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57E" w:rsidRPr="009A46A1" w:rsidRDefault="00E078FA" w:rsidP="009A46A1">
      <w:pPr>
        <w:tabs>
          <w:tab w:val="right" w:pos="10260"/>
        </w:tabs>
        <w:spacing w:line="276" w:lineRule="auto"/>
        <w:ind w:left="-360" w:right="-234"/>
        <w:rPr>
          <w:rFonts w:ascii="Arial" w:hAnsi="Arial" w:cs="Arial"/>
          <w:i/>
          <w:sz w:val="22"/>
          <w:szCs w:val="22"/>
        </w:rPr>
      </w:pPr>
      <w:r>
        <w:rPr>
          <w:rFonts w:ascii="Arial" w:hAnsi="Arial" w:cs="Arial"/>
          <w:i/>
          <w:sz w:val="22"/>
          <w:szCs w:val="22"/>
        </w:rPr>
        <w:t xml:space="preserve"> </w:t>
      </w:r>
      <w:r w:rsidR="004A0285" w:rsidRPr="009A46A1">
        <w:rPr>
          <w:rFonts w:ascii="Arial" w:hAnsi="Arial" w:cs="Arial"/>
          <w:i/>
          <w:sz w:val="22"/>
          <w:szCs w:val="22"/>
        </w:rPr>
        <w:tab/>
      </w:r>
    </w:p>
    <w:p w:rsidR="00B9657E" w:rsidRPr="009A46A1" w:rsidRDefault="00B9657E" w:rsidP="009A46A1">
      <w:pPr>
        <w:tabs>
          <w:tab w:val="left" w:pos="2160"/>
          <w:tab w:val="right" w:pos="10260"/>
        </w:tabs>
        <w:spacing w:line="276" w:lineRule="auto"/>
        <w:ind w:left="-360" w:right="-234"/>
        <w:rPr>
          <w:rFonts w:ascii="Arial" w:hAnsi="Arial" w:cs="Arial"/>
          <w:i/>
          <w:sz w:val="22"/>
          <w:szCs w:val="22"/>
        </w:rPr>
      </w:pPr>
    </w:p>
    <w:p w:rsidR="00B9657E" w:rsidRPr="009A46A1" w:rsidRDefault="0056317F" w:rsidP="009A46A1">
      <w:pPr>
        <w:tabs>
          <w:tab w:val="left" w:pos="2160"/>
          <w:tab w:val="right" w:pos="10260"/>
        </w:tabs>
        <w:spacing w:line="276" w:lineRule="auto"/>
        <w:ind w:left="-360" w:right="-234"/>
        <w:jc w:val="center"/>
        <w:rPr>
          <w:rFonts w:ascii="Arial" w:hAnsi="Arial" w:cs="Arial"/>
          <w:i/>
          <w:sz w:val="22"/>
          <w:szCs w:val="22"/>
        </w:rPr>
      </w:pPr>
      <w:r>
        <w:rPr>
          <w:rFonts w:ascii="Arial" w:hAnsi="Arial" w:cs="Arial"/>
          <w:i/>
          <w:noProof/>
          <w:sz w:val="22"/>
          <w:szCs w:val="22"/>
        </w:rPr>
        <w:drawing>
          <wp:anchor distT="0" distB="0" distL="114300" distR="114300" simplePos="0" relativeHeight="251657728" behindDoc="1" locked="0" layoutInCell="1" allowOverlap="1">
            <wp:simplePos x="0" y="0"/>
            <wp:positionH relativeFrom="column">
              <wp:posOffset>-730885</wp:posOffset>
            </wp:positionH>
            <wp:positionV relativeFrom="paragraph">
              <wp:posOffset>-818515</wp:posOffset>
            </wp:positionV>
            <wp:extent cx="7557135" cy="1800860"/>
            <wp:effectExtent l="0" t="0" r="5715" b="8890"/>
            <wp:wrapNone/>
            <wp:docPr id="13"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7135" cy="1800860"/>
                    </a:xfrm>
                    <a:prstGeom prst="rect">
                      <a:avLst/>
                    </a:prstGeom>
                    <a:noFill/>
                  </pic:spPr>
                </pic:pic>
              </a:graphicData>
            </a:graphic>
            <wp14:sizeRelH relativeFrom="page">
              <wp14:pctWidth>0</wp14:pctWidth>
            </wp14:sizeRelH>
            <wp14:sizeRelV relativeFrom="page">
              <wp14:pctHeight>0</wp14:pctHeight>
            </wp14:sizeRelV>
          </wp:anchor>
        </w:drawing>
      </w:r>
    </w:p>
    <w:p w:rsidR="00B9657E" w:rsidRPr="009A46A1" w:rsidRDefault="00B9657E" w:rsidP="009A46A1">
      <w:pPr>
        <w:tabs>
          <w:tab w:val="left" w:pos="2160"/>
          <w:tab w:val="right" w:pos="10260"/>
        </w:tabs>
        <w:spacing w:line="276" w:lineRule="auto"/>
        <w:ind w:left="-360" w:right="-234"/>
        <w:rPr>
          <w:rFonts w:ascii="Arial" w:hAnsi="Arial" w:cs="Arial"/>
          <w:b/>
          <w:sz w:val="22"/>
          <w:szCs w:val="22"/>
        </w:rPr>
      </w:pPr>
    </w:p>
    <w:p w:rsidR="009E42E8" w:rsidRPr="009A46A1" w:rsidRDefault="009E42E8" w:rsidP="009A46A1">
      <w:pPr>
        <w:tabs>
          <w:tab w:val="left" w:pos="2160"/>
          <w:tab w:val="right" w:pos="10260"/>
        </w:tabs>
        <w:spacing w:line="276" w:lineRule="auto"/>
        <w:ind w:left="-360" w:right="-234"/>
        <w:rPr>
          <w:rFonts w:ascii="Arial" w:hAnsi="Arial" w:cs="Arial"/>
          <w:b/>
          <w:sz w:val="22"/>
          <w:szCs w:val="22"/>
        </w:rPr>
      </w:pPr>
    </w:p>
    <w:p w:rsidR="009E42E8" w:rsidRPr="009A46A1" w:rsidRDefault="009E42E8" w:rsidP="009A46A1">
      <w:pPr>
        <w:tabs>
          <w:tab w:val="left" w:pos="2160"/>
          <w:tab w:val="right" w:pos="10260"/>
        </w:tabs>
        <w:spacing w:line="276" w:lineRule="auto"/>
        <w:ind w:left="-360" w:right="-234"/>
        <w:rPr>
          <w:rFonts w:ascii="Arial" w:hAnsi="Arial" w:cs="Arial"/>
          <w:b/>
          <w:sz w:val="22"/>
          <w:szCs w:val="22"/>
        </w:rPr>
      </w:pPr>
    </w:p>
    <w:p w:rsidR="009E42E8" w:rsidRPr="009A46A1" w:rsidRDefault="009E42E8" w:rsidP="009A46A1">
      <w:pPr>
        <w:tabs>
          <w:tab w:val="left" w:pos="2160"/>
          <w:tab w:val="right" w:pos="10260"/>
        </w:tabs>
        <w:spacing w:line="276" w:lineRule="auto"/>
        <w:ind w:left="-360" w:right="-234"/>
        <w:rPr>
          <w:rFonts w:ascii="Arial" w:hAnsi="Arial" w:cs="Arial"/>
          <w:b/>
          <w:sz w:val="22"/>
          <w:szCs w:val="22"/>
        </w:rPr>
      </w:pPr>
    </w:p>
    <w:p w:rsidR="009E42E8" w:rsidRPr="009A46A1" w:rsidRDefault="009E42E8" w:rsidP="009A46A1">
      <w:pPr>
        <w:tabs>
          <w:tab w:val="left" w:pos="2160"/>
          <w:tab w:val="right" w:pos="10260"/>
        </w:tabs>
        <w:spacing w:line="276" w:lineRule="auto"/>
        <w:ind w:left="-360" w:right="-234"/>
        <w:rPr>
          <w:rFonts w:ascii="Arial" w:hAnsi="Arial" w:cs="Arial"/>
          <w:b/>
          <w:sz w:val="22"/>
          <w:szCs w:val="22"/>
        </w:rPr>
      </w:pPr>
    </w:p>
    <w:p w:rsidR="009E42E8" w:rsidRPr="009A46A1" w:rsidRDefault="009E42E8" w:rsidP="009A46A1">
      <w:pPr>
        <w:tabs>
          <w:tab w:val="left" w:pos="2160"/>
          <w:tab w:val="right" w:pos="10260"/>
        </w:tabs>
        <w:spacing w:line="276" w:lineRule="auto"/>
        <w:ind w:left="-360" w:right="-234"/>
        <w:rPr>
          <w:rFonts w:ascii="Arial" w:hAnsi="Arial" w:cs="Arial"/>
          <w:b/>
          <w:sz w:val="22"/>
          <w:szCs w:val="22"/>
        </w:rPr>
      </w:pPr>
    </w:p>
    <w:p w:rsidR="009E42E8" w:rsidRPr="009A46A1" w:rsidRDefault="009E42E8" w:rsidP="009A46A1">
      <w:pPr>
        <w:tabs>
          <w:tab w:val="left" w:pos="2160"/>
          <w:tab w:val="right" w:pos="10260"/>
        </w:tabs>
        <w:spacing w:line="276" w:lineRule="auto"/>
        <w:ind w:left="-360" w:right="-234"/>
        <w:rPr>
          <w:rFonts w:ascii="Arial" w:hAnsi="Arial" w:cs="Arial"/>
          <w:b/>
          <w:sz w:val="22"/>
          <w:szCs w:val="22"/>
        </w:rPr>
      </w:pPr>
    </w:p>
    <w:p w:rsidR="009E42E8" w:rsidRPr="009A46A1" w:rsidRDefault="009E42E8" w:rsidP="009A46A1">
      <w:pPr>
        <w:tabs>
          <w:tab w:val="left" w:pos="2160"/>
          <w:tab w:val="right" w:pos="10260"/>
        </w:tabs>
        <w:spacing w:line="276" w:lineRule="auto"/>
        <w:ind w:left="-360" w:right="-234"/>
        <w:rPr>
          <w:rFonts w:ascii="Arial" w:hAnsi="Arial" w:cs="Arial"/>
          <w:b/>
          <w:sz w:val="22"/>
          <w:szCs w:val="22"/>
        </w:rPr>
      </w:pPr>
    </w:p>
    <w:p w:rsidR="009E42E8" w:rsidRPr="009A46A1" w:rsidRDefault="009E42E8" w:rsidP="009A46A1">
      <w:pPr>
        <w:tabs>
          <w:tab w:val="left" w:pos="2160"/>
          <w:tab w:val="right" w:pos="10260"/>
        </w:tabs>
        <w:spacing w:line="276" w:lineRule="auto"/>
        <w:ind w:left="-360" w:right="-234"/>
        <w:rPr>
          <w:rFonts w:ascii="Arial" w:hAnsi="Arial" w:cs="Arial"/>
          <w:b/>
          <w:sz w:val="22"/>
          <w:szCs w:val="22"/>
        </w:rPr>
      </w:pPr>
    </w:p>
    <w:p w:rsidR="009E42E8" w:rsidRPr="009A46A1" w:rsidRDefault="009E42E8" w:rsidP="009A46A1">
      <w:pPr>
        <w:tabs>
          <w:tab w:val="left" w:pos="2160"/>
          <w:tab w:val="right" w:pos="10260"/>
        </w:tabs>
        <w:spacing w:line="276" w:lineRule="auto"/>
        <w:ind w:left="-360" w:right="-234"/>
        <w:rPr>
          <w:rFonts w:ascii="Arial" w:hAnsi="Arial" w:cs="Arial"/>
          <w:b/>
          <w:sz w:val="22"/>
          <w:szCs w:val="22"/>
        </w:rPr>
      </w:pPr>
    </w:p>
    <w:p w:rsidR="009E42E8" w:rsidRPr="009A46A1" w:rsidRDefault="009E42E8" w:rsidP="009A46A1">
      <w:pPr>
        <w:tabs>
          <w:tab w:val="left" w:pos="2160"/>
          <w:tab w:val="right" w:pos="10260"/>
        </w:tabs>
        <w:spacing w:line="276" w:lineRule="auto"/>
        <w:ind w:left="-360" w:right="-234"/>
        <w:rPr>
          <w:rFonts w:ascii="Arial" w:hAnsi="Arial" w:cs="Arial"/>
          <w:b/>
          <w:sz w:val="22"/>
          <w:szCs w:val="22"/>
        </w:rPr>
      </w:pPr>
    </w:p>
    <w:p w:rsidR="009E42E8" w:rsidRPr="009A46A1" w:rsidRDefault="009E42E8" w:rsidP="009A46A1">
      <w:pPr>
        <w:tabs>
          <w:tab w:val="left" w:pos="2160"/>
          <w:tab w:val="right" w:pos="10260"/>
        </w:tabs>
        <w:spacing w:line="276" w:lineRule="auto"/>
        <w:ind w:left="-360" w:right="-234"/>
        <w:rPr>
          <w:rFonts w:ascii="Arial" w:hAnsi="Arial" w:cs="Arial"/>
          <w:b/>
          <w:sz w:val="22"/>
          <w:szCs w:val="22"/>
        </w:rPr>
      </w:pPr>
    </w:p>
    <w:p w:rsidR="009E42E8" w:rsidRPr="009A46A1" w:rsidRDefault="009E42E8" w:rsidP="009A46A1">
      <w:pPr>
        <w:spacing w:line="276" w:lineRule="auto"/>
        <w:ind w:right="-1"/>
        <w:rPr>
          <w:rFonts w:ascii="Arial" w:hAnsi="Arial" w:cs="Arial"/>
          <w:b/>
          <w:sz w:val="22"/>
          <w:szCs w:val="22"/>
        </w:rPr>
      </w:pPr>
    </w:p>
    <w:p w:rsidR="00CC2D90" w:rsidRPr="009A46A1" w:rsidRDefault="00CC2D90" w:rsidP="009A46A1">
      <w:pPr>
        <w:spacing w:line="276" w:lineRule="auto"/>
        <w:ind w:right="-1"/>
        <w:rPr>
          <w:rFonts w:ascii="Arial" w:hAnsi="Arial" w:cs="Arial"/>
          <w:b/>
          <w:sz w:val="22"/>
          <w:szCs w:val="22"/>
        </w:rPr>
      </w:pPr>
    </w:p>
    <w:p w:rsidR="00CC2D90" w:rsidRPr="009A46A1" w:rsidRDefault="00CC2D90" w:rsidP="009A46A1">
      <w:pPr>
        <w:spacing w:line="276" w:lineRule="auto"/>
        <w:ind w:right="-1"/>
        <w:rPr>
          <w:rFonts w:ascii="Arial" w:hAnsi="Arial" w:cs="Arial"/>
          <w:b/>
          <w:sz w:val="22"/>
          <w:szCs w:val="22"/>
        </w:rPr>
      </w:pPr>
    </w:p>
    <w:p w:rsidR="009E42E8" w:rsidRPr="009A46A1" w:rsidRDefault="00CC2D90" w:rsidP="009A46A1">
      <w:pPr>
        <w:tabs>
          <w:tab w:val="left" w:pos="2160"/>
        </w:tabs>
        <w:spacing w:line="276" w:lineRule="auto"/>
        <w:ind w:right="-1"/>
        <w:jc w:val="center"/>
        <w:rPr>
          <w:rFonts w:ascii="Arial" w:hAnsi="Arial" w:cs="Arial"/>
          <w:b/>
          <w:sz w:val="22"/>
          <w:szCs w:val="22"/>
          <w:u w:val="single"/>
        </w:rPr>
      </w:pPr>
      <w:r w:rsidRPr="009A46A1">
        <w:rPr>
          <w:rFonts w:ascii="Arial" w:hAnsi="Arial" w:cs="Arial"/>
          <w:b/>
          <w:sz w:val="22"/>
          <w:szCs w:val="22"/>
          <w:u w:val="single"/>
        </w:rPr>
        <w:t>CAPITOLATO SPECIALE DI APPALTO</w:t>
      </w:r>
    </w:p>
    <w:p w:rsidR="00CC2D90" w:rsidRPr="009A46A1" w:rsidRDefault="00CC2D90" w:rsidP="009A46A1">
      <w:pPr>
        <w:tabs>
          <w:tab w:val="left" w:pos="2160"/>
        </w:tabs>
        <w:spacing w:line="276" w:lineRule="auto"/>
        <w:ind w:right="-1"/>
        <w:jc w:val="both"/>
        <w:rPr>
          <w:rFonts w:ascii="Arial" w:hAnsi="Arial" w:cs="Arial"/>
          <w:b/>
          <w:sz w:val="22"/>
          <w:szCs w:val="22"/>
        </w:rPr>
      </w:pPr>
    </w:p>
    <w:p w:rsidR="00CC2D90" w:rsidRPr="009A46A1" w:rsidRDefault="00CC2D90" w:rsidP="009A46A1">
      <w:pPr>
        <w:tabs>
          <w:tab w:val="left" w:pos="2160"/>
        </w:tabs>
        <w:spacing w:line="276" w:lineRule="auto"/>
        <w:ind w:right="-1"/>
        <w:jc w:val="both"/>
        <w:rPr>
          <w:rFonts w:ascii="Arial" w:hAnsi="Arial" w:cs="Arial"/>
          <w:b/>
          <w:sz w:val="22"/>
          <w:szCs w:val="22"/>
        </w:rPr>
      </w:pPr>
    </w:p>
    <w:p w:rsidR="00CC2D90" w:rsidRPr="009A46A1" w:rsidRDefault="00CC2D90" w:rsidP="009A46A1">
      <w:pPr>
        <w:tabs>
          <w:tab w:val="left" w:pos="2160"/>
        </w:tabs>
        <w:spacing w:line="276" w:lineRule="auto"/>
        <w:ind w:right="-1"/>
        <w:jc w:val="both"/>
        <w:rPr>
          <w:rFonts w:ascii="Arial" w:hAnsi="Arial" w:cs="Arial"/>
          <w:b/>
          <w:sz w:val="22"/>
          <w:szCs w:val="22"/>
        </w:rPr>
      </w:pPr>
    </w:p>
    <w:p w:rsidR="00CC2D90" w:rsidRPr="009A46A1" w:rsidRDefault="00CC2D90" w:rsidP="009A46A1">
      <w:pPr>
        <w:tabs>
          <w:tab w:val="left" w:pos="2160"/>
        </w:tabs>
        <w:spacing w:line="276" w:lineRule="auto"/>
        <w:ind w:right="-1"/>
        <w:jc w:val="both"/>
        <w:rPr>
          <w:rFonts w:ascii="Arial" w:hAnsi="Arial" w:cs="Arial"/>
          <w:b/>
          <w:sz w:val="22"/>
          <w:szCs w:val="22"/>
        </w:rPr>
      </w:pPr>
    </w:p>
    <w:p w:rsidR="003E4A14" w:rsidRPr="009A46A1" w:rsidRDefault="00196F0D" w:rsidP="009A46A1">
      <w:pPr>
        <w:tabs>
          <w:tab w:val="left" w:pos="2160"/>
        </w:tabs>
        <w:spacing w:line="276" w:lineRule="auto"/>
        <w:ind w:right="-1"/>
        <w:jc w:val="center"/>
        <w:rPr>
          <w:rFonts w:ascii="Arial" w:hAnsi="Arial" w:cs="Arial"/>
          <w:b/>
          <w:sz w:val="22"/>
          <w:szCs w:val="22"/>
        </w:rPr>
      </w:pPr>
      <w:r w:rsidRPr="009A46A1">
        <w:rPr>
          <w:rFonts w:ascii="Arial" w:hAnsi="Arial" w:cs="Arial"/>
          <w:b/>
          <w:sz w:val="22"/>
          <w:szCs w:val="22"/>
        </w:rPr>
        <w:t xml:space="preserve">FORNITURA E POSA IN OPERA </w:t>
      </w:r>
      <w:r w:rsidR="003E4A14" w:rsidRPr="009A46A1">
        <w:rPr>
          <w:rFonts w:ascii="Arial" w:hAnsi="Arial" w:cs="Arial"/>
          <w:b/>
          <w:sz w:val="22"/>
          <w:szCs w:val="22"/>
        </w:rPr>
        <w:t xml:space="preserve">DI APPARECCHIATURE ELETTROMEDICALI OCCORRENTI ALLE ESIGENZE </w:t>
      </w:r>
      <w:r w:rsidRPr="009A46A1">
        <w:rPr>
          <w:rFonts w:ascii="Arial" w:hAnsi="Arial" w:cs="Arial"/>
          <w:b/>
          <w:sz w:val="22"/>
          <w:szCs w:val="22"/>
        </w:rPr>
        <w:t xml:space="preserve">DELLA U.O.C. </w:t>
      </w:r>
      <w:r w:rsidR="00D16CCE" w:rsidRPr="009A46A1">
        <w:rPr>
          <w:rFonts w:ascii="Arial" w:hAnsi="Arial" w:cs="Arial"/>
          <w:b/>
          <w:sz w:val="22"/>
          <w:szCs w:val="22"/>
        </w:rPr>
        <w:t>OTORINOLARINGOIATRIA</w:t>
      </w:r>
      <w:r w:rsidR="003E4A14" w:rsidRPr="009A46A1">
        <w:rPr>
          <w:rFonts w:ascii="Arial" w:hAnsi="Arial" w:cs="Arial"/>
          <w:b/>
          <w:sz w:val="22"/>
          <w:szCs w:val="22"/>
        </w:rPr>
        <w:t>.</w:t>
      </w:r>
    </w:p>
    <w:p w:rsidR="003E4A14" w:rsidRPr="009A46A1" w:rsidRDefault="003E4A14" w:rsidP="009A46A1">
      <w:pPr>
        <w:tabs>
          <w:tab w:val="left" w:pos="2160"/>
        </w:tabs>
        <w:spacing w:line="276" w:lineRule="auto"/>
        <w:ind w:right="-1"/>
        <w:jc w:val="both"/>
        <w:rPr>
          <w:rFonts w:ascii="Arial" w:hAnsi="Arial" w:cs="Arial"/>
          <w:b/>
          <w:sz w:val="22"/>
          <w:szCs w:val="22"/>
        </w:rPr>
      </w:pPr>
    </w:p>
    <w:p w:rsidR="00394193" w:rsidRPr="009A46A1" w:rsidRDefault="00394193" w:rsidP="009A46A1">
      <w:pPr>
        <w:tabs>
          <w:tab w:val="left" w:pos="2160"/>
        </w:tabs>
        <w:spacing w:line="276" w:lineRule="auto"/>
        <w:ind w:right="-1"/>
        <w:jc w:val="both"/>
        <w:rPr>
          <w:rFonts w:ascii="Arial" w:hAnsi="Arial" w:cs="Arial"/>
          <w:b/>
          <w:sz w:val="22"/>
          <w:szCs w:val="22"/>
        </w:rPr>
      </w:pPr>
    </w:p>
    <w:p w:rsidR="003E4A14" w:rsidRPr="009A46A1" w:rsidRDefault="00394193" w:rsidP="009A46A1">
      <w:pPr>
        <w:tabs>
          <w:tab w:val="left" w:pos="2160"/>
        </w:tabs>
        <w:spacing w:line="276" w:lineRule="auto"/>
        <w:ind w:right="-1"/>
        <w:jc w:val="both"/>
        <w:rPr>
          <w:rFonts w:ascii="Arial" w:hAnsi="Arial" w:cs="Arial"/>
          <w:b/>
          <w:sz w:val="22"/>
          <w:szCs w:val="22"/>
        </w:rPr>
      </w:pPr>
      <w:r w:rsidRPr="009A46A1">
        <w:rPr>
          <w:rFonts w:ascii="Arial" w:hAnsi="Arial" w:cs="Arial"/>
          <w:b/>
          <w:sz w:val="22"/>
          <w:szCs w:val="22"/>
        </w:rPr>
        <w:t xml:space="preserve">Lotto n. 1: Audiometro, </w:t>
      </w:r>
      <w:proofErr w:type="spellStart"/>
      <w:r w:rsidRPr="009A46A1">
        <w:rPr>
          <w:rFonts w:ascii="Arial" w:hAnsi="Arial" w:cs="Arial"/>
          <w:b/>
          <w:sz w:val="22"/>
          <w:szCs w:val="22"/>
        </w:rPr>
        <w:t>Impedenzometro</w:t>
      </w:r>
      <w:proofErr w:type="spellEnd"/>
      <w:r w:rsidRPr="009A46A1">
        <w:rPr>
          <w:rFonts w:ascii="Arial" w:hAnsi="Arial" w:cs="Arial"/>
          <w:b/>
          <w:sz w:val="22"/>
          <w:szCs w:val="22"/>
        </w:rPr>
        <w:t xml:space="preserve">, Sistema per potenziali evocati uditivi, Sistema per </w:t>
      </w:r>
      <w:proofErr w:type="spellStart"/>
      <w:r w:rsidRPr="009A46A1">
        <w:rPr>
          <w:rFonts w:ascii="Arial" w:hAnsi="Arial" w:cs="Arial"/>
          <w:b/>
          <w:sz w:val="22"/>
          <w:szCs w:val="22"/>
        </w:rPr>
        <w:t>videonistagmografia</w:t>
      </w:r>
      <w:proofErr w:type="spellEnd"/>
    </w:p>
    <w:p w:rsidR="00394193" w:rsidRPr="009A46A1" w:rsidRDefault="00394193" w:rsidP="009A46A1">
      <w:pPr>
        <w:tabs>
          <w:tab w:val="left" w:pos="2160"/>
        </w:tabs>
        <w:spacing w:line="276" w:lineRule="auto"/>
        <w:ind w:right="-1"/>
        <w:jc w:val="both"/>
        <w:rPr>
          <w:rFonts w:ascii="Arial" w:hAnsi="Arial" w:cs="Arial"/>
          <w:b/>
          <w:sz w:val="22"/>
          <w:szCs w:val="22"/>
        </w:rPr>
      </w:pPr>
    </w:p>
    <w:p w:rsidR="00394193" w:rsidRPr="009A46A1" w:rsidRDefault="00394193" w:rsidP="009A46A1">
      <w:pPr>
        <w:tabs>
          <w:tab w:val="left" w:pos="2160"/>
        </w:tabs>
        <w:spacing w:line="276" w:lineRule="auto"/>
        <w:ind w:right="-1"/>
        <w:jc w:val="both"/>
        <w:rPr>
          <w:rFonts w:ascii="Arial" w:hAnsi="Arial" w:cs="Arial"/>
          <w:b/>
          <w:sz w:val="22"/>
          <w:szCs w:val="22"/>
        </w:rPr>
      </w:pPr>
      <w:r w:rsidRPr="009A46A1">
        <w:rPr>
          <w:rFonts w:ascii="Arial" w:hAnsi="Arial" w:cs="Arial"/>
          <w:b/>
          <w:sz w:val="22"/>
          <w:szCs w:val="22"/>
        </w:rPr>
        <w:t xml:space="preserve">Lotto n. 2: Colonna di endoscopia completa di </w:t>
      </w:r>
      <w:proofErr w:type="spellStart"/>
      <w:r w:rsidRPr="009A46A1">
        <w:rPr>
          <w:rFonts w:ascii="Arial" w:hAnsi="Arial" w:cs="Arial"/>
          <w:b/>
          <w:sz w:val="22"/>
          <w:szCs w:val="22"/>
        </w:rPr>
        <w:t>nasofaringoscopio</w:t>
      </w:r>
      <w:proofErr w:type="spellEnd"/>
      <w:r w:rsidRPr="009A46A1">
        <w:rPr>
          <w:rFonts w:ascii="Arial" w:hAnsi="Arial" w:cs="Arial"/>
          <w:b/>
          <w:sz w:val="22"/>
          <w:szCs w:val="22"/>
        </w:rPr>
        <w:t>, fonte luminosa</w:t>
      </w:r>
      <w:r w:rsidR="00291839" w:rsidRPr="009A46A1">
        <w:rPr>
          <w:rFonts w:ascii="Arial" w:hAnsi="Arial" w:cs="Arial"/>
          <w:b/>
          <w:sz w:val="22"/>
          <w:szCs w:val="22"/>
        </w:rPr>
        <w:t>, telecamera</w:t>
      </w:r>
      <w:r w:rsidRPr="009A46A1">
        <w:rPr>
          <w:rFonts w:ascii="Arial" w:hAnsi="Arial" w:cs="Arial"/>
          <w:b/>
          <w:sz w:val="22"/>
          <w:szCs w:val="22"/>
        </w:rPr>
        <w:t xml:space="preserve"> e testina telecamera, monitor e carrello</w:t>
      </w:r>
    </w:p>
    <w:p w:rsidR="005A1C0D" w:rsidRPr="009A46A1" w:rsidRDefault="005A1C0D" w:rsidP="009A46A1">
      <w:pPr>
        <w:tabs>
          <w:tab w:val="left" w:pos="2160"/>
        </w:tabs>
        <w:spacing w:line="276" w:lineRule="auto"/>
        <w:ind w:right="-1"/>
        <w:jc w:val="both"/>
        <w:rPr>
          <w:rFonts w:ascii="Arial" w:hAnsi="Arial" w:cs="Arial"/>
          <w:b/>
          <w:sz w:val="22"/>
          <w:szCs w:val="22"/>
        </w:rPr>
      </w:pPr>
    </w:p>
    <w:p w:rsidR="005A1C0D" w:rsidRPr="009A46A1" w:rsidRDefault="005A1C0D" w:rsidP="009A46A1">
      <w:pPr>
        <w:tabs>
          <w:tab w:val="left" w:pos="2160"/>
        </w:tabs>
        <w:spacing w:line="276" w:lineRule="auto"/>
        <w:ind w:right="-1"/>
        <w:jc w:val="both"/>
        <w:rPr>
          <w:rFonts w:ascii="Arial" w:hAnsi="Arial" w:cs="Arial"/>
          <w:b/>
          <w:sz w:val="22"/>
          <w:szCs w:val="22"/>
        </w:rPr>
      </w:pPr>
      <w:r w:rsidRPr="009A46A1">
        <w:rPr>
          <w:rFonts w:ascii="Arial" w:hAnsi="Arial" w:cs="Arial"/>
          <w:b/>
          <w:sz w:val="22"/>
          <w:szCs w:val="22"/>
        </w:rPr>
        <w:t>Lotto n. 3:</w:t>
      </w:r>
      <w:r w:rsidRPr="009A46A1">
        <w:rPr>
          <w:rFonts w:ascii="Arial" w:hAnsi="Arial" w:cs="Arial"/>
          <w:sz w:val="22"/>
          <w:szCs w:val="22"/>
        </w:rPr>
        <w:t xml:space="preserve"> </w:t>
      </w:r>
      <w:r w:rsidRPr="009A46A1">
        <w:rPr>
          <w:rFonts w:ascii="Arial" w:hAnsi="Arial" w:cs="Arial"/>
          <w:b/>
          <w:sz w:val="22"/>
          <w:szCs w:val="22"/>
        </w:rPr>
        <w:t xml:space="preserve">Colonna di endoscopia completa di </w:t>
      </w:r>
      <w:proofErr w:type="spellStart"/>
      <w:r w:rsidRPr="009A46A1">
        <w:rPr>
          <w:rFonts w:ascii="Arial" w:hAnsi="Arial" w:cs="Arial"/>
          <w:b/>
          <w:sz w:val="22"/>
          <w:szCs w:val="22"/>
        </w:rPr>
        <w:t>nasofaringoscopio</w:t>
      </w:r>
      <w:proofErr w:type="spellEnd"/>
      <w:r w:rsidRPr="009A46A1">
        <w:rPr>
          <w:rFonts w:ascii="Arial" w:hAnsi="Arial" w:cs="Arial"/>
          <w:b/>
          <w:sz w:val="22"/>
          <w:szCs w:val="22"/>
        </w:rPr>
        <w:t xml:space="preserve">, ottiche rigide, fonte luminosa telecamera </w:t>
      </w:r>
      <w:r w:rsidR="00DC576F">
        <w:rPr>
          <w:rFonts w:ascii="Arial" w:hAnsi="Arial" w:cs="Arial"/>
          <w:b/>
          <w:sz w:val="22"/>
          <w:szCs w:val="22"/>
        </w:rPr>
        <w:t xml:space="preserve">e testina telecamera, monitor, </w:t>
      </w:r>
      <w:r w:rsidRPr="009A46A1">
        <w:rPr>
          <w:rFonts w:ascii="Arial" w:hAnsi="Arial" w:cs="Arial"/>
          <w:b/>
          <w:sz w:val="22"/>
          <w:szCs w:val="22"/>
        </w:rPr>
        <w:t xml:space="preserve"> carrello</w:t>
      </w:r>
      <w:r w:rsidR="00DC576F">
        <w:rPr>
          <w:rFonts w:ascii="Arial" w:hAnsi="Arial" w:cs="Arial"/>
          <w:b/>
          <w:sz w:val="22"/>
          <w:szCs w:val="22"/>
        </w:rPr>
        <w:t xml:space="preserve"> e sistema di acquisizione/archiviazione</w:t>
      </w:r>
    </w:p>
    <w:p w:rsidR="00394193" w:rsidRPr="009A46A1" w:rsidRDefault="00394193" w:rsidP="009A46A1">
      <w:pPr>
        <w:tabs>
          <w:tab w:val="left" w:pos="2160"/>
        </w:tabs>
        <w:spacing w:line="276" w:lineRule="auto"/>
        <w:ind w:right="-1"/>
        <w:jc w:val="center"/>
        <w:rPr>
          <w:rFonts w:ascii="Arial" w:hAnsi="Arial" w:cs="Arial"/>
          <w:b/>
          <w:sz w:val="22"/>
          <w:szCs w:val="22"/>
          <w:u w:val="single"/>
        </w:rPr>
      </w:pPr>
    </w:p>
    <w:p w:rsidR="009E42E8" w:rsidRPr="009A46A1" w:rsidRDefault="009E42E8" w:rsidP="009A46A1">
      <w:pPr>
        <w:tabs>
          <w:tab w:val="left" w:pos="2160"/>
        </w:tabs>
        <w:spacing w:line="276" w:lineRule="auto"/>
        <w:ind w:right="-1"/>
        <w:rPr>
          <w:rFonts w:ascii="Arial" w:hAnsi="Arial" w:cs="Arial"/>
          <w:b/>
          <w:sz w:val="22"/>
          <w:szCs w:val="22"/>
        </w:rPr>
      </w:pPr>
    </w:p>
    <w:p w:rsidR="00CC2D90" w:rsidRPr="009A46A1" w:rsidRDefault="00CC2D90" w:rsidP="009A46A1">
      <w:pPr>
        <w:tabs>
          <w:tab w:val="left" w:pos="2160"/>
        </w:tabs>
        <w:spacing w:line="276" w:lineRule="auto"/>
        <w:ind w:right="-1"/>
        <w:rPr>
          <w:rFonts w:ascii="Arial" w:hAnsi="Arial" w:cs="Arial"/>
          <w:b/>
          <w:sz w:val="22"/>
          <w:szCs w:val="22"/>
        </w:rPr>
      </w:pPr>
    </w:p>
    <w:p w:rsidR="00CC2D90" w:rsidRPr="009A46A1" w:rsidRDefault="00CC2D90" w:rsidP="009A46A1">
      <w:pPr>
        <w:tabs>
          <w:tab w:val="left" w:pos="2160"/>
        </w:tabs>
        <w:spacing w:line="276" w:lineRule="auto"/>
        <w:ind w:right="-1"/>
        <w:rPr>
          <w:rFonts w:ascii="Arial" w:hAnsi="Arial" w:cs="Arial"/>
          <w:b/>
          <w:sz w:val="22"/>
          <w:szCs w:val="22"/>
        </w:rPr>
      </w:pPr>
    </w:p>
    <w:p w:rsidR="00CC2D90" w:rsidRPr="009A46A1" w:rsidRDefault="00CC2D90" w:rsidP="009A46A1">
      <w:pPr>
        <w:tabs>
          <w:tab w:val="left" w:pos="2160"/>
        </w:tabs>
        <w:spacing w:line="276" w:lineRule="auto"/>
        <w:ind w:right="-1"/>
        <w:rPr>
          <w:rFonts w:ascii="Arial" w:hAnsi="Arial" w:cs="Arial"/>
          <w:b/>
          <w:sz w:val="22"/>
          <w:szCs w:val="22"/>
        </w:rPr>
      </w:pPr>
    </w:p>
    <w:p w:rsidR="00CC2D90" w:rsidRPr="009A46A1" w:rsidRDefault="00CC2D90" w:rsidP="009A46A1">
      <w:pPr>
        <w:tabs>
          <w:tab w:val="left" w:pos="2160"/>
        </w:tabs>
        <w:spacing w:line="276" w:lineRule="auto"/>
        <w:ind w:right="-1"/>
        <w:rPr>
          <w:rFonts w:ascii="Arial" w:hAnsi="Arial" w:cs="Arial"/>
          <w:b/>
          <w:sz w:val="22"/>
          <w:szCs w:val="22"/>
        </w:rPr>
      </w:pPr>
    </w:p>
    <w:p w:rsidR="00CC2D90" w:rsidRPr="009A46A1" w:rsidRDefault="00CC2D90" w:rsidP="009A46A1">
      <w:pPr>
        <w:tabs>
          <w:tab w:val="left" w:pos="2160"/>
        </w:tabs>
        <w:spacing w:line="276" w:lineRule="auto"/>
        <w:ind w:right="-1"/>
        <w:rPr>
          <w:rFonts w:ascii="Arial" w:hAnsi="Arial" w:cs="Arial"/>
          <w:b/>
          <w:sz w:val="22"/>
          <w:szCs w:val="22"/>
        </w:rPr>
      </w:pPr>
    </w:p>
    <w:p w:rsidR="00CC2D90" w:rsidRPr="009A46A1" w:rsidRDefault="00CC2D90" w:rsidP="009A46A1">
      <w:pPr>
        <w:tabs>
          <w:tab w:val="left" w:pos="2160"/>
        </w:tabs>
        <w:spacing w:line="276" w:lineRule="auto"/>
        <w:ind w:right="-1"/>
        <w:rPr>
          <w:rFonts w:ascii="Arial" w:hAnsi="Arial" w:cs="Arial"/>
          <w:b/>
          <w:sz w:val="22"/>
          <w:szCs w:val="22"/>
        </w:rPr>
      </w:pPr>
    </w:p>
    <w:p w:rsidR="00CC2D90" w:rsidRPr="009A46A1" w:rsidRDefault="00CC2D90" w:rsidP="009A46A1">
      <w:pPr>
        <w:tabs>
          <w:tab w:val="left" w:pos="2160"/>
        </w:tabs>
        <w:spacing w:line="276" w:lineRule="auto"/>
        <w:ind w:right="-1"/>
        <w:rPr>
          <w:rFonts w:ascii="Arial" w:hAnsi="Arial" w:cs="Arial"/>
          <w:b/>
          <w:sz w:val="22"/>
          <w:szCs w:val="22"/>
        </w:rPr>
      </w:pPr>
    </w:p>
    <w:p w:rsidR="00CC2D90" w:rsidRPr="009A46A1" w:rsidRDefault="00CC2D90" w:rsidP="009A46A1">
      <w:pPr>
        <w:tabs>
          <w:tab w:val="left" w:pos="2160"/>
        </w:tabs>
        <w:spacing w:line="276" w:lineRule="auto"/>
        <w:ind w:right="-1"/>
        <w:rPr>
          <w:rFonts w:ascii="Arial" w:hAnsi="Arial" w:cs="Arial"/>
          <w:b/>
          <w:sz w:val="22"/>
          <w:szCs w:val="22"/>
        </w:rPr>
      </w:pPr>
    </w:p>
    <w:p w:rsidR="00CC2D90" w:rsidRPr="009A46A1" w:rsidRDefault="00CC2D90" w:rsidP="009A46A1">
      <w:pPr>
        <w:tabs>
          <w:tab w:val="left" w:pos="2160"/>
        </w:tabs>
        <w:spacing w:line="276" w:lineRule="auto"/>
        <w:ind w:right="-1"/>
        <w:rPr>
          <w:rFonts w:ascii="Arial" w:hAnsi="Arial" w:cs="Arial"/>
          <w:b/>
          <w:sz w:val="22"/>
          <w:szCs w:val="22"/>
        </w:rPr>
      </w:pPr>
    </w:p>
    <w:p w:rsidR="00CC2D90" w:rsidRPr="009A46A1" w:rsidRDefault="00CC2D90" w:rsidP="009A46A1">
      <w:pPr>
        <w:tabs>
          <w:tab w:val="left" w:pos="2160"/>
        </w:tabs>
        <w:spacing w:line="276" w:lineRule="auto"/>
        <w:ind w:right="-1"/>
        <w:rPr>
          <w:rFonts w:ascii="Arial" w:hAnsi="Arial" w:cs="Arial"/>
          <w:b/>
          <w:sz w:val="22"/>
          <w:szCs w:val="22"/>
        </w:rPr>
      </w:pPr>
    </w:p>
    <w:p w:rsidR="00CC2D90" w:rsidRPr="009A46A1" w:rsidRDefault="00CC2D90" w:rsidP="009A46A1">
      <w:pPr>
        <w:tabs>
          <w:tab w:val="left" w:pos="2160"/>
        </w:tabs>
        <w:spacing w:line="276" w:lineRule="auto"/>
        <w:ind w:right="-1"/>
        <w:rPr>
          <w:rFonts w:ascii="Arial" w:hAnsi="Arial" w:cs="Arial"/>
          <w:b/>
          <w:sz w:val="22"/>
          <w:szCs w:val="22"/>
        </w:rPr>
      </w:pPr>
    </w:p>
    <w:p w:rsidR="00CC2D90" w:rsidRPr="009A46A1" w:rsidRDefault="00CC2D90" w:rsidP="009A46A1">
      <w:pPr>
        <w:tabs>
          <w:tab w:val="left" w:pos="2160"/>
        </w:tabs>
        <w:spacing w:line="276" w:lineRule="auto"/>
        <w:ind w:right="-1"/>
        <w:rPr>
          <w:rFonts w:ascii="Arial" w:hAnsi="Arial" w:cs="Arial"/>
          <w:b/>
          <w:sz w:val="22"/>
          <w:szCs w:val="22"/>
        </w:rPr>
      </w:pPr>
    </w:p>
    <w:p w:rsidR="00E3358E" w:rsidRPr="009A46A1" w:rsidRDefault="00E3358E" w:rsidP="009A46A1">
      <w:pPr>
        <w:tabs>
          <w:tab w:val="left" w:pos="2160"/>
        </w:tabs>
        <w:spacing w:line="276" w:lineRule="auto"/>
        <w:ind w:right="-1"/>
        <w:jc w:val="center"/>
        <w:rPr>
          <w:rFonts w:ascii="Arial" w:hAnsi="Arial" w:cs="Arial"/>
          <w:b/>
          <w:sz w:val="22"/>
          <w:szCs w:val="22"/>
          <w:u w:val="single"/>
        </w:rPr>
      </w:pPr>
    </w:p>
    <w:p w:rsidR="00E3358E" w:rsidRPr="00F760BD" w:rsidRDefault="00E3358E" w:rsidP="009A46A1">
      <w:pPr>
        <w:pStyle w:val="Pidipagina"/>
        <w:spacing w:line="276" w:lineRule="auto"/>
        <w:jc w:val="center"/>
        <w:rPr>
          <w:rFonts w:ascii="Arial" w:hAnsi="Arial" w:cs="Arial"/>
          <w:color w:val="000000"/>
          <w:sz w:val="16"/>
          <w:szCs w:val="16"/>
        </w:rPr>
      </w:pPr>
      <w:r w:rsidRPr="00F760BD">
        <w:rPr>
          <w:rFonts w:ascii="Arial" w:hAnsi="Arial" w:cs="Arial"/>
          <w:color w:val="000000"/>
          <w:sz w:val="16"/>
          <w:szCs w:val="16"/>
        </w:rPr>
        <w:t xml:space="preserve">Azienda Ospedaliera “Complesso Ospedaliero San Giovanni – Addolorata” </w:t>
      </w:r>
      <w:r w:rsidRPr="00F760BD">
        <w:rPr>
          <w:rFonts w:ascii="Arial" w:hAnsi="Arial" w:cs="Arial"/>
          <w:color w:val="000000"/>
          <w:sz w:val="16"/>
          <w:szCs w:val="16"/>
        </w:rPr>
        <w:br/>
        <w:t xml:space="preserve">Via dell'Amba Aradam 9, - 00184 Roma - Tel. (06)77051– Fax 77053253 – C.F. e P.IVA 04735061006 – </w:t>
      </w:r>
      <w:proofErr w:type="spellStart"/>
      <w:r w:rsidRPr="00F760BD">
        <w:rPr>
          <w:rFonts w:ascii="Arial" w:hAnsi="Arial" w:cs="Arial"/>
          <w:color w:val="000000"/>
          <w:sz w:val="16"/>
          <w:szCs w:val="16"/>
        </w:rPr>
        <w:t>Cod.Attività</w:t>
      </w:r>
      <w:proofErr w:type="spellEnd"/>
      <w:r w:rsidRPr="00F760BD">
        <w:rPr>
          <w:rFonts w:ascii="Arial" w:hAnsi="Arial" w:cs="Arial"/>
          <w:color w:val="000000"/>
          <w:sz w:val="16"/>
          <w:szCs w:val="16"/>
        </w:rPr>
        <w:t xml:space="preserve"> 8511.2</w:t>
      </w:r>
    </w:p>
    <w:p w:rsidR="00B1022A" w:rsidRPr="0062707D" w:rsidRDefault="00E3358E" w:rsidP="009A46A1">
      <w:pPr>
        <w:pStyle w:val="Pidipagina"/>
        <w:spacing w:line="276" w:lineRule="auto"/>
        <w:jc w:val="center"/>
        <w:rPr>
          <w:rFonts w:ascii="Arial" w:hAnsi="Arial" w:cs="Arial"/>
          <w:color w:val="000000"/>
          <w:sz w:val="16"/>
          <w:szCs w:val="16"/>
        </w:rPr>
      </w:pPr>
      <w:r w:rsidRPr="0062707D">
        <w:rPr>
          <w:rFonts w:ascii="Arial" w:hAnsi="Arial" w:cs="Arial"/>
          <w:color w:val="000000"/>
          <w:sz w:val="16"/>
          <w:szCs w:val="16"/>
        </w:rPr>
        <w:t xml:space="preserve">L.R. Lazio 16.06.94, n.18 – D.G.R. </w:t>
      </w:r>
      <w:proofErr w:type="spellStart"/>
      <w:r w:rsidRPr="0062707D">
        <w:rPr>
          <w:rFonts w:ascii="Arial" w:hAnsi="Arial" w:cs="Arial"/>
          <w:color w:val="000000"/>
          <w:sz w:val="16"/>
          <w:szCs w:val="16"/>
        </w:rPr>
        <w:t>lazio</w:t>
      </w:r>
      <w:proofErr w:type="spellEnd"/>
      <w:r w:rsidRPr="0062707D">
        <w:rPr>
          <w:rFonts w:ascii="Arial" w:hAnsi="Arial" w:cs="Arial"/>
          <w:color w:val="000000"/>
          <w:sz w:val="16"/>
          <w:szCs w:val="16"/>
        </w:rPr>
        <w:t xml:space="preserve"> 30.06.94, n.5163</w:t>
      </w:r>
    </w:p>
    <w:p w:rsidR="00CC2D90" w:rsidRPr="009A46A1" w:rsidRDefault="00B147F8" w:rsidP="009A46A1">
      <w:pPr>
        <w:tabs>
          <w:tab w:val="left" w:pos="2160"/>
        </w:tabs>
        <w:spacing w:line="276" w:lineRule="auto"/>
        <w:ind w:right="-1"/>
        <w:jc w:val="center"/>
        <w:rPr>
          <w:rFonts w:ascii="Arial" w:hAnsi="Arial" w:cs="Arial"/>
          <w:b/>
          <w:sz w:val="22"/>
          <w:szCs w:val="22"/>
          <w:u w:val="single"/>
        </w:rPr>
      </w:pPr>
      <w:r w:rsidRPr="009A46A1">
        <w:rPr>
          <w:rFonts w:ascii="Arial" w:hAnsi="Arial" w:cs="Arial"/>
          <w:b/>
          <w:sz w:val="22"/>
          <w:szCs w:val="22"/>
          <w:u w:val="single"/>
        </w:rPr>
        <w:lastRenderedPageBreak/>
        <w:t>ART. N. 1</w:t>
      </w:r>
    </w:p>
    <w:p w:rsidR="00CC2D90" w:rsidRPr="009A46A1" w:rsidRDefault="00B147F8" w:rsidP="009A46A1">
      <w:pPr>
        <w:tabs>
          <w:tab w:val="left" w:pos="2160"/>
        </w:tabs>
        <w:spacing w:line="276" w:lineRule="auto"/>
        <w:ind w:right="-1"/>
        <w:jc w:val="center"/>
        <w:rPr>
          <w:rFonts w:ascii="Arial" w:hAnsi="Arial" w:cs="Arial"/>
          <w:b/>
          <w:sz w:val="22"/>
          <w:szCs w:val="22"/>
        </w:rPr>
      </w:pPr>
      <w:r w:rsidRPr="009A46A1">
        <w:rPr>
          <w:rFonts w:ascii="Arial" w:hAnsi="Arial" w:cs="Arial"/>
          <w:b/>
          <w:sz w:val="22"/>
          <w:szCs w:val="22"/>
        </w:rPr>
        <w:t>OGGETTO ED AMMONTARE DELL’APPALTO</w:t>
      </w:r>
    </w:p>
    <w:p w:rsidR="00394193" w:rsidRPr="009A46A1" w:rsidRDefault="00E0568C" w:rsidP="009A46A1">
      <w:pPr>
        <w:tabs>
          <w:tab w:val="left" w:pos="567"/>
        </w:tabs>
        <w:spacing w:line="276" w:lineRule="auto"/>
        <w:ind w:right="-1"/>
        <w:jc w:val="both"/>
        <w:rPr>
          <w:rFonts w:ascii="Arial" w:hAnsi="Arial" w:cs="Arial"/>
          <w:sz w:val="22"/>
          <w:szCs w:val="22"/>
        </w:rPr>
      </w:pPr>
      <w:r w:rsidRPr="009A46A1">
        <w:rPr>
          <w:rFonts w:ascii="Arial" w:hAnsi="Arial" w:cs="Arial"/>
          <w:sz w:val="22"/>
          <w:szCs w:val="22"/>
        </w:rPr>
        <w:tab/>
      </w:r>
      <w:r w:rsidR="00CC2D90" w:rsidRPr="009A46A1">
        <w:rPr>
          <w:rFonts w:ascii="Arial" w:hAnsi="Arial" w:cs="Arial"/>
          <w:sz w:val="22"/>
          <w:szCs w:val="22"/>
        </w:rPr>
        <w:t>L’appalto ha per oggetto la fornitura, installazione e messa in funzione, la formazione/addestramento ed il piano di manutenzione</w:t>
      </w:r>
      <w:r w:rsidR="00EB1B50" w:rsidRPr="009A46A1">
        <w:rPr>
          <w:rFonts w:ascii="Arial" w:hAnsi="Arial" w:cs="Arial"/>
          <w:sz w:val="22"/>
          <w:szCs w:val="22"/>
        </w:rPr>
        <w:t>,</w:t>
      </w:r>
      <w:r w:rsidR="00100A10" w:rsidRPr="009A46A1">
        <w:rPr>
          <w:rFonts w:ascii="Arial" w:hAnsi="Arial" w:cs="Arial"/>
          <w:sz w:val="22"/>
          <w:szCs w:val="22"/>
        </w:rPr>
        <w:t xml:space="preserve"> durante il periodo di </w:t>
      </w:r>
      <w:r w:rsidR="00100A10" w:rsidRPr="009A46A1">
        <w:rPr>
          <w:rFonts w:ascii="Arial" w:hAnsi="Arial" w:cs="Arial"/>
          <w:sz w:val="22"/>
          <w:szCs w:val="22"/>
          <w:u w:val="single"/>
        </w:rPr>
        <w:t>garanzia</w:t>
      </w:r>
      <w:r w:rsidR="00EB1B50" w:rsidRPr="009A46A1">
        <w:rPr>
          <w:rFonts w:ascii="Arial" w:hAnsi="Arial" w:cs="Arial"/>
          <w:sz w:val="22"/>
          <w:szCs w:val="22"/>
        </w:rPr>
        <w:t>,</w:t>
      </w:r>
      <w:r w:rsidR="00100A10" w:rsidRPr="009A46A1">
        <w:rPr>
          <w:rFonts w:ascii="Arial" w:hAnsi="Arial" w:cs="Arial"/>
          <w:sz w:val="22"/>
          <w:szCs w:val="22"/>
        </w:rPr>
        <w:t xml:space="preserve"> </w:t>
      </w:r>
      <w:r w:rsidR="00EB1B50" w:rsidRPr="009A46A1">
        <w:rPr>
          <w:rFonts w:ascii="Arial" w:hAnsi="Arial" w:cs="Arial"/>
          <w:sz w:val="22"/>
          <w:szCs w:val="22"/>
        </w:rPr>
        <w:t>non inferiore a</w:t>
      </w:r>
      <w:r w:rsidR="00100A10" w:rsidRPr="009A46A1">
        <w:rPr>
          <w:rFonts w:ascii="Arial" w:hAnsi="Arial" w:cs="Arial"/>
          <w:sz w:val="22"/>
          <w:szCs w:val="22"/>
        </w:rPr>
        <w:t xml:space="preserve"> 2 (due) anni </w:t>
      </w:r>
      <w:r w:rsidR="00394193" w:rsidRPr="009A46A1">
        <w:rPr>
          <w:rFonts w:ascii="Arial" w:hAnsi="Arial" w:cs="Arial"/>
          <w:sz w:val="22"/>
          <w:szCs w:val="22"/>
        </w:rPr>
        <w:t>delle seguenti apparecchi</w:t>
      </w:r>
      <w:r w:rsidR="00B10002" w:rsidRPr="009A46A1">
        <w:rPr>
          <w:rFonts w:ascii="Arial" w:hAnsi="Arial" w:cs="Arial"/>
          <w:sz w:val="22"/>
          <w:szCs w:val="22"/>
        </w:rPr>
        <w:t>a</w:t>
      </w:r>
      <w:r w:rsidR="00394193" w:rsidRPr="009A46A1">
        <w:rPr>
          <w:rFonts w:ascii="Arial" w:hAnsi="Arial" w:cs="Arial"/>
          <w:sz w:val="22"/>
          <w:szCs w:val="22"/>
        </w:rPr>
        <w:t>ture:</w:t>
      </w:r>
    </w:p>
    <w:p w:rsidR="00291839" w:rsidRPr="009A46A1" w:rsidRDefault="00291839" w:rsidP="009A46A1">
      <w:pPr>
        <w:numPr>
          <w:ilvl w:val="0"/>
          <w:numId w:val="15"/>
        </w:numPr>
        <w:tabs>
          <w:tab w:val="left" w:pos="567"/>
        </w:tabs>
        <w:spacing w:line="276" w:lineRule="auto"/>
        <w:ind w:right="-1"/>
        <w:jc w:val="both"/>
        <w:rPr>
          <w:rFonts w:ascii="Arial" w:hAnsi="Arial" w:cs="Arial"/>
          <w:sz w:val="22"/>
          <w:szCs w:val="22"/>
        </w:rPr>
      </w:pPr>
      <w:r w:rsidRPr="009A46A1">
        <w:rPr>
          <w:rFonts w:ascii="Arial" w:hAnsi="Arial" w:cs="Arial"/>
          <w:sz w:val="22"/>
          <w:szCs w:val="22"/>
        </w:rPr>
        <w:t xml:space="preserve">Lotto n. 1: Audiometro, </w:t>
      </w:r>
      <w:proofErr w:type="spellStart"/>
      <w:r w:rsidRPr="009A46A1">
        <w:rPr>
          <w:rFonts w:ascii="Arial" w:hAnsi="Arial" w:cs="Arial"/>
          <w:sz w:val="22"/>
          <w:szCs w:val="22"/>
        </w:rPr>
        <w:t>Impedenzometro</w:t>
      </w:r>
      <w:proofErr w:type="spellEnd"/>
      <w:r w:rsidRPr="009A46A1">
        <w:rPr>
          <w:rFonts w:ascii="Arial" w:hAnsi="Arial" w:cs="Arial"/>
          <w:sz w:val="22"/>
          <w:szCs w:val="22"/>
        </w:rPr>
        <w:t xml:space="preserve">, Sistema per potenziali evocati uditivi, Sistema per </w:t>
      </w:r>
      <w:proofErr w:type="spellStart"/>
      <w:r w:rsidRPr="009A46A1">
        <w:rPr>
          <w:rFonts w:ascii="Arial" w:hAnsi="Arial" w:cs="Arial"/>
          <w:sz w:val="22"/>
          <w:szCs w:val="22"/>
        </w:rPr>
        <w:t>videonistagmografia</w:t>
      </w:r>
      <w:proofErr w:type="spellEnd"/>
      <w:r w:rsidRPr="009A46A1">
        <w:rPr>
          <w:rFonts w:ascii="Arial" w:hAnsi="Arial" w:cs="Arial"/>
          <w:sz w:val="22"/>
          <w:szCs w:val="22"/>
        </w:rPr>
        <w:t>;</w:t>
      </w:r>
    </w:p>
    <w:p w:rsidR="00291839" w:rsidRPr="009A46A1" w:rsidRDefault="00291839" w:rsidP="009A46A1">
      <w:pPr>
        <w:numPr>
          <w:ilvl w:val="0"/>
          <w:numId w:val="15"/>
        </w:numPr>
        <w:tabs>
          <w:tab w:val="left" w:pos="567"/>
        </w:tabs>
        <w:spacing w:line="276" w:lineRule="auto"/>
        <w:ind w:right="-1"/>
        <w:jc w:val="both"/>
        <w:rPr>
          <w:rFonts w:ascii="Arial" w:hAnsi="Arial" w:cs="Arial"/>
          <w:sz w:val="22"/>
          <w:szCs w:val="22"/>
        </w:rPr>
      </w:pPr>
      <w:r w:rsidRPr="009A46A1">
        <w:rPr>
          <w:rFonts w:ascii="Arial" w:hAnsi="Arial" w:cs="Arial"/>
          <w:sz w:val="22"/>
          <w:szCs w:val="22"/>
        </w:rPr>
        <w:t xml:space="preserve">Lotto n. 2: Colonna di endoscopia completa di </w:t>
      </w:r>
      <w:proofErr w:type="spellStart"/>
      <w:r w:rsidRPr="009A46A1">
        <w:rPr>
          <w:rFonts w:ascii="Arial" w:hAnsi="Arial" w:cs="Arial"/>
          <w:sz w:val="22"/>
          <w:szCs w:val="22"/>
        </w:rPr>
        <w:t>nasofaringoscopio</w:t>
      </w:r>
      <w:proofErr w:type="spellEnd"/>
      <w:r w:rsidRPr="009A46A1">
        <w:rPr>
          <w:rFonts w:ascii="Arial" w:hAnsi="Arial" w:cs="Arial"/>
          <w:sz w:val="22"/>
          <w:szCs w:val="22"/>
        </w:rPr>
        <w:t xml:space="preserve">, fonte luminosa telecamera e testina telecamera, monitor, </w:t>
      </w:r>
      <w:r w:rsidR="00B10002" w:rsidRPr="009A46A1">
        <w:rPr>
          <w:rFonts w:ascii="Arial" w:hAnsi="Arial" w:cs="Arial"/>
          <w:sz w:val="22"/>
          <w:szCs w:val="22"/>
        </w:rPr>
        <w:t xml:space="preserve">e </w:t>
      </w:r>
      <w:r w:rsidRPr="009A46A1">
        <w:rPr>
          <w:rFonts w:ascii="Arial" w:hAnsi="Arial" w:cs="Arial"/>
          <w:sz w:val="22"/>
          <w:szCs w:val="22"/>
        </w:rPr>
        <w:t>carrello</w:t>
      </w:r>
      <w:r w:rsidR="005720EB" w:rsidRPr="009A46A1">
        <w:rPr>
          <w:rFonts w:ascii="Arial" w:hAnsi="Arial" w:cs="Arial"/>
          <w:sz w:val="22"/>
          <w:szCs w:val="22"/>
        </w:rPr>
        <w:t>;</w:t>
      </w:r>
    </w:p>
    <w:p w:rsidR="005720EB" w:rsidRPr="009A46A1" w:rsidRDefault="005720EB" w:rsidP="009A46A1">
      <w:pPr>
        <w:numPr>
          <w:ilvl w:val="0"/>
          <w:numId w:val="15"/>
        </w:numPr>
        <w:tabs>
          <w:tab w:val="left" w:pos="567"/>
        </w:tabs>
        <w:spacing w:line="276" w:lineRule="auto"/>
        <w:ind w:right="-1"/>
        <w:jc w:val="both"/>
        <w:rPr>
          <w:rFonts w:ascii="Arial" w:hAnsi="Arial" w:cs="Arial"/>
          <w:sz w:val="22"/>
          <w:szCs w:val="22"/>
        </w:rPr>
      </w:pPr>
      <w:r w:rsidRPr="009A46A1">
        <w:rPr>
          <w:rFonts w:ascii="Arial" w:hAnsi="Arial" w:cs="Arial"/>
          <w:sz w:val="22"/>
          <w:szCs w:val="22"/>
        </w:rPr>
        <w:t xml:space="preserve">Lotto n. 3: n. 1 Colonna di endoscopia completa di </w:t>
      </w:r>
      <w:proofErr w:type="spellStart"/>
      <w:r w:rsidRPr="009A46A1">
        <w:rPr>
          <w:rFonts w:ascii="Arial" w:hAnsi="Arial" w:cs="Arial"/>
          <w:sz w:val="22"/>
          <w:szCs w:val="22"/>
        </w:rPr>
        <w:t>nasofaringoscopio</w:t>
      </w:r>
      <w:proofErr w:type="spellEnd"/>
      <w:r w:rsidRPr="009A46A1">
        <w:rPr>
          <w:rFonts w:ascii="Arial" w:hAnsi="Arial" w:cs="Arial"/>
          <w:sz w:val="22"/>
          <w:szCs w:val="22"/>
        </w:rPr>
        <w:t xml:space="preserve">, ottiche rigide, fonte luminosa telecamera </w:t>
      </w:r>
      <w:r w:rsidR="00DC576F">
        <w:rPr>
          <w:rFonts w:ascii="Arial" w:hAnsi="Arial" w:cs="Arial"/>
          <w:sz w:val="22"/>
          <w:szCs w:val="22"/>
        </w:rPr>
        <w:t xml:space="preserve">e testina telecamera, monitor, </w:t>
      </w:r>
      <w:r w:rsidRPr="009A46A1">
        <w:rPr>
          <w:rFonts w:ascii="Arial" w:hAnsi="Arial" w:cs="Arial"/>
          <w:sz w:val="22"/>
          <w:szCs w:val="22"/>
        </w:rPr>
        <w:t>carrello</w:t>
      </w:r>
      <w:r w:rsidR="00DC576F">
        <w:rPr>
          <w:rFonts w:ascii="Arial" w:hAnsi="Arial" w:cs="Arial"/>
          <w:sz w:val="22"/>
          <w:szCs w:val="22"/>
        </w:rPr>
        <w:t xml:space="preserve"> e sistema di acquisizione/archiviazione</w:t>
      </w:r>
      <w:r w:rsidRPr="009A46A1">
        <w:rPr>
          <w:rFonts w:ascii="Arial" w:hAnsi="Arial" w:cs="Arial"/>
          <w:sz w:val="22"/>
          <w:szCs w:val="22"/>
        </w:rPr>
        <w:t>.</w:t>
      </w:r>
    </w:p>
    <w:p w:rsidR="00394193" w:rsidRPr="009A46A1" w:rsidRDefault="00394193" w:rsidP="009A46A1">
      <w:pPr>
        <w:tabs>
          <w:tab w:val="left" w:pos="567"/>
        </w:tabs>
        <w:spacing w:line="276" w:lineRule="auto"/>
        <w:ind w:right="-1"/>
        <w:jc w:val="both"/>
        <w:rPr>
          <w:rFonts w:ascii="Arial" w:hAnsi="Arial" w:cs="Arial"/>
          <w:sz w:val="22"/>
          <w:szCs w:val="22"/>
        </w:rPr>
      </w:pPr>
    </w:p>
    <w:p w:rsidR="00291839" w:rsidRPr="009A46A1" w:rsidRDefault="00E0568C" w:rsidP="009A46A1">
      <w:pPr>
        <w:tabs>
          <w:tab w:val="left" w:pos="567"/>
        </w:tabs>
        <w:spacing w:line="276" w:lineRule="auto"/>
        <w:ind w:right="-1"/>
        <w:jc w:val="both"/>
        <w:rPr>
          <w:rFonts w:ascii="Arial" w:hAnsi="Arial" w:cs="Arial"/>
          <w:sz w:val="22"/>
          <w:szCs w:val="22"/>
        </w:rPr>
      </w:pPr>
      <w:r w:rsidRPr="009A46A1">
        <w:rPr>
          <w:rFonts w:ascii="Arial" w:hAnsi="Arial" w:cs="Arial"/>
          <w:sz w:val="22"/>
          <w:szCs w:val="22"/>
        </w:rPr>
        <w:tab/>
      </w:r>
      <w:r w:rsidR="00787C10" w:rsidRPr="009A46A1">
        <w:rPr>
          <w:rFonts w:ascii="Arial" w:hAnsi="Arial" w:cs="Arial"/>
          <w:sz w:val="22"/>
          <w:szCs w:val="22"/>
        </w:rPr>
        <w:t xml:space="preserve">L’ammontare </w:t>
      </w:r>
      <w:r w:rsidR="00DC576F">
        <w:rPr>
          <w:rFonts w:ascii="Arial" w:hAnsi="Arial" w:cs="Arial"/>
          <w:sz w:val="22"/>
          <w:szCs w:val="22"/>
        </w:rPr>
        <w:t>a base d’asta</w:t>
      </w:r>
      <w:r w:rsidR="00787C10" w:rsidRPr="009A46A1">
        <w:rPr>
          <w:rFonts w:ascii="Arial" w:hAnsi="Arial" w:cs="Arial"/>
          <w:sz w:val="22"/>
          <w:szCs w:val="22"/>
        </w:rPr>
        <w:t xml:space="preserve"> complessivo per l’acquisizione delle sudde</w:t>
      </w:r>
      <w:r w:rsidR="008A217A" w:rsidRPr="009A46A1">
        <w:rPr>
          <w:rFonts w:ascii="Arial" w:hAnsi="Arial" w:cs="Arial"/>
          <w:sz w:val="22"/>
          <w:szCs w:val="22"/>
        </w:rPr>
        <w:t>tte apparecchiature è</w:t>
      </w:r>
      <w:r w:rsidR="00291839" w:rsidRPr="009A46A1">
        <w:rPr>
          <w:rFonts w:ascii="Arial" w:hAnsi="Arial" w:cs="Arial"/>
          <w:sz w:val="22"/>
          <w:szCs w:val="22"/>
        </w:rPr>
        <w:t xml:space="preserve"> </w:t>
      </w:r>
      <w:r w:rsidR="008A670D" w:rsidRPr="009A46A1">
        <w:rPr>
          <w:rFonts w:ascii="Arial" w:hAnsi="Arial" w:cs="Arial"/>
          <w:sz w:val="22"/>
          <w:szCs w:val="22"/>
        </w:rPr>
        <w:t>pari a € 87</w:t>
      </w:r>
      <w:r w:rsidR="00C06638" w:rsidRPr="009A46A1">
        <w:rPr>
          <w:rFonts w:ascii="Arial" w:hAnsi="Arial" w:cs="Arial"/>
          <w:sz w:val="22"/>
          <w:szCs w:val="22"/>
        </w:rPr>
        <w:t>.000,00 + IVA così distinto</w:t>
      </w:r>
      <w:r w:rsidR="00291839" w:rsidRPr="009A46A1">
        <w:rPr>
          <w:rFonts w:ascii="Arial" w:hAnsi="Arial" w:cs="Arial"/>
          <w:sz w:val="22"/>
          <w:szCs w:val="22"/>
        </w:rPr>
        <w:t>:</w:t>
      </w:r>
    </w:p>
    <w:p w:rsidR="003E4A14" w:rsidRPr="009A46A1" w:rsidRDefault="00B10002" w:rsidP="009A46A1">
      <w:pPr>
        <w:numPr>
          <w:ilvl w:val="0"/>
          <w:numId w:val="16"/>
        </w:numPr>
        <w:tabs>
          <w:tab w:val="left" w:pos="567"/>
        </w:tabs>
        <w:spacing w:line="276" w:lineRule="auto"/>
        <w:ind w:right="-1"/>
        <w:jc w:val="both"/>
        <w:rPr>
          <w:rFonts w:ascii="Arial" w:hAnsi="Arial" w:cs="Arial"/>
          <w:sz w:val="22"/>
          <w:szCs w:val="22"/>
        </w:rPr>
      </w:pPr>
      <w:r w:rsidRPr="009A46A1">
        <w:rPr>
          <w:rFonts w:ascii="Arial" w:hAnsi="Arial" w:cs="Arial"/>
          <w:sz w:val="22"/>
          <w:szCs w:val="22"/>
        </w:rPr>
        <w:t>Lotto n. 1: € 30</w:t>
      </w:r>
      <w:r w:rsidR="00291839" w:rsidRPr="009A46A1">
        <w:rPr>
          <w:rFonts w:ascii="Arial" w:hAnsi="Arial" w:cs="Arial"/>
          <w:sz w:val="22"/>
          <w:szCs w:val="22"/>
        </w:rPr>
        <w:t>.000</w:t>
      </w:r>
      <w:r w:rsidR="003E4A14" w:rsidRPr="009A46A1">
        <w:rPr>
          <w:rFonts w:ascii="Arial" w:hAnsi="Arial" w:cs="Arial"/>
          <w:sz w:val="22"/>
          <w:szCs w:val="22"/>
        </w:rPr>
        <w:t xml:space="preserve">,00 + </w:t>
      </w:r>
      <w:r w:rsidR="00291839" w:rsidRPr="009A46A1">
        <w:rPr>
          <w:rFonts w:ascii="Arial" w:hAnsi="Arial" w:cs="Arial"/>
          <w:sz w:val="22"/>
          <w:szCs w:val="22"/>
        </w:rPr>
        <w:t>IVA;</w:t>
      </w:r>
    </w:p>
    <w:p w:rsidR="00291839" w:rsidRPr="009A46A1" w:rsidRDefault="0012787A" w:rsidP="009A46A1">
      <w:pPr>
        <w:numPr>
          <w:ilvl w:val="0"/>
          <w:numId w:val="16"/>
        </w:numPr>
        <w:tabs>
          <w:tab w:val="left" w:pos="567"/>
        </w:tabs>
        <w:spacing w:line="276" w:lineRule="auto"/>
        <w:ind w:right="-1"/>
        <w:jc w:val="both"/>
        <w:rPr>
          <w:rFonts w:ascii="Arial" w:hAnsi="Arial" w:cs="Arial"/>
          <w:sz w:val="22"/>
          <w:szCs w:val="22"/>
        </w:rPr>
      </w:pPr>
      <w:r w:rsidRPr="009A46A1">
        <w:rPr>
          <w:rFonts w:ascii="Arial" w:hAnsi="Arial" w:cs="Arial"/>
          <w:sz w:val="22"/>
          <w:szCs w:val="22"/>
        </w:rPr>
        <w:t>Lotto n. 2: € 22</w:t>
      </w:r>
      <w:r w:rsidR="008A670D" w:rsidRPr="009A46A1">
        <w:rPr>
          <w:rFonts w:ascii="Arial" w:hAnsi="Arial" w:cs="Arial"/>
          <w:sz w:val="22"/>
          <w:szCs w:val="22"/>
        </w:rPr>
        <w:t>.000,00 + IVA;</w:t>
      </w:r>
    </w:p>
    <w:p w:rsidR="008A670D" w:rsidRPr="009A46A1" w:rsidRDefault="008A670D" w:rsidP="009A46A1">
      <w:pPr>
        <w:numPr>
          <w:ilvl w:val="0"/>
          <w:numId w:val="16"/>
        </w:numPr>
        <w:tabs>
          <w:tab w:val="left" w:pos="567"/>
        </w:tabs>
        <w:spacing w:line="276" w:lineRule="auto"/>
        <w:ind w:right="-1"/>
        <w:jc w:val="both"/>
        <w:rPr>
          <w:rFonts w:ascii="Arial" w:hAnsi="Arial" w:cs="Arial"/>
          <w:sz w:val="22"/>
          <w:szCs w:val="22"/>
        </w:rPr>
      </w:pPr>
      <w:r w:rsidRPr="009A46A1">
        <w:rPr>
          <w:rFonts w:ascii="Arial" w:hAnsi="Arial" w:cs="Arial"/>
          <w:sz w:val="22"/>
          <w:szCs w:val="22"/>
        </w:rPr>
        <w:t>Lotto n. 3: € 35.000,00 +IVA.</w:t>
      </w:r>
    </w:p>
    <w:p w:rsidR="00291839" w:rsidRPr="009A46A1" w:rsidRDefault="00291839" w:rsidP="009A46A1">
      <w:pPr>
        <w:tabs>
          <w:tab w:val="left" w:pos="567"/>
        </w:tabs>
        <w:spacing w:line="276" w:lineRule="auto"/>
        <w:ind w:left="778" w:right="-1"/>
        <w:jc w:val="both"/>
        <w:rPr>
          <w:rFonts w:ascii="Arial" w:hAnsi="Arial" w:cs="Arial"/>
          <w:sz w:val="22"/>
          <w:szCs w:val="22"/>
        </w:rPr>
      </w:pPr>
    </w:p>
    <w:p w:rsidR="00E0568C" w:rsidRPr="009A46A1" w:rsidRDefault="00E0568C" w:rsidP="009A46A1">
      <w:pPr>
        <w:tabs>
          <w:tab w:val="left" w:pos="567"/>
        </w:tabs>
        <w:spacing w:line="276" w:lineRule="auto"/>
        <w:ind w:right="-1"/>
        <w:jc w:val="both"/>
        <w:rPr>
          <w:rFonts w:ascii="Arial" w:hAnsi="Arial" w:cs="Arial"/>
          <w:sz w:val="22"/>
          <w:szCs w:val="22"/>
        </w:rPr>
      </w:pPr>
      <w:r w:rsidRPr="009A46A1">
        <w:rPr>
          <w:rFonts w:ascii="Arial" w:hAnsi="Arial" w:cs="Arial"/>
          <w:sz w:val="22"/>
          <w:szCs w:val="22"/>
        </w:rPr>
        <w:tab/>
        <w:t xml:space="preserve">A cura delle ditte offerenti, dovranno essere indicate sia la tipologia che il quantitativo degli eventuali materiali di consumo in misura delle attività connesse a ciascuna apparecchiatura. In particolare dovranno essere precisati, nelle singole schede tecniche, eventuali vincoli con dispositivi medici dedicati indicando i relativi codici e le caratteristiche tecniche. </w:t>
      </w:r>
    </w:p>
    <w:p w:rsidR="00E0568C" w:rsidRPr="009A46A1" w:rsidRDefault="00E0568C" w:rsidP="009A46A1">
      <w:pPr>
        <w:tabs>
          <w:tab w:val="left" w:pos="567"/>
        </w:tabs>
        <w:spacing w:line="276" w:lineRule="auto"/>
        <w:ind w:right="-1"/>
        <w:jc w:val="both"/>
        <w:rPr>
          <w:rFonts w:ascii="Arial" w:hAnsi="Arial" w:cs="Arial"/>
          <w:sz w:val="22"/>
          <w:szCs w:val="22"/>
        </w:rPr>
      </w:pPr>
      <w:r w:rsidRPr="009A46A1">
        <w:rPr>
          <w:rFonts w:ascii="Arial" w:hAnsi="Arial" w:cs="Arial"/>
          <w:sz w:val="22"/>
          <w:szCs w:val="22"/>
        </w:rPr>
        <w:tab/>
      </w:r>
      <w:r w:rsidRPr="009A46A1">
        <w:rPr>
          <w:rFonts w:ascii="Arial" w:hAnsi="Arial" w:cs="Arial"/>
          <w:i/>
          <w:sz w:val="22"/>
          <w:szCs w:val="22"/>
        </w:rPr>
        <w:t xml:space="preserve">Nell’offerta economica </w:t>
      </w:r>
      <w:r w:rsidRPr="009A46A1">
        <w:rPr>
          <w:rFonts w:ascii="Arial" w:hAnsi="Arial" w:cs="Arial"/>
          <w:sz w:val="22"/>
          <w:szCs w:val="22"/>
        </w:rPr>
        <w:t>dovranno esse</w:t>
      </w:r>
      <w:r w:rsidR="00D629B1" w:rsidRPr="009A46A1">
        <w:rPr>
          <w:rFonts w:ascii="Arial" w:hAnsi="Arial" w:cs="Arial"/>
          <w:sz w:val="22"/>
          <w:szCs w:val="22"/>
        </w:rPr>
        <w:t xml:space="preserve">re inseriti per i prodotti dedicati </w:t>
      </w:r>
      <w:r w:rsidR="00D629B1" w:rsidRPr="009A46A1">
        <w:rPr>
          <w:rFonts w:ascii="Arial" w:hAnsi="Arial" w:cs="Arial"/>
          <w:i/>
          <w:sz w:val="22"/>
          <w:szCs w:val="22"/>
        </w:rPr>
        <w:t xml:space="preserve">il listino prezzi e le condizioni di sconto </w:t>
      </w:r>
      <w:r w:rsidR="00D629B1" w:rsidRPr="009A46A1">
        <w:rPr>
          <w:rFonts w:ascii="Arial" w:hAnsi="Arial" w:cs="Arial"/>
          <w:sz w:val="22"/>
          <w:szCs w:val="22"/>
        </w:rPr>
        <w:t>che resteranno fissi ed invariati per tutto il periodo di garanzia, non inferiore a 2 (due) anni ovvero per il maggior tempo di garanzia proposto dalle ditte per ogni apparecchiatura oggetto dell’appalto.</w:t>
      </w:r>
    </w:p>
    <w:p w:rsidR="00D629B1" w:rsidRPr="009A46A1" w:rsidRDefault="00D629B1" w:rsidP="009A46A1">
      <w:pPr>
        <w:tabs>
          <w:tab w:val="left" w:pos="567"/>
        </w:tabs>
        <w:spacing w:line="276" w:lineRule="auto"/>
        <w:ind w:right="-1"/>
        <w:jc w:val="both"/>
        <w:rPr>
          <w:rFonts w:ascii="Arial" w:hAnsi="Arial" w:cs="Arial"/>
          <w:sz w:val="22"/>
          <w:szCs w:val="22"/>
        </w:rPr>
      </w:pPr>
    </w:p>
    <w:p w:rsidR="00082E23" w:rsidRDefault="00E078FA" w:rsidP="00E078FA">
      <w:pPr>
        <w:spacing w:line="276" w:lineRule="auto"/>
        <w:ind w:right="-1" w:firstLine="708"/>
        <w:jc w:val="both"/>
        <w:rPr>
          <w:rFonts w:ascii="Arial" w:hAnsi="Arial" w:cs="Arial"/>
          <w:b/>
          <w:sz w:val="22"/>
          <w:szCs w:val="22"/>
        </w:rPr>
      </w:pPr>
      <w:r>
        <w:rPr>
          <w:rFonts w:ascii="Arial" w:hAnsi="Arial" w:cs="Arial"/>
          <w:sz w:val="22"/>
          <w:szCs w:val="22"/>
        </w:rPr>
        <w:t xml:space="preserve">I Lotti n. 1 e n. 2 del </w:t>
      </w:r>
      <w:r w:rsidR="00082E23" w:rsidRPr="009A46A1">
        <w:rPr>
          <w:rFonts w:ascii="Arial" w:hAnsi="Arial" w:cs="Arial"/>
          <w:sz w:val="22"/>
          <w:szCs w:val="22"/>
        </w:rPr>
        <w:t>presente appalto rientra</w:t>
      </w:r>
      <w:r>
        <w:rPr>
          <w:rFonts w:ascii="Arial" w:hAnsi="Arial" w:cs="Arial"/>
          <w:sz w:val="22"/>
          <w:szCs w:val="22"/>
        </w:rPr>
        <w:t>no</w:t>
      </w:r>
      <w:r w:rsidR="00082E23" w:rsidRPr="009A46A1">
        <w:rPr>
          <w:rFonts w:ascii="Arial" w:hAnsi="Arial" w:cs="Arial"/>
          <w:sz w:val="22"/>
          <w:szCs w:val="22"/>
        </w:rPr>
        <w:t xml:space="preserve"> nel</w:t>
      </w:r>
      <w:r w:rsidR="00DC576F">
        <w:rPr>
          <w:rFonts w:ascii="Arial" w:hAnsi="Arial" w:cs="Arial"/>
          <w:sz w:val="22"/>
          <w:szCs w:val="22"/>
        </w:rPr>
        <w:t xml:space="preserve"> finanziamento </w:t>
      </w:r>
      <w:r w:rsidR="00DC576F" w:rsidRPr="00DC576F">
        <w:rPr>
          <w:rFonts w:ascii="Arial" w:hAnsi="Arial" w:cs="Arial"/>
          <w:sz w:val="22"/>
          <w:szCs w:val="22"/>
        </w:rPr>
        <w:t xml:space="preserve">regionale </w:t>
      </w:r>
      <w:r w:rsidR="00D739D3" w:rsidRPr="00DC576F">
        <w:rPr>
          <w:rFonts w:ascii="Arial" w:hAnsi="Arial" w:cs="Arial"/>
          <w:sz w:val="22"/>
          <w:szCs w:val="22"/>
        </w:rPr>
        <w:t xml:space="preserve">  di cui  alla Deliberazione di Giunta della Regione Lazio n. </w:t>
      </w:r>
      <w:r w:rsidR="00082E23" w:rsidRPr="00DC576F">
        <w:rPr>
          <w:rFonts w:ascii="Arial" w:hAnsi="Arial" w:cs="Arial"/>
          <w:sz w:val="22"/>
          <w:szCs w:val="22"/>
        </w:rPr>
        <w:t>695 del 21.10.2014.</w:t>
      </w:r>
    </w:p>
    <w:p w:rsidR="00E078FA" w:rsidRDefault="00E078FA" w:rsidP="00E078FA">
      <w:pPr>
        <w:spacing w:line="276" w:lineRule="auto"/>
        <w:ind w:right="-1" w:firstLine="708"/>
        <w:jc w:val="both"/>
        <w:rPr>
          <w:rFonts w:ascii="Arial" w:hAnsi="Arial" w:cs="Arial"/>
          <w:sz w:val="22"/>
          <w:szCs w:val="22"/>
        </w:rPr>
      </w:pPr>
      <w:r w:rsidRPr="00E078FA">
        <w:rPr>
          <w:rFonts w:ascii="Arial" w:hAnsi="Arial" w:cs="Arial"/>
          <w:sz w:val="22"/>
          <w:szCs w:val="22"/>
        </w:rPr>
        <w:t xml:space="preserve">Il Lotto n. 3 </w:t>
      </w:r>
      <w:r>
        <w:rPr>
          <w:rFonts w:ascii="Arial" w:hAnsi="Arial" w:cs="Arial"/>
          <w:sz w:val="22"/>
          <w:szCs w:val="22"/>
        </w:rPr>
        <w:t>rientra</w:t>
      </w:r>
      <w:r w:rsidR="00D739D3">
        <w:rPr>
          <w:rFonts w:ascii="Arial" w:hAnsi="Arial" w:cs="Arial"/>
          <w:sz w:val="22"/>
          <w:szCs w:val="22"/>
        </w:rPr>
        <w:t xml:space="preserve"> nel</w:t>
      </w:r>
      <w:r w:rsidR="00DC576F">
        <w:rPr>
          <w:rFonts w:ascii="Arial" w:hAnsi="Arial" w:cs="Arial"/>
          <w:sz w:val="22"/>
          <w:szCs w:val="22"/>
        </w:rPr>
        <w:t xml:space="preserve"> finanziamento regionale </w:t>
      </w:r>
      <w:r w:rsidR="00D739D3">
        <w:rPr>
          <w:rFonts w:ascii="Arial" w:hAnsi="Arial" w:cs="Arial"/>
          <w:sz w:val="22"/>
          <w:szCs w:val="22"/>
        </w:rPr>
        <w:t xml:space="preserve">di cui alla </w:t>
      </w:r>
      <w:r w:rsidR="00D739D3" w:rsidRPr="00DC576F">
        <w:rPr>
          <w:rFonts w:ascii="Arial" w:hAnsi="Arial" w:cs="Arial"/>
          <w:sz w:val="22"/>
          <w:szCs w:val="22"/>
        </w:rPr>
        <w:t>Deliberazione di Giunta della Regione Lazio n. 1731 del 20.12.2002.</w:t>
      </w:r>
    </w:p>
    <w:p w:rsidR="003E4A14" w:rsidRDefault="003E4A14" w:rsidP="009A46A1">
      <w:pPr>
        <w:tabs>
          <w:tab w:val="left" w:pos="567"/>
        </w:tabs>
        <w:spacing w:line="276" w:lineRule="auto"/>
        <w:ind w:right="-1"/>
        <w:jc w:val="both"/>
        <w:rPr>
          <w:rFonts w:ascii="Arial" w:hAnsi="Arial" w:cs="Arial"/>
          <w:sz w:val="22"/>
          <w:szCs w:val="22"/>
        </w:rPr>
      </w:pPr>
    </w:p>
    <w:p w:rsidR="00D629B1" w:rsidRPr="009A46A1" w:rsidRDefault="00B147F8" w:rsidP="009A46A1">
      <w:pPr>
        <w:tabs>
          <w:tab w:val="left" w:pos="567"/>
        </w:tabs>
        <w:spacing w:line="276" w:lineRule="auto"/>
        <w:ind w:right="-1"/>
        <w:jc w:val="center"/>
        <w:rPr>
          <w:rFonts w:ascii="Arial" w:hAnsi="Arial" w:cs="Arial"/>
          <w:b/>
          <w:sz w:val="22"/>
          <w:szCs w:val="22"/>
          <w:u w:val="single"/>
        </w:rPr>
      </w:pPr>
      <w:r w:rsidRPr="009A46A1">
        <w:rPr>
          <w:rFonts w:ascii="Arial" w:hAnsi="Arial" w:cs="Arial"/>
          <w:b/>
          <w:sz w:val="22"/>
          <w:szCs w:val="22"/>
          <w:u w:val="single"/>
        </w:rPr>
        <w:t>ART. N. 2</w:t>
      </w:r>
    </w:p>
    <w:p w:rsidR="00552212" w:rsidRPr="009A46A1" w:rsidRDefault="00552212" w:rsidP="009A46A1">
      <w:pPr>
        <w:widowControl w:val="0"/>
        <w:spacing w:line="276" w:lineRule="auto"/>
        <w:jc w:val="center"/>
        <w:rPr>
          <w:rFonts w:ascii="Arial" w:hAnsi="Arial" w:cs="Arial"/>
          <w:b/>
          <w:sz w:val="22"/>
          <w:szCs w:val="22"/>
        </w:rPr>
      </w:pPr>
      <w:r w:rsidRPr="009A46A1">
        <w:rPr>
          <w:rFonts w:ascii="Arial" w:hAnsi="Arial" w:cs="Arial"/>
          <w:b/>
          <w:sz w:val="22"/>
          <w:szCs w:val="22"/>
        </w:rPr>
        <w:t>PRESCRIZIONI TECNICHE E PROGETTUALI</w:t>
      </w:r>
    </w:p>
    <w:p w:rsidR="00552212" w:rsidRPr="009A46A1" w:rsidRDefault="00552212" w:rsidP="009A46A1">
      <w:pPr>
        <w:pStyle w:val="Corpodeltestocap"/>
        <w:spacing w:line="276" w:lineRule="auto"/>
        <w:rPr>
          <w:rFonts w:ascii="Arial" w:hAnsi="Arial" w:cs="Arial"/>
          <w:sz w:val="22"/>
          <w:szCs w:val="22"/>
        </w:rPr>
      </w:pPr>
      <w:r w:rsidRPr="009A46A1">
        <w:rPr>
          <w:rFonts w:ascii="Arial" w:hAnsi="Arial" w:cs="Arial"/>
          <w:sz w:val="22"/>
          <w:szCs w:val="22"/>
        </w:rPr>
        <w:t xml:space="preserve">Le specifiche tecniche precisate </w:t>
      </w:r>
      <w:r w:rsidR="00DA71CE" w:rsidRPr="00DA71CE">
        <w:rPr>
          <w:rFonts w:ascii="Arial" w:hAnsi="Arial" w:cs="Arial"/>
          <w:sz w:val="22"/>
          <w:szCs w:val="22"/>
        </w:rPr>
        <w:t>nell’</w:t>
      </w:r>
      <w:r w:rsidR="00DA71CE" w:rsidRPr="00DA71CE">
        <w:rPr>
          <w:rFonts w:ascii="Arial" w:hAnsi="Arial" w:cs="Arial"/>
          <w:b/>
          <w:sz w:val="22"/>
          <w:szCs w:val="22"/>
        </w:rPr>
        <w:t>Allegato</w:t>
      </w:r>
      <w:r w:rsidR="000358E3" w:rsidRPr="00DA71CE">
        <w:rPr>
          <w:rFonts w:ascii="Arial" w:hAnsi="Arial" w:cs="Arial"/>
          <w:b/>
          <w:sz w:val="22"/>
          <w:szCs w:val="22"/>
        </w:rPr>
        <w:t xml:space="preserve"> 1</w:t>
      </w:r>
      <w:r w:rsidR="00DA71CE" w:rsidRPr="00DA71CE">
        <w:rPr>
          <w:rFonts w:ascii="Arial" w:hAnsi="Arial" w:cs="Arial"/>
          <w:b/>
          <w:sz w:val="22"/>
          <w:szCs w:val="22"/>
        </w:rPr>
        <w:t xml:space="preserve"> </w:t>
      </w:r>
      <w:r w:rsidR="000358E3" w:rsidRPr="00DA71CE">
        <w:rPr>
          <w:rFonts w:ascii="Arial" w:hAnsi="Arial" w:cs="Arial"/>
          <w:b/>
          <w:sz w:val="22"/>
          <w:szCs w:val="22"/>
        </w:rPr>
        <w:t>Scheda Tecnica</w:t>
      </w:r>
      <w:r w:rsidR="00DA71CE">
        <w:rPr>
          <w:rFonts w:ascii="Arial" w:hAnsi="Arial" w:cs="Arial"/>
          <w:b/>
          <w:sz w:val="22"/>
          <w:szCs w:val="22"/>
        </w:rPr>
        <w:t xml:space="preserve"> </w:t>
      </w:r>
      <w:r w:rsidR="00DA71CE" w:rsidRPr="00DA71CE">
        <w:rPr>
          <w:rFonts w:ascii="Arial" w:hAnsi="Arial" w:cs="Arial"/>
          <w:sz w:val="22"/>
          <w:szCs w:val="22"/>
        </w:rPr>
        <w:t>dei singoli lotti</w:t>
      </w:r>
      <w:r w:rsidR="0066189C" w:rsidRPr="009A46A1">
        <w:rPr>
          <w:rFonts w:ascii="Arial" w:hAnsi="Arial" w:cs="Arial"/>
          <w:sz w:val="22"/>
          <w:szCs w:val="22"/>
        </w:rPr>
        <w:t xml:space="preserve">, </w:t>
      </w:r>
      <w:r w:rsidRPr="009A46A1">
        <w:rPr>
          <w:rFonts w:ascii="Arial" w:hAnsi="Arial" w:cs="Arial"/>
          <w:sz w:val="22"/>
          <w:szCs w:val="22"/>
        </w:rPr>
        <w:t xml:space="preserve">rappresentano i requisiti </w:t>
      </w:r>
      <w:r w:rsidR="00DA71CE">
        <w:rPr>
          <w:rFonts w:ascii="Arial" w:hAnsi="Arial" w:cs="Arial"/>
          <w:sz w:val="22"/>
          <w:szCs w:val="22"/>
        </w:rPr>
        <w:t xml:space="preserve">prestazionali e </w:t>
      </w:r>
      <w:r w:rsidRPr="009A46A1">
        <w:rPr>
          <w:rFonts w:ascii="Arial" w:hAnsi="Arial" w:cs="Arial"/>
          <w:sz w:val="22"/>
          <w:szCs w:val="22"/>
        </w:rPr>
        <w:t>minimi che ogni singola apparecchiatura elettromedicale deve possedere e pertanto saranno escluse dalla fase finale della valutazione dell’offerta economica le ditte che avranno proposto apparecchiature non rispondenti ai requisiti minimi richiesti o la cui documentazione risulterà mancante o incompleta ai fini di tale accertamento.</w:t>
      </w:r>
    </w:p>
    <w:p w:rsidR="00552212" w:rsidRPr="009A46A1" w:rsidRDefault="00FA2292" w:rsidP="009A46A1">
      <w:pPr>
        <w:pStyle w:val="Corpodeltestocap"/>
        <w:spacing w:line="276" w:lineRule="auto"/>
        <w:rPr>
          <w:rFonts w:ascii="Arial" w:hAnsi="Arial" w:cs="Arial"/>
          <w:sz w:val="22"/>
          <w:szCs w:val="22"/>
        </w:rPr>
      </w:pPr>
      <w:r w:rsidRPr="009A46A1">
        <w:rPr>
          <w:rFonts w:ascii="Arial" w:hAnsi="Arial" w:cs="Arial"/>
          <w:sz w:val="22"/>
          <w:szCs w:val="22"/>
        </w:rPr>
        <w:t>Il prezzo di</w:t>
      </w:r>
      <w:r w:rsidR="00552212" w:rsidRPr="009A46A1">
        <w:rPr>
          <w:rFonts w:ascii="Arial" w:hAnsi="Arial" w:cs="Arial"/>
          <w:sz w:val="22"/>
          <w:szCs w:val="22"/>
        </w:rPr>
        <w:t xml:space="preserve"> fornitura, per ogni singolo lotto, deve intendersi comprensiv</w:t>
      </w:r>
      <w:r w:rsidRPr="009A46A1">
        <w:rPr>
          <w:rFonts w:ascii="Arial" w:hAnsi="Arial" w:cs="Arial"/>
          <w:sz w:val="22"/>
          <w:szCs w:val="22"/>
        </w:rPr>
        <w:t>o</w:t>
      </w:r>
      <w:r w:rsidR="00552212" w:rsidRPr="009A46A1">
        <w:rPr>
          <w:rFonts w:ascii="Arial" w:hAnsi="Arial" w:cs="Arial"/>
          <w:sz w:val="22"/>
          <w:szCs w:val="22"/>
        </w:rPr>
        <w:t xml:space="preserve"> di spese di imballaggio, trasporto e di qualunque altro onere connesso con le spedizioni, nonché l’installazione in opera e, ove occorra, </w:t>
      </w:r>
      <w:r w:rsidR="00031E75" w:rsidRPr="009A46A1">
        <w:rPr>
          <w:rFonts w:ascii="Arial" w:hAnsi="Arial" w:cs="Arial"/>
          <w:sz w:val="22"/>
          <w:szCs w:val="22"/>
        </w:rPr>
        <w:t xml:space="preserve">rese fisse con </w:t>
      </w:r>
      <w:r w:rsidR="00552212" w:rsidRPr="009A46A1">
        <w:rPr>
          <w:rFonts w:ascii="Arial" w:hAnsi="Arial" w:cs="Arial"/>
          <w:sz w:val="22"/>
          <w:szCs w:val="22"/>
        </w:rPr>
        <w:t xml:space="preserve">i sistemi più idonei per consentire </w:t>
      </w:r>
      <w:r w:rsidR="00031E75" w:rsidRPr="009A46A1">
        <w:rPr>
          <w:rFonts w:ascii="Arial" w:hAnsi="Arial" w:cs="Arial"/>
          <w:sz w:val="22"/>
          <w:szCs w:val="22"/>
        </w:rPr>
        <w:t xml:space="preserve">contemporaneamente la stabilità e </w:t>
      </w:r>
      <w:r w:rsidR="00552212" w:rsidRPr="009A46A1">
        <w:rPr>
          <w:rFonts w:ascii="Arial" w:hAnsi="Arial" w:cs="Arial"/>
          <w:sz w:val="22"/>
          <w:szCs w:val="22"/>
        </w:rPr>
        <w:t>l’eventuale possibilità di successivi spostamenti</w:t>
      </w:r>
      <w:r w:rsidR="00031E75" w:rsidRPr="009A46A1">
        <w:rPr>
          <w:rFonts w:ascii="Arial" w:hAnsi="Arial" w:cs="Arial"/>
          <w:sz w:val="22"/>
          <w:szCs w:val="22"/>
        </w:rPr>
        <w:t xml:space="preserve"> (es.: mensole per monitor, cavi vari, aste etc.)</w:t>
      </w:r>
      <w:r w:rsidR="00552212" w:rsidRPr="009A46A1">
        <w:rPr>
          <w:rFonts w:ascii="Arial" w:hAnsi="Arial" w:cs="Arial"/>
          <w:sz w:val="22"/>
          <w:szCs w:val="22"/>
        </w:rPr>
        <w:t>.</w:t>
      </w:r>
    </w:p>
    <w:p w:rsidR="00552212" w:rsidRPr="009A46A1" w:rsidRDefault="00552212" w:rsidP="009A46A1">
      <w:pPr>
        <w:pStyle w:val="Corpodeltestocap"/>
        <w:spacing w:line="276" w:lineRule="auto"/>
        <w:rPr>
          <w:rFonts w:ascii="Arial" w:hAnsi="Arial" w:cs="Arial"/>
          <w:sz w:val="22"/>
          <w:szCs w:val="22"/>
        </w:rPr>
      </w:pPr>
      <w:r w:rsidRPr="00B27ADE">
        <w:rPr>
          <w:rFonts w:ascii="Arial" w:hAnsi="Arial" w:cs="Arial"/>
          <w:sz w:val="22"/>
          <w:szCs w:val="22"/>
        </w:rPr>
        <w:t>Ogni singola apparecchiatura deve essere fornita completa di ogni accessorio occorrente per renderla pienamente funzionante e idonea all'uso cui è stata designata, nonché dotata, se necessario, di una congrua quantità di materiali di consumo</w:t>
      </w:r>
      <w:r w:rsidR="00FA2292" w:rsidRPr="00B27ADE">
        <w:rPr>
          <w:rFonts w:ascii="Arial" w:hAnsi="Arial" w:cs="Arial"/>
          <w:sz w:val="22"/>
          <w:szCs w:val="22"/>
        </w:rPr>
        <w:t xml:space="preserve">, </w:t>
      </w:r>
      <w:r w:rsidR="009E4AAB">
        <w:rPr>
          <w:rFonts w:ascii="Arial" w:hAnsi="Arial" w:cs="Arial"/>
          <w:i/>
          <w:sz w:val="22"/>
          <w:szCs w:val="22"/>
        </w:rPr>
        <w:t>totalmente a carico dell’</w:t>
      </w:r>
      <w:r w:rsidR="00FA2292" w:rsidRPr="00B27ADE">
        <w:rPr>
          <w:rFonts w:ascii="Arial" w:hAnsi="Arial" w:cs="Arial"/>
          <w:i/>
          <w:sz w:val="22"/>
          <w:szCs w:val="22"/>
        </w:rPr>
        <w:t xml:space="preserve"> </w:t>
      </w:r>
      <w:r w:rsidR="000453BE" w:rsidRPr="00B27ADE">
        <w:rPr>
          <w:rFonts w:ascii="Arial" w:hAnsi="Arial" w:cs="Arial"/>
          <w:i/>
          <w:sz w:val="22"/>
          <w:szCs w:val="22"/>
        </w:rPr>
        <w:t xml:space="preserve">Impresa </w:t>
      </w:r>
      <w:r w:rsidR="00FA2292" w:rsidRPr="00B27ADE">
        <w:rPr>
          <w:rFonts w:ascii="Arial" w:hAnsi="Arial" w:cs="Arial"/>
          <w:i/>
          <w:sz w:val="22"/>
          <w:szCs w:val="22"/>
        </w:rPr>
        <w:t xml:space="preserve"> fornitrice</w:t>
      </w:r>
      <w:r w:rsidR="00FA2292" w:rsidRPr="00B27ADE">
        <w:rPr>
          <w:rFonts w:ascii="Arial" w:hAnsi="Arial" w:cs="Arial"/>
          <w:sz w:val="22"/>
          <w:szCs w:val="22"/>
        </w:rPr>
        <w:t>,</w:t>
      </w:r>
      <w:r w:rsidRPr="00B27ADE">
        <w:rPr>
          <w:rFonts w:ascii="Arial" w:hAnsi="Arial" w:cs="Arial"/>
          <w:sz w:val="22"/>
          <w:szCs w:val="22"/>
        </w:rPr>
        <w:t xml:space="preserve"> per consentirne la messa in funzione ed il collaudo funzionale.</w:t>
      </w:r>
    </w:p>
    <w:p w:rsidR="00552212" w:rsidRPr="009A46A1" w:rsidRDefault="00552212" w:rsidP="009A46A1">
      <w:pPr>
        <w:pStyle w:val="Corpodeltestocap"/>
        <w:spacing w:line="276" w:lineRule="auto"/>
        <w:rPr>
          <w:rFonts w:ascii="Arial" w:hAnsi="Arial" w:cs="Arial"/>
          <w:sz w:val="22"/>
          <w:szCs w:val="22"/>
        </w:rPr>
      </w:pPr>
      <w:r w:rsidRPr="009A46A1">
        <w:rPr>
          <w:rFonts w:ascii="Arial" w:hAnsi="Arial" w:cs="Arial"/>
          <w:sz w:val="22"/>
          <w:szCs w:val="22"/>
        </w:rPr>
        <w:lastRenderedPageBreak/>
        <w:t xml:space="preserve">La tensione elettrica disponibile é di 220 V monofase e di 380 V trifase, perciò tutte le apparecchiature dovranno avere </w:t>
      </w:r>
      <w:r w:rsidR="00FA2292" w:rsidRPr="009A46A1">
        <w:rPr>
          <w:rFonts w:ascii="Arial" w:hAnsi="Arial" w:cs="Arial"/>
          <w:sz w:val="22"/>
          <w:szCs w:val="22"/>
        </w:rPr>
        <w:t>dette</w:t>
      </w:r>
      <w:r w:rsidRPr="009A46A1">
        <w:rPr>
          <w:rFonts w:ascii="Arial" w:hAnsi="Arial" w:cs="Arial"/>
          <w:sz w:val="22"/>
          <w:szCs w:val="22"/>
        </w:rPr>
        <w:t xml:space="preserve"> tensioni di alimentazione.</w:t>
      </w:r>
    </w:p>
    <w:p w:rsidR="00552212" w:rsidRPr="009A46A1" w:rsidRDefault="00552212" w:rsidP="009A46A1">
      <w:pPr>
        <w:pStyle w:val="Corpodeltestocap"/>
        <w:spacing w:line="276" w:lineRule="auto"/>
        <w:rPr>
          <w:rFonts w:ascii="Arial" w:hAnsi="Arial" w:cs="Arial"/>
          <w:sz w:val="22"/>
          <w:szCs w:val="22"/>
        </w:rPr>
      </w:pPr>
      <w:r w:rsidRPr="009A46A1">
        <w:rPr>
          <w:rFonts w:ascii="Arial" w:hAnsi="Arial" w:cs="Arial"/>
          <w:sz w:val="22"/>
          <w:szCs w:val="22"/>
        </w:rPr>
        <w:t xml:space="preserve">Le apparecchiature, il cui allacciamento alla rete elettrica é subordinato all’accoppiamento spina/presa, dovranno essere fornite già equipaggiate di </w:t>
      </w:r>
      <w:r w:rsidRPr="009A46A1">
        <w:rPr>
          <w:rFonts w:ascii="Arial" w:hAnsi="Arial" w:cs="Arial"/>
          <w:bCs/>
          <w:sz w:val="22"/>
          <w:szCs w:val="22"/>
        </w:rPr>
        <w:t xml:space="preserve">spina elettrica tipo </w:t>
      </w:r>
      <w:proofErr w:type="spellStart"/>
      <w:r w:rsidRPr="009A46A1">
        <w:rPr>
          <w:rFonts w:ascii="Arial" w:hAnsi="Arial" w:cs="Arial"/>
          <w:bCs/>
          <w:sz w:val="22"/>
          <w:szCs w:val="22"/>
        </w:rPr>
        <w:t>Shuko</w:t>
      </w:r>
      <w:proofErr w:type="spellEnd"/>
      <w:r w:rsidRPr="009A46A1">
        <w:rPr>
          <w:rFonts w:ascii="Arial" w:hAnsi="Arial" w:cs="Arial"/>
          <w:sz w:val="22"/>
          <w:szCs w:val="22"/>
        </w:rPr>
        <w:t xml:space="preserve"> e, inoltre, dovranno essere previsti i collegamenti di messa a terra e, laddove necessario, i collegamenti di </w:t>
      </w:r>
      <w:proofErr w:type="spellStart"/>
      <w:r w:rsidRPr="009A46A1">
        <w:rPr>
          <w:rFonts w:ascii="Arial" w:hAnsi="Arial" w:cs="Arial"/>
          <w:sz w:val="22"/>
          <w:szCs w:val="22"/>
        </w:rPr>
        <w:t>equipotenzialità</w:t>
      </w:r>
      <w:proofErr w:type="spellEnd"/>
      <w:r w:rsidRPr="009A46A1">
        <w:rPr>
          <w:rFonts w:ascii="Arial" w:hAnsi="Arial" w:cs="Arial"/>
          <w:sz w:val="22"/>
          <w:szCs w:val="22"/>
        </w:rPr>
        <w:t xml:space="preserve"> delle masse metalliche.</w:t>
      </w:r>
    </w:p>
    <w:p w:rsidR="002E7408" w:rsidRPr="009A46A1" w:rsidRDefault="00552212" w:rsidP="009A46A1">
      <w:pPr>
        <w:pStyle w:val="Corpodeltestocap"/>
        <w:spacing w:line="276" w:lineRule="auto"/>
        <w:rPr>
          <w:rFonts w:ascii="Arial" w:hAnsi="Arial" w:cs="Arial"/>
          <w:sz w:val="22"/>
          <w:szCs w:val="22"/>
        </w:rPr>
      </w:pPr>
      <w:r w:rsidRPr="009A46A1">
        <w:rPr>
          <w:rFonts w:ascii="Arial" w:hAnsi="Arial" w:cs="Arial"/>
          <w:sz w:val="22"/>
          <w:szCs w:val="22"/>
        </w:rPr>
        <w:t>Tutte le apparecchiature dovranno essere rispondenti alle prescrizioni, leggi circolari e decreti vigenti o che dovessero essere emanate</w:t>
      </w:r>
      <w:r w:rsidR="001226CD" w:rsidRPr="009A46A1">
        <w:rPr>
          <w:rFonts w:ascii="Arial" w:hAnsi="Arial" w:cs="Arial"/>
          <w:sz w:val="22"/>
          <w:szCs w:val="22"/>
        </w:rPr>
        <w:t xml:space="preserve"> nel corso della fornitura</w:t>
      </w:r>
      <w:r w:rsidRPr="009A46A1">
        <w:rPr>
          <w:rFonts w:ascii="Arial" w:hAnsi="Arial" w:cs="Arial"/>
          <w:sz w:val="22"/>
          <w:szCs w:val="22"/>
        </w:rPr>
        <w:t xml:space="preserve">. </w:t>
      </w:r>
    </w:p>
    <w:p w:rsidR="00552212" w:rsidRPr="009A46A1" w:rsidRDefault="00552212" w:rsidP="00B27ADE">
      <w:pPr>
        <w:pStyle w:val="Corpodeltestocap"/>
        <w:spacing w:line="276" w:lineRule="auto"/>
        <w:ind w:firstLine="708"/>
        <w:rPr>
          <w:rFonts w:ascii="Arial" w:hAnsi="Arial" w:cs="Arial"/>
          <w:sz w:val="22"/>
          <w:szCs w:val="22"/>
        </w:rPr>
      </w:pPr>
      <w:r w:rsidRPr="009A46A1">
        <w:rPr>
          <w:rFonts w:ascii="Arial" w:hAnsi="Arial" w:cs="Arial"/>
          <w:sz w:val="22"/>
          <w:szCs w:val="22"/>
        </w:rPr>
        <w:t xml:space="preserve">Inoltre, tutte le apparecchiature devono essere dotate di </w:t>
      </w:r>
      <w:r w:rsidR="002E7408" w:rsidRPr="009A46A1">
        <w:rPr>
          <w:rFonts w:ascii="Arial" w:hAnsi="Arial" w:cs="Arial"/>
          <w:sz w:val="22"/>
          <w:szCs w:val="22"/>
        </w:rPr>
        <w:t>“</w:t>
      </w:r>
      <w:r w:rsidRPr="009A46A1">
        <w:rPr>
          <w:rFonts w:ascii="Arial" w:hAnsi="Arial" w:cs="Arial"/>
          <w:sz w:val="22"/>
          <w:szCs w:val="22"/>
        </w:rPr>
        <w:t>manuale dell’operatore</w:t>
      </w:r>
      <w:r w:rsidR="002E7408" w:rsidRPr="009A46A1">
        <w:rPr>
          <w:rFonts w:ascii="Arial" w:hAnsi="Arial" w:cs="Arial"/>
          <w:sz w:val="22"/>
          <w:szCs w:val="22"/>
        </w:rPr>
        <w:t>”</w:t>
      </w:r>
      <w:r w:rsidRPr="009A46A1">
        <w:rPr>
          <w:rFonts w:ascii="Arial" w:hAnsi="Arial" w:cs="Arial"/>
          <w:sz w:val="22"/>
          <w:szCs w:val="22"/>
        </w:rPr>
        <w:t xml:space="preserve">, </w:t>
      </w:r>
      <w:r w:rsidR="002E7408" w:rsidRPr="009A46A1">
        <w:rPr>
          <w:rFonts w:ascii="Arial" w:hAnsi="Arial" w:cs="Arial"/>
          <w:sz w:val="22"/>
          <w:szCs w:val="22"/>
        </w:rPr>
        <w:t>di “</w:t>
      </w:r>
      <w:r w:rsidRPr="009A46A1">
        <w:rPr>
          <w:rFonts w:ascii="Arial" w:hAnsi="Arial" w:cs="Arial"/>
          <w:sz w:val="22"/>
          <w:szCs w:val="22"/>
        </w:rPr>
        <w:t>manuale di service</w:t>
      </w:r>
      <w:r w:rsidR="002E7408" w:rsidRPr="009A46A1">
        <w:rPr>
          <w:rFonts w:ascii="Arial" w:hAnsi="Arial" w:cs="Arial"/>
          <w:sz w:val="22"/>
          <w:szCs w:val="22"/>
        </w:rPr>
        <w:t>”</w:t>
      </w:r>
      <w:r w:rsidRPr="009A46A1">
        <w:rPr>
          <w:rFonts w:ascii="Arial" w:hAnsi="Arial" w:cs="Arial"/>
          <w:sz w:val="22"/>
          <w:szCs w:val="22"/>
        </w:rPr>
        <w:t xml:space="preserve"> e </w:t>
      </w:r>
      <w:r w:rsidR="002E7408" w:rsidRPr="009A46A1">
        <w:rPr>
          <w:rFonts w:ascii="Arial" w:hAnsi="Arial" w:cs="Arial"/>
          <w:sz w:val="22"/>
          <w:szCs w:val="22"/>
        </w:rPr>
        <w:t>di “</w:t>
      </w:r>
      <w:r w:rsidRPr="009A46A1">
        <w:rPr>
          <w:rFonts w:ascii="Arial" w:hAnsi="Arial" w:cs="Arial"/>
          <w:sz w:val="22"/>
          <w:szCs w:val="22"/>
        </w:rPr>
        <w:t>schemi tecnici ed elettrici</w:t>
      </w:r>
      <w:r w:rsidR="002E7408" w:rsidRPr="009A46A1">
        <w:rPr>
          <w:rFonts w:ascii="Arial" w:hAnsi="Arial" w:cs="Arial"/>
          <w:sz w:val="22"/>
          <w:szCs w:val="22"/>
        </w:rPr>
        <w:t>”</w:t>
      </w:r>
      <w:r w:rsidRPr="009A46A1">
        <w:rPr>
          <w:rFonts w:ascii="Arial" w:hAnsi="Arial" w:cs="Arial"/>
          <w:sz w:val="22"/>
          <w:szCs w:val="22"/>
        </w:rPr>
        <w:t xml:space="preserve"> in originale.</w:t>
      </w:r>
    </w:p>
    <w:p w:rsidR="00552212" w:rsidRPr="009A46A1" w:rsidRDefault="00552212" w:rsidP="009A46A1">
      <w:pPr>
        <w:pStyle w:val="Corpodeltestocap"/>
        <w:spacing w:line="276" w:lineRule="auto"/>
        <w:rPr>
          <w:rFonts w:ascii="Arial" w:hAnsi="Arial" w:cs="Arial"/>
          <w:sz w:val="22"/>
          <w:szCs w:val="22"/>
        </w:rPr>
      </w:pPr>
      <w:r w:rsidRPr="009A46A1">
        <w:rPr>
          <w:rFonts w:ascii="Arial" w:hAnsi="Arial" w:cs="Arial"/>
          <w:sz w:val="22"/>
          <w:szCs w:val="22"/>
        </w:rPr>
        <w:t xml:space="preserve">La documentazione tecnica dovrà essere presentata </w:t>
      </w:r>
      <w:r w:rsidRPr="009A46A1">
        <w:rPr>
          <w:rFonts w:ascii="Arial" w:hAnsi="Arial" w:cs="Arial"/>
          <w:sz w:val="22"/>
          <w:szCs w:val="22"/>
          <w:u w:val="single"/>
        </w:rPr>
        <w:t>in lingua italiana</w:t>
      </w:r>
      <w:r w:rsidRPr="009A46A1">
        <w:rPr>
          <w:rFonts w:ascii="Arial" w:hAnsi="Arial" w:cs="Arial"/>
          <w:sz w:val="22"/>
          <w:szCs w:val="22"/>
        </w:rPr>
        <w:t xml:space="preserve"> ovvero, </w:t>
      </w:r>
      <w:r w:rsidR="002E7408" w:rsidRPr="009A46A1">
        <w:rPr>
          <w:rFonts w:ascii="Arial" w:hAnsi="Arial" w:cs="Arial"/>
          <w:sz w:val="22"/>
          <w:szCs w:val="22"/>
        </w:rPr>
        <w:t xml:space="preserve">se </w:t>
      </w:r>
      <w:r w:rsidRPr="009A46A1">
        <w:rPr>
          <w:rFonts w:ascii="Arial" w:hAnsi="Arial" w:cs="Arial"/>
          <w:sz w:val="22"/>
          <w:szCs w:val="22"/>
        </w:rPr>
        <w:t>mancan</w:t>
      </w:r>
      <w:r w:rsidR="00B8477B" w:rsidRPr="009A46A1">
        <w:rPr>
          <w:rFonts w:ascii="Arial" w:hAnsi="Arial" w:cs="Arial"/>
          <w:sz w:val="22"/>
          <w:szCs w:val="22"/>
        </w:rPr>
        <w:t>te</w:t>
      </w:r>
      <w:r w:rsidRPr="009A46A1">
        <w:rPr>
          <w:rFonts w:ascii="Arial" w:hAnsi="Arial" w:cs="Arial"/>
          <w:sz w:val="22"/>
          <w:szCs w:val="22"/>
        </w:rPr>
        <w:t>, in lingua inglese.</w:t>
      </w:r>
    </w:p>
    <w:p w:rsidR="00552212" w:rsidRPr="009A46A1" w:rsidRDefault="00552212" w:rsidP="009A46A1">
      <w:pPr>
        <w:pStyle w:val="Corpodeltestocap"/>
        <w:spacing w:line="276" w:lineRule="auto"/>
        <w:rPr>
          <w:rFonts w:ascii="Arial" w:hAnsi="Arial" w:cs="Arial"/>
          <w:sz w:val="22"/>
          <w:szCs w:val="22"/>
        </w:rPr>
      </w:pPr>
      <w:r w:rsidRPr="009A46A1">
        <w:rPr>
          <w:rFonts w:ascii="Arial" w:hAnsi="Arial" w:cs="Arial"/>
          <w:sz w:val="22"/>
          <w:szCs w:val="22"/>
        </w:rPr>
        <w:t xml:space="preserve">Qualora nei </w:t>
      </w:r>
      <w:r w:rsidR="002448C5" w:rsidRPr="009A46A1">
        <w:rPr>
          <w:rFonts w:ascii="Arial" w:hAnsi="Arial" w:cs="Arial"/>
          <w:sz w:val="22"/>
          <w:szCs w:val="22"/>
        </w:rPr>
        <w:t>mesi concordati</w:t>
      </w:r>
      <w:r w:rsidR="00237AFF" w:rsidRPr="009A46A1">
        <w:rPr>
          <w:rFonts w:ascii="Arial" w:hAnsi="Arial" w:cs="Arial"/>
          <w:sz w:val="22"/>
          <w:szCs w:val="22"/>
        </w:rPr>
        <w:t xml:space="preserve"> di garanzia</w:t>
      </w:r>
      <w:r w:rsidR="002448C5" w:rsidRPr="009A46A1">
        <w:rPr>
          <w:rFonts w:ascii="Arial" w:hAnsi="Arial" w:cs="Arial"/>
          <w:sz w:val="22"/>
          <w:szCs w:val="22"/>
        </w:rPr>
        <w:t xml:space="preserve">, non inferiori a </w:t>
      </w:r>
      <w:r w:rsidRPr="009A46A1">
        <w:rPr>
          <w:rFonts w:ascii="Arial" w:hAnsi="Arial" w:cs="Arial"/>
          <w:sz w:val="22"/>
          <w:szCs w:val="22"/>
        </w:rPr>
        <w:t xml:space="preserve">24 </w:t>
      </w:r>
      <w:r w:rsidR="002E7408" w:rsidRPr="009A46A1">
        <w:rPr>
          <w:rFonts w:ascii="Arial" w:hAnsi="Arial" w:cs="Arial"/>
          <w:sz w:val="22"/>
          <w:szCs w:val="22"/>
        </w:rPr>
        <w:t>(ventiquattro)</w:t>
      </w:r>
      <w:r w:rsidR="002448C5" w:rsidRPr="009A46A1">
        <w:rPr>
          <w:rFonts w:ascii="Arial" w:hAnsi="Arial" w:cs="Arial"/>
          <w:sz w:val="22"/>
          <w:szCs w:val="22"/>
        </w:rPr>
        <w:t xml:space="preserve">, </w:t>
      </w:r>
      <w:r w:rsidRPr="009A46A1">
        <w:rPr>
          <w:rFonts w:ascii="Arial" w:hAnsi="Arial" w:cs="Arial"/>
          <w:sz w:val="22"/>
          <w:szCs w:val="22"/>
        </w:rPr>
        <w:t xml:space="preserve">successivi al collaudo </w:t>
      </w:r>
      <w:r w:rsidR="002448C5" w:rsidRPr="009A46A1">
        <w:rPr>
          <w:rFonts w:ascii="Arial" w:hAnsi="Arial" w:cs="Arial"/>
          <w:sz w:val="22"/>
          <w:szCs w:val="22"/>
        </w:rPr>
        <w:t xml:space="preserve">di ogni singola </w:t>
      </w:r>
      <w:r w:rsidRPr="009A46A1">
        <w:rPr>
          <w:rFonts w:ascii="Arial" w:hAnsi="Arial" w:cs="Arial"/>
          <w:sz w:val="22"/>
          <w:szCs w:val="22"/>
        </w:rPr>
        <w:t xml:space="preserve">apparecchiatura, siano resi disponibili eventuali aggiornamenti software, questi saranno forniti e installati </w:t>
      </w:r>
      <w:r w:rsidRPr="009A46A1">
        <w:rPr>
          <w:rFonts w:ascii="Arial" w:hAnsi="Arial" w:cs="Arial"/>
          <w:i/>
          <w:sz w:val="22"/>
          <w:szCs w:val="22"/>
        </w:rPr>
        <w:t>senza alcun onere aggiuntivo</w:t>
      </w:r>
      <w:r w:rsidRPr="009A46A1">
        <w:rPr>
          <w:rFonts w:ascii="Arial" w:hAnsi="Arial" w:cs="Arial"/>
          <w:sz w:val="22"/>
          <w:szCs w:val="22"/>
        </w:rPr>
        <w:t xml:space="preserve"> a cura della </w:t>
      </w:r>
      <w:r w:rsidR="002448C5" w:rsidRPr="009A46A1">
        <w:rPr>
          <w:rFonts w:ascii="Arial" w:hAnsi="Arial" w:cs="Arial"/>
          <w:sz w:val="22"/>
          <w:szCs w:val="22"/>
        </w:rPr>
        <w:t xml:space="preserve">rispettiva </w:t>
      </w:r>
      <w:r w:rsidR="000453BE">
        <w:rPr>
          <w:rFonts w:ascii="Arial" w:hAnsi="Arial" w:cs="Arial"/>
          <w:sz w:val="22"/>
          <w:szCs w:val="22"/>
        </w:rPr>
        <w:t xml:space="preserve">Impresa </w:t>
      </w:r>
      <w:r w:rsidRPr="009A46A1">
        <w:rPr>
          <w:rFonts w:ascii="Arial" w:hAnsi="Arial" w:cs="Arial"/>
          <w:sz w:val="22"/>
          <w:szCs w:val="22"/>
        </w:rPr>
        <w:t xml:space="preserve"> fornitrice. Eventuali aggiornamenti hardware</w:t>
      </w:r>
      <w:r w:rsidR="002448C5" w:rsidRPr="009A46A1">
        <w:rPr>
          <w:rFonts w:ascii="Arial" w:hAnsi="Arial" w:cs="Arial"/>
          <w:sz w:val="22"/>
          <w:szCs w:val="22"/>
        </w:rPr>
        <w:t xml:space="preserve">, in eguale periodo di tempo, </w:t>
      </w:r>
      <w:r w:rsidRPr="009A46A1">
        <w:rPr>
          <w:rFonts w:ascii="Arial" w:hAnsi="Arial" w:cs="Arial"/>
          <w:sz w:val="22"/>
          <w:szCs w:val="22"/>
        </w:rPr>
        <w:t xml:space="preserve">dovranno essere forniti al prezzo di costo, </w:t>
      </w:r>
      <w:r w:rsidRPr="009A46A1">
        <w:rPr>
          <w:rFonts w:ascii="Arial" w:hAnsi="Arial" w:cs="Arial"/>
          <w:i/>
          <w:sz w:val="22"/>
          <w:szCs w:val="22"/>
        </w:rPr>
        <w:t>ferma la facoltà dell’Azienda di accettare o rifiutare detti aggiornamenti</w:t>
      </w:r>
      <w:r w:rsidRPr="009A46A1">
        <w:rPr>
          <w:rFonts w:ascii="Arial" w:hAnsi="Arial" w:cs="Arial"/>
          <w:sz w:val="22"/>
          <w:szCs w:val="22"/>
        </w:rPr>
        <w:t xml:space="preserve">. </w:t>
      </w:r>
    </w:p>
    <w:p w:rsidR="00552212" w:rsidRPr="009A46A1" w:rsidRDefault="00823EF8" w:rsidP="009A46A1">
      <w:pPr>
        <w:pStyle w:val="Corpodeltestocap"/>
        <w:spacing w:line="276" w:lineRule="auto"/>
        <w:rPr>
          <w:rFonts w:ascii="Arial" w:hAnsi="Arial" w:cs="Arial"/>
          <w:sz w:val="22"/>
          <w:szCs w:val="22"/>
        </w:rPr>
      </w:pPr>
      <w:r>
        <w:rPr>
          <w:rFonts w:ascii="Arial" w:hAnsi="Arial" w:cs="Arial"/>
          <w:sz w:val="22"/>
          <w:szCs w:val="22"/>
        </w:rPr>
        <w:t>Le Concorrenti</w:t>
      </w:r>
      <w:r w:rsidR="00552212" w:rsidRPr="009A46A1">
        <w:rPr>
          <w:rFonts w:ascii="Arial" w:hAnsi="Arial" w:cs="Arial"/>
          <w:sz w:val="22"/>
          <w:szCs w:val="22"/>
        </w:rPr>
        <w:t xml:space="preserve"> sono tenute a presentare tra la documentazione tecnica di gara anche il </w:t>
      </w:r>
      <w:r w:rsidR="00552212" w:rsidRPr="009A46A1">
        <w:rPr>
          <w:rFonts w:ascii="Arial" w:hAnsi="Arial" w:cs="Arial"/>
          <w:b/>
          <w:bCs/>
          <w:sz w:val="22"/>
          <w:szCs w:val="22"/>
        </w:rPr>
        <w:t xml:space="preserve">Piano di Manutenzione </w:t>
      </w:r>
      <w:r w:rsidR="00552212" w:rsidRPr="009A46A1">
        <w:rPr>
          <w:rFonts w:ascii="Arial" w:hAnsi="Arial" w:cs="Arial"/>
          <w:sz w:val="22"/>
          <w:szCs w:val="22"/>
        </w:rPr>
        <w:t xml:space="preserve">previsto per </w:t>
      </w:r>
      <w:r w:rsidR="0098775B" w:rsidRPr="009A46A1">
        <w:rPr>
          <w:rFonts w:ascii="Arial" w:hAnsi="Arial" w:cs="Arial"/>
          <w:sz w:val="22"/>
          <w:szCs w:val="22"/>
        </w:rPr>
        <w:t xml:space="preserve">ogni singola </w:t>
      </w:r>
      <w:r w:rsidR="00552212" w:rsidRPr="009A46A1">
        <w:rPr>
          <w:rFonts w:ascii="Arial" w:hAnsi="Arial" w:cs="Arial"/>
          <w:sz w:val="22"/>
          <w:szCs w:val="22"/>
        </w:rPr>
        <w:t xml:space="preserve">apparecchiatura sia durante che dopo il periodo di garanzia e dovrà essere redatto sulla base delle prescrizioni minime indicate nel </w:t>
      </w:r>
      <w:r w:rsidR="00552212" w:rsidRPr="009A46A1">
        <w:rPr>
          <w:rFonts w:ascii="Arial" w:hAnsi="Arial" w:cs="Arial"/>
          <w:b/>
          <w:i/>
          <w:sz w:val="22"/>
          <w:szCs w:val="22"/>
        </w:rPr>
        <w:t>Capitolato Prestazionale</w:t>
      </w:r>
      <w:r w:rsidR="00552212" w:rsidRPr="009A46A1">
        <w:rPr>
          <w:rFonts w:ascii="Arial" w:hAnsi="Arial" w:cs="Arial"/>
          <w:sz w:val="22"/>
          <w:szCs w:val="22"/>
        </w:rPr>
        <w:t xml:space="preserve"> </w:t>
      </w:r>
      <w:r w:rsidR="000358E3" w:rsidRPr="009A46A1">
        <w:rPr>
          <w:rFonts w:ascii="Arial" w:hAnsi="Arial" w:cs="Arial"/>
          <w:sz w:val="22"/>
          <w:szCs w:val="22"/>
        </w:rPr>
        <w:t>(A</w:t>
      </w:r>
      <w:r w:rsidR="000358E3" w:rsidRPr="009A46A1">
        <w:rPr>
          <w:rFonts w:ascii="Arial" w:hAnsi="Arial" w:cs="Arial"/>
          <w:b/>
          <w:sz w:val="22"/>
          <w:szCs w:val="22"/>
        </w:rPr>
        <w:t>llegato 2</w:t>
      </w:r>
      <w:r w:rsidR="00552212" w:rsidRPr="009A46A1">
        <w:rPr>
          <w:rFonts w:ascii="Arial" w:hAnsi="Arial" w:cs="Arial"/>
          <w:sz w:val="22"/>
          <w:szCs w:val="22"/>
        </w:rPr>
        <w:t>.</w:t>
      </w:r>
    </w:p>
    <w:p w:rsidR="005C3C37" w:rsidRPr="009A46A1" w:rsidRDefault="005C3C37" w:rsidP="009A46A1">
      <w:pPr>
        <w:pStyle w:val="Corpodeltestocap"/>
        <w:spacing w:line="276" w:lineRule="auto"/>
        <w:rPr>
          <w:rFonts w:ascii="Arial" w:hAnsi="Arial" w:cs="Arial"/>
          <w:b/>
          <w:sz w:val="22"/>
          <w:szCs w:val="22"/>
        </w:rPr>
      </w:pPr>
      <w:r w:rsidRPr="001A105F">
        <w:rPr>
          <w:rFonts w:ascii="Arial" w:hAnsi="Arial" w:cs="Arial"/>
          <w:b/>
          <w:sz w:val="22"/>
          <w:szCs w:val="22"/>
        </w:rPr>
        <w:t>Il non rispetto delle prescrizioni di cui al Capitolato Prestazionale sarà causa di esclusione.</w:t>
      </w:r>
    </w:p>
    <w:p w:rsidR="00552212" w:rsidRPr="009A46A1" w:rsidRDefault="00552212" w:rsidP="001A105F">
      <w:pPr>
        <w:pStyle w:val="Corpodeltestocap"/>
        <w:spacing w:line="276" w:lineRule="auto"/>
        <w:ind w:firstLine="708"/>
        <w:rPr>
          <w:rFonts w:ascii="Arial" w:hAnsi="Arial" w:cs="Arial"/>
          <w:sz w:val="22"/>
          <w:szCs w:val="22"/>
          <w:u w:val="single"/>
        </w:rPr>
      </w:pPr>
      <w:r w:rsidRPr="009A46A1">
        <w:rPr>
          <w:rFonts w:ascii="Arial" w:hAnsi="Arial" w:cs="Arial"/>
          <w:sz w:val="22"/>
          <w:szCs w:val="22"/>
        </w:rPr>
        <w:t xml:space="preserve">Si precisa che la </w:t>
      </w:r>
      <w:r w:rsidRPr="009A46A1">
        <w:rPr>
          <w:rFonts w:ascii="Arial" w:hAnsi="Arial" w:cs="Arial"/>
          <w:b/>
          <w:sz w:val="22"/>
          <w:szCs w:val="22"/>
        </w:rPr>
        <w:t>garanzia</w:t>
      </w:r>
      <w:r w:rsidRPr="009A46A1">
        <w:rPr>
          <w:rFonts w:ascii="Arial" w:hAnsi="Arial" w:cs="Arial"/>
          <w:sz w:val="22"/>
          <w:szCs w:val="22"/>
        </w:rPr>
        <w:t xml:space="preserve"> si intende omnicomprensiva, ossia dovrà coprire anche gli eventuali guasti non dovuti esclusivamente a difetti di fabbricazione</w:t>
      </w:r>
      <w:r w:rsidR="00237AFF" w:rsidRPr="009A46A1">
        <w:rPr>
          <w:rFonts w:ascii="Arial" w:hAnsi="Arial" w:cs="Arial"/>
          <w:sz w:val="22"/>
          <w:szCs w:val="22"/>
        </w:rPr>
        <w:t xml:space="preserve"> e pertanto anche quelli causati da un uso improprio</w:t>
      </w:r>
      <w:r w:rsidR="001A105F">
        <w:rPr>
          <w:rFonts w:ascii="Arial" w:hAnsi="Arial" w:cs="Arial"/>
          <w:sz w:val="22"/>
          <w:szCs w:val="22"/>
        </w:rPr>
        <w:t>, ad es. cadute accidentali, urti, etc.</w:t>
      </w:r>
    </w:p>
    <w:p w:rsidR="00552212" w:rsidRPr="009A46A1" w:rsidRDefault="00552212" w:rsidP="009A46A1">
      <w:pPr>
        <w:pStyle w:val="Corpodeltestocap"/>
        <w:spacing w:line="276" w:lineRule="auto"/>
        <w:rPr>
          <w:rFonts w:ascii="Arial" w:hAnsi="Arial" w:cs="Arial"/>
          <w:sz w:val="22"/>
          <w:szCs w:val="22"/>
        </w:rPr>
      </w:pPr>
      <w:r w:rsidRPr="009A46A1">
        <w:rPr>
          <w:rFonts w:ascii="Arial" w:hAnsi="Arial" w:cs="Arial"/>
          <w:sz w:val="22"/>
          <w:szCs w:val="22"/>
        </w:rPr>
        <w:t>Inoltre, sempre durante il periodo di garanzia, in cas</w:t>
      </w:r>
      <w:r w:rsidR="00C038F4" w:rsidRPr="009A46A1">
        <w:rPr>
          <w:rFonts w:ascii="Arial" w:hAnsi="Arial" w:cs="Arial"/>
          <w:sz w:val="22"/>
          <w:szCs w:val="22"/>
        </w:rPr>
        <w:t xml:space="preserve">o </w:t>
      </w:r>
      <w:r w:rsidRPr="009A46A1">
        <w:rPr>
          <w:rFonts w:ascii="Arial" w:hAnsi="Arial" w:cs="Arial"/>
          <w:sz w:val="22"/>
          <w:szCs w:val="22"/>
        </w:rPr>
        <w:t>di tempi di intervento supe</w:t>
      </w:r>
      <w:r w:rsidR="00823EF8">
        <w:rPr>
          <w:rFonts w:ascii="Arial" w:hAnsi="Arial" w:cs="Arial"/>
          <w:sz w:val="22"/>
          <w:szCs w:val="22"/>
        </w:rPr>
        <w:t>riori ai 3 giorni lavorativi, l’</w:t>
      </w:r>
      <w:r w:rsidRPr="009A46A1">
        <w:rPr>
          <w:rFonts w:ascii="Arial" w:hAnsi="Arial" w:cs="Arial"/>
          <w:sz w:val="22"/>
          <w:szCs w:val="22"/>
        </w:rPr>
        <w:t xml:space="preserve"> </w:t>
      </w:r>
      <w:r w:rsidR="000453BE">
        <w:rPr>
          <w:rFonts w:ascii="Arial" w:hAnsi="Arial" w:cs="Arial"/>
          <w:sz w:val="22"/>
          <w:szCs w:val="22"/>
        </w:rPr>
        <w:t xml:space="preserve">Impresa </w:t>
      </w:r>
      <w:r w:rsidRPr="009A46A1">
        <w:rPr>
          <w:rFonts w:ascii="Arial" w:hAnsi="Arial" w:cs="Arial"/>
          <w:sz w:val="22"/>
          <w:szCs w:val="22"/>
        </w:rPr>
        <w:t xml:space="preserve">dovrà fornire, come supporto, un’apparecchiatura (“muletto”) di pari caratteristiche, al fine di </w:t>
      </w:r>
      <w:r w:rsidR="009657A9" w:rsidRPr="009A46A1">
        <w:rPr>
          <w:rFonts w:ascii="Arial" w:hAnsi="Arial" w:cs="Arial"/>
          <w:sz w:val="22"/>
          <w:szCs w:val="22"/>
        </w:rPr>
        <w:t>dare immediata continuità</w:t>
      </w:r>
      <w:r w:rsidRPr="009A46A1">
        <w:rPr>
          <w:rFonts w:ascii="Arial" w:hAnsi="Arial" w:cs="Arial"/>
          <w:sz w:val="22"/>
          <w:szCs w:val="22"/>
        </w:rPr>
        <w:t xml:space="preserve"> </w:t>
      </w:r>
      <w:r w:rsidR="009657A9" w:rsidRPr="009A46A1">
        <w:rPr>
          <w:rFonts w:ascii="Arial" w:hAnsi="Arial" w:cs="Arial"/>
          <w:sz w:val="22"/>
          <w:szCs w:val="22"/>
        </w:rPr>
        <w:t>all</w:t>
      </w:r>
      <w:r w:rsidRPr="009A46A1">
        <w:rPr>
          <w:rFonts w:ascii="Arial" w:hAnsi="Arial" w:cs="Arial"/>
          <w:sz w:val="22"/>
          <w:szCs w:val="22"/>
        </w:rPr>
        <w:t>’attività</w:t>
      </w:r>
      <w:r w:rsidR="009657A9" w:rsidRPr="009A46A1">
        <w:rPr>
          <w:rFonts w:ascii="Arial" w:hAnsi="Arial" w:cs="Arial"/>
          <w:sz w:val="22"/>
          <w:szCs w:val="22"/>
        </w:rPr>
        <w:t xml:space="preserve"> dell’Unità sanitaria utilizzatrice</w:t>
      </w:r>
      <w:r w:rsidRPr="009A46A1">
        <w:rPr>
          <w:rFonts w:ascii="Arial" w:hAnsi="Arial" w:cs="Arial"/>
          <w:sz w:val="22"/>
          <w:szCs w:val="22"/>
        </w:rPr>
        <w:t>.</w:t>
      </w:r>
    </w:p>
    <w:p w:rsidR="00552212" w:rsidRDefault="00552212" w:rsidP="009A46A1">
      <w:pPr>
        <w:pStyle w:val="Corpodeltestocap"/>
        <w:spacing w:line="276" w:lineRule="auto"/>
        <w:rPr>
          <w:rFonts w:ascii="Arial" w:hAnsi="Arial" w:cs="Arial"/>
          <w:sz w:val="22"/>
          <w:szCs w:val="22"/>
        </w:rPr>
      </w:pPr>
      <w:r w:rsidRPr="009A46A1">
        <w:rPr>
          <w:rFonts w:ascii="Arial" w:hAnsi="Arial" w:cs="Arial"/>
          <w:sz w:val="22"/>
          <w:szCs w:val="22"/>
        </w:rPr>
        <w:t>Nell’offerta (</w:t>
      </w:r>
      <w:r w:rsidR="00C038F4" w:rsidRPr="009A46A1">
        <w:rPr>
          <w:rFonts w:ascii="Arial" w:hAnsi="Arial" w:cs="Arial"/>
          <w:bCs/>
          <w:sz w:val="22"/>
          <w:szCs w:val="22"/>
        </w:rPr>
        <w:t>parte</w:t>
      </w:r>
      <w:r w:rsidRPr="009A46A1">
        <w:rPr>
          <w:rFonts w:ascii="Arial" w:hAnsi="Arial" w:cs="Arial"/>
          <w:b/>
          <w:bCs/>
          <w:sz w:val="22"/>
          <w:szCs w:val="22"/>
        </w:rPr>
        <w:t xml:space="preserve"> </w:t>
      </w:r>
      <w:r w:rsidR="00C038F4" w:rsidRPr="009A46A1">
        <w:rPr>
          <w:rFonts w:ascii="Arial" w:hAnsi="Arial" w:cs="Arial"/>
          <w:b/>
          <w:bCs/>
          <w:sz w:val="22"/>
          <w:szCs w:val="22"/>
        </w:rPr>
        <w:t>“</w:t>
      </w:r>
      <w:r w:rsidRPr="009A46A1">
        <w:rPr>
          <w:rFonts w:ascii="Arial" w:hAnsi="Arial" w:cs="Arial"/>
          <w:b/>
          <w:bCs/>
          <w:sz w:val="22"/>
          <w:szCs w:val="22"/>
        </w:rPr>
        <w:t>documentazione tecnica</w:t>
      </w:r>
      <w:r w:rsidR="00C038F4" w:rsidRPr="009A46A1">
        <w:rPr>
          <w:rFonts w:ascii="Arial" w:hAnsi="Arial" w:cs="Arial"/>
          <w:b/>
          <w:bCs/>
          <w:sz w:val="22"/>
          <w:szCs w:val="22"/>
        </w:rPr>
        <w:t>”</w:t>
      </w:r>
      <w:r w:rsidR="008016FF">
        <w:rPr>
          <w:rFonts w:ascii="Arial" w:hAnsi="Arial" w:cs="Arial"/>
          <w:sz w:val="22"/>
          <w:szCs w:val="22"/>
        </w:rPr>
        <w:t xml:space="preserve">), l’Impresa concorrente </w:t>
      </w:r>
      <w:r w:rsidRPr="009A46A1">
        <w:rPr>
          <w:rFonts w:ascii="Arial" w:hAnsi="Arial" w:cs="Arial"/>
          <w:sz w:val="22"/>
          <w:szCs w:val="22"/>
        </w:rPr>
        <w:t xml:space="preserve">dovrà dichiarare per ciascuna apparecchiatura l’anno di fabbricazione e di immissione in commercio nonché l’attualità della produzione di ogni apparecchiatura e fornire, a corredo, la necessaria documentazione tecnica ed illustrativa con dettaglio sufficiente per potere desumere la qualità costruttiva e le prestazioni offerte. </w:t>
      </w:r>
    </w:p>
    <w:p w:rsidR="00195740" w:rsidRPr="009A46A1" w:rsidRDefault="00195740" w:rsidP="009A46A1">
      <w:pPr>
        <w:pStyle w:val="Corpodeltestocap"/>
        <w:spacing w:line="276" w:lineRule="auto"/>
        <w:rPr>
          <w:rFonts w:ascii="Arial" w:hAnsi="Arial" w:cs="Arial"/>
          <w:sz w:val="22"/>
          <w:szCs w:val="22"/>
        </w:rPr>
      </w:pPr>
    </w:p>
    <w:p w:rsidR="00552212" w:rsidRPr="009A46A1" w:rsidRDefault="00B147F8" w:rsidP="009A46A1">
      <w:pPr>
        <w:widowControl w:val="0"/>
        <w:spacing w:line="276" w:lineRule="auto"/>
        <w:jc w:val="center"/>
        <w:rPr>
          <w:rFonts w:ascii="Arial" w:hAnsi="Arial" w:cs="Arial"/>
          <w:b/>
          <w:sz w:val="22"/>
          <w:szCs w:val="22"/>
          <w:u w:val="single"/>
        </w:rPr>
      </w:pPr>
      <w:r w:rsidRPr="009A46A1">
        <w:rPr>
          <w:rFonts w:ascii="Arial" w:hAnsi="Arial" w:cs="Arial"/>
          <w:b/>
          <w:sz w:val="22"/>
          <w:szCs w:val="22"/>
          <w:u w:val="single"/>
        </w:rPr>
        <w:t>ART. N. 3</w:t>
      </w:r>
    </w:p>
    <w:p w:rsidR="009657A9" w:rsidRPr="009A46A1" w:rsidRDefault="009657A9" w:rsidP="009A46A1">
      <w:pPr>
        <w:keepNext/>
        <w:widowControl w:val="0"/>
        <w:spacing w:line="276" w:lineRule="auto"/>
        <w:jc w:val="center"/>
        <w:outlineLvl w:val="3"/>
        <w:rPr>
          <w:rFonts w:ascii="Arial" w:eastAsia="Arial Unicode MS" w:hAnsi="Arial" w:cs="Arial"/>
          <w:b/>
          <w:bCs/>
          <w:sz w:val="22"/>
          <w:szCs w:val="22"/>
        </w:rPr>
      </w:pPr>
      <w:r w:rsidRPr="009A46A1">
        <w:rPr>
          <w:rFonts w:ascii="Arial" w:eastAsia="Arial Unicode MS" w:hAnsi="Arial" w:cs="Arial"/>
          <w:b/>
          <w:bCs/>
          <w:sz w:val="22"/>
          <w:szCs w:val="22"/>
        </w:rPr>
        <w:t>PROCEDURA DI AGGIUDICAZIONE</w:t>
      </w:r>
    </w:p>
    <w:p w:rsidR="00D629B1" w:rsidRPr="009A46A1" w:rsidRDefault="00D629B1" w:rsidP="009A46A1">
      <w:pPr>
        <w:tabs>
          <w:tab w:val="left" w:pos="567"/>
        </w:tabs>
        <w:spacing w:line="276" w:lineRule="auto"/>
        <w:ind w:right="-1"/>
        <w:jc w:val="center"/>
        <w:rPr>
          <w:rFonts w:ascii="Arial" w:hAnsi="Arial" w:cs="Arial"/>
          <w:sz w:val="22"/>
          <w:szCs w:val="22"/>
        </w:rPr>
      </w:pPr>
    </w:p>
    <w:p w:rsidR="00391BDC" w:rsidRPr="009A46A1" w:rsidRDefault="00391BDC" w:rsidP="009A46A1">
      <w:pPr>
        <w:spacing w:line="276" w:lineRule="auto"/>
        <w:jc w:val="both"/>
        <w:rPr>
          <w:rFonts w:ascii="Arial" w:hAnsi="Arial" w:cs="Arial"/>
          <w:sz w:val="22"/>
          <w:szCs w:val="22"/>
        </w:rPr>
      </w:pPr>
      <w:r w:rsidRPr="009A46A1">
        <w:rPr>
          <w:rFonts w:ascii="Arial" w:hAnsi="Arial" w:cs="Arial"/>
          <w:sz w:val="22"/>
          <w:szCs w:val="22"/>
        </w:rPr>
        <w:t>L’aggiudicazione sarà effettuata secondo il criterio dell’offerta economicamente più v</w:t>
      </w:r>
      <w:r w:rsidR="00C51086" w:rsidRPr="009A46A1">
        <w:rPr>
          <w:rFonts w:ascii="Arial" w:hAnsi="Arial" w:cs="Arial"/>
          <w:sz w:val="22"/>
          <w:szCs w:val="22"/>
        </w:rPr>
        <w:t xml:space="preserve">antaggiosa, ai sensi dell’art.95 del D. </w:t>
      </w:r>
      <w:proofErr w:type="spellStart"/>
      <w:r w:rsidR="00C51086" w:rsidRPr="009A46A1">
        <w:rPr>
          <w:rFonts w:ascii="Arial" w:hAnsi="Arial" w:cs="Arial"/>
          <w:sz w:val="22"/>
          <w:szCs w:val="22"/>
        </w:rPr>
        <w:t>Lgs</w:t>
      </w:r>
      <w:proofErr w:type="spellEnd"/>
      <w:r w:rsidR="00C51086" w:rsidRPr="009A46A1">
        <w:rPr>
          <w:rFonts w:ascii="Arial" w:hAnsi="Arial" w:cs="Arial"/>
          <w:sz w:val="22"/>
          <w:szCs w:val="22"/>
        </w:rPr>
        <w:t>.  n. 50/201</w:t>
      </w:r>
      <w:r w:rsidRPr="009A46A1">
        <w:rPr>
          <w:rFonts w:ascii="Arial" w:hAnsi="Arial" w:cs="Arial"/>
          <w:sz w:val="22"/>
          <w:szCs w:val="22"/>
        </w:rPr>
        <w:t xml:space="preserve">6  e </w:t>
      </w:r>
      <w:proofErr w:type="spellStart"/>
      <w:r w:rsidRPr="009A46A1">
        <w:rPr>
          <w:rFonts w:ascii="Arial" w:hAnsi="Arial" w:cs="Arial"/>
          <w:sz w:val="22"/>
          <w:szCs w:val="22"/>
        </w:rPr>
        <w:t>s.m.i.</w:t>
      </w:r>
      <w:proofErr w:type="spellEnd"/>
      <w:r w:rsidRPr="009A46A1">
        <w:rPr>
          <w:rFonts w:ascii="Arial" w:hAnsi="Arial" w:cs="Arial"/>
          <w:sz w:val="22"/>
          <w:szCs w:val="22"/>
        </w:rPr>
        <w:t>.</w:t>
      </w:r>
    </w:p>
    <w:p w:rsidR="00391BDC" w:rsidRPr="009A46A1" w:rsidRDefault="00391BDC" w:rsidP="009A46A1">
      <w:pPr>
        <w:spacing w:line="276" w:lineRule="auto"/>
        <w:jc w:val="both"/>
        <w:rPr>
          <w:rFonts w:ascii="Arial" w:hAnsi="Arial" w:cs="Arial"/>
          <w:sz w:val="22"/>
          <w:szCs w:val="22"/>
        </w:rPr>
      </w:pPr>
      <w:r w:rsidRPr="009A46A1">
        <w:rPr>
          <w:rFonts w:ascii="Arial" w:hAnsi="Arial" w:cs="Arial"/>
          <w:sz w:val="22"/>
          <w:szCs w:val="22"/>
        </w:rPr>
        <w:t xml:space="preserve">L’Azienda Ospedaliera, attraverso apposita Commissione di gara, aggiudicherà la fornitura </w:t>
      </w:r>
      <w:r w:rsidR="00C51086" w:rsidRPr="009A46A1">
        <w:rPr>
          <w:rFonts w:ascii="Arial" w:hAnsi="Arial" w:cs="Arial"/>
          <w:sz w:val="22"/>
          <w:szCs w:val="22"/>
        </w:rPr>
        <w:t xml:space="preserve">dell’apparecchiatura a lotti distinti, </w:t>
      </w:r>
      <w:r w:rsidRPr="009A46A1">
        <w:rPr>
          <w:rFonts w:ascii="Arial" w:hAnsi="Arial" w:cs="Arial"/>
          <w:sz w:val="22"/>
          <w:szCs w:val="22"/>
        </w:rPr>
        <w:t>a suo insindacabile giudizio, in esito alla valutazione espressa dalla predetta Commissione, che dovrà proporre l’aggiudicazione, in base al criterio dell’offerta più vantaggiosa, secondo i seguenti criteri:</w:t>
      </w:r>
    </w:p>
    <w:p w:rsidR="00391BDC" w:rsidRPr="009A46A1" w:rsidRDefault="00391BDC" w:rsidP="009A46A1">
      <w:pPr>
        <w:spacing w:line="276" w:lineRule="auto"/>
        <w:jc w:val="both"/>
        <w:rPr>
          <w:rFonts w:ascii="Arial" w:hAnsi="Arial" w:cs="Arial"/>
          <w:sz w:val="22"/>
          <w:szCs w:val="22"/>
        </w:rPr>
      </w:pPr>
    </w:p>
    <w:p w:rsidR="002C0CC0" w:rsidRPr="009A46A1" w:rsidRDefault="00391BDC" w:rsidP="009A46A1">
      <w:pPr>
        <w:spacing w:line="276" w:lineRule="auto"/>
        <w:ind w:left="426" w:hanging="426"/>
        <w:jc w:val="both"/>
        <w:rPr>
          <w:rFonts w:ascii="Arial" w:hAnsi="Arial" w:cs="Arial"/>
          <w:bCs/>
          <w:sz w:val="22"/>
          <w:szCs w:val="22"/>
        </w:rPr>
      </w:pPr>
      <w:r w:rsidRPr="009A46A1">
        <w:rPr>
          <w:rFonts w:ascii="Arial" w:hAnsi="Arial" w:cs="Arial"/>
          <w:b/>
          <w:sz w:val="22"/>
          <w:szCs w:val="22"/>
        </w:rPr>
        <w:lastRenderedPageBreak/>
        <w:t xml:space="preserve">A)  </w:t>
      </w:r>
      <w:r w:rsidRPr="009A46A1">
        <w:rPr>
          <w:rFonts w:ascii="Arial" w:hAnsi="Arial" w:cs="Arial"/>
          <w:b/>
          <w:sz w:val="22"/>
          <w:szCs w:val="22"/>
          <w:u w:val="single"/>
        </w:rPr>
        <w:t>Valore tecnico delle forniture</w:t>
      </w:r>
      <w:r w:rsidRPr="009A46A1">
        <w:rPr>
          <w:rFonts w:ascii="Arial" w:hAnsi="Arial" w:cs="Arial"/>
          <w:sz w:val="22"/>
          <w:szCs w:val="22"/>
        </w:rPr>
        <w:t xml:space="preserve">: </w:t>
      </w:r>
      <w:r w:rsidRPr="009A46A1">
        <w:rPr>
          <w:rFonts w:ascii="Arial" w:hAnsi="Arial" w:cs="Arial"/>
          <w:sz w:val="22"/>
          <w:szCs w:val="22"/>
        </w:rPr>
        <w:tab/>
      </w:r>
      <w:r w:rsidRPr="009A46A1">
        <w:rPr>
          <w:rFonts w:ascii="Arial" w:hAnsi="Arial" w:cs="Arial"/>
          <w:b/>
          <w:sz w:val="22"/>
          <w:szCs w:val="22"/>
        </w:rPr>
        <w:t xml:space="preserve">MAX </w:t>
      </w:r>
      <w:r w:rsidR="00C4520E" w:rsidRPr="009A46A1">
        <w:rPr>
          <w:rFonts w:ascii="Arial" w:hAnsi="Arial" w:cs="Arial"/>
          <w:b/>
          <w:bCs/>
          <w:sz w:val="22"/>
          <w:szCs w:val="22"/>
        </w:rPr>
        <w:t xml:space="preserve">punti </w:t>
      </w:r>
      <w:r w:rsidR="000A7E5C" w:rsidRPr="009A46A1">
        <w:rPr>
          <w:rFonts w:ascii="Arial" w:hAnsi="Arial" w:cs="Arial"/>
          <w:b/>
          <w:bCs/>
          <w:sz w:val="22"/>
          <w:szCs w:val="22"/>
        </w:rPr>
        <w:t>66</w:t>
      </w:r>
      <w:r w:rsidRPr="009A46A1">
        <w:rPr>
          <w:rFonts w:ascii="Arial" w:hAnsi="Arial" w:cs="Arial"/>
          <w:bCs/>
          <w:sz w:val="22"/>
          <w:szCs w:val="22"/>
        </w:rPr>
        <w:t xml:space="preserve"> </w:t>
      </w:r>
      <w:r w:rsidR="002C0CC0" w:rsidRPr="009A46A1">
        <w:rPr>
          <w:rFonts w:ascii="Arial" w:hAnsi="Arial" w:cs="Arial"/>
          <w:bCs/>
          <w:sz w:val="22"/>
          <w:szCs w:val="22"/>
        </w:rPr>
        <w:t>di cui:</w:t>
      </w:r>
    </w:p>
    <w:p w:rsidR="002C0CC0" w:rsidRPr="009A46A1" w:rsidRDefault="002C0CC0" w:rsidP="009A46A1">
      <w:pPr>
        <w:spacing w:line="276" w:lineRule="auto"/>
        <w:ind w:left="426"/>
        <w:jc w:val="both"/>
        <w:rPr>
          <w:rFonts w:ascii="Arial" w:hAnsi="Arial" w:cs="Arial"/>
          <w:b/>
          <w:sz w:val="22"/>
          <w:szCs w:val="22"/>
        </w:rPr>
      </w:pPr>
    </w:p>
    <w:p w:rsidR="0044520E" w:rsidRPr="009A46A1" w:rsidRDefault="0044520E" w:rsidP="009A46A1">
      <w:pPr>
        <w:spacing w:line="276" w:lineRule="auto"/>
        <w:ind w:left="426"/>
        <w:jc w:val="both"/>
        <w:rPr>
          <w:rFonts w:ascii="Arial" w:hAnsi="Arial" w:cs="Arial"/>
          <w:b/>
          <w:sz w:val="22"/>
          <w:szCs w:val="22"/>
        </w:rPr>
      </w:pPr>
      <w:r w:rsidRPr="009A46A1">
        <w:rPr>
          <w:rFonts w:ascii="Arial" w:hAnsi="Arial" w:cs="Arial"/>
          <w:b/>
          <w:sz w:val="22"/>
          <w:szCs w:val="22"/>
        </w:rPr>
        <w:t>LOTTO 1:</w:t>
      </w:r>
    </w:p>
    <w:p w:rsidR="0044520E" w:rsidRPr="009A46A1" w:rsidRDefault="0044520E" w:rsidP="009A46A1">
      <w:pPr>
        <w:spacing w:line="276" w:lineRule="auto"/>
        <w:ind w:left="426"/>
        <w:jc w:val="both"/>
        <w:rPr>
          <w:rFonts w:ascii="Arial" w:hAnsi="Arial" w:cs="Arial"/>
          <w:b/>
          <w:sz w:val="22"/>
          <w:szCs w:val="22"/>
        </w:rPr>
      </w:pPr>
    </w:p>
    <w:p w:rsidR="00391BDC" w:rsidRPr="009A46A1" w:rsidRDefault="002C0CC0" w:rsidP="009A46A1">
      <w:pPr>
        <w:spacing w:line="276" w:lineRule="auto"/>
        <w:ind w:left="426"/>
        <w:jc w:val="both"/>
        <w:rPr>
          <w:rFonts w:ascii="Arial" w:hAnsi="Arial" w:cs="Arial"/>
          <w:sz w:val="22"/>
          <w:szCs w:val="22"/>
          <w:u w:val="single"/>
        </w:rPr>
      </w:pPr>
      <w:r w:rsidRPr="009A46A1">
        <w:rPr>
          <w:rFonts w:ascii="Arial" w:hAnsi="Arial" w:cs="Arial"/>
          <w:b/>
          <w:sz w:val="22"/>
          <w:szCs w:val="22"/>
        </w:rPr>
        <w:t xml:space="preserve">A1: </w:t>
      </w:r>
      <w:r w:rsidRPr="009A46A1">
        <w:rPr>
          <w:rFonts w:ascii="Arial" w:hAnsi="Arial" w:cs="Arial"/>
          <w:sz w:val="22"/>
          <w:szCs w:val="22"/>
        </w:rPr>
        <w:t>per le</w:t>
      </w:r>
      <w:r w:rsidRPr="009A46A1">
        <w:rPr>
          <w:rFonts w:ascii="Arial" w:hAnsi="Arial" w:cs="Arial"/>
          <w:b/>
          <w:sz w:val="22"/>
          <w:szCs w:val="22"/>
        </w:rPr>
        <w:t xml:space="preserve"> v</w:t>
      </w:r>
      <w:r w:rsidR="000A7E5C" w:rsidRPr="009A46A1">
        <w:rPr>
          <w:rFonts w:ascii="Arial" w:hAnsi="Arial" w:cs="Arial"/>
          <w:b/>
          <w:sz w:val="22"/>
          <w:szCs w:val="22"/>
        </w:rPr>
        <w:t xml:space="preserve">ariabili qualitative </w:t>
      </w:r>
      <w:proofErr w:type="spellStart"/>
      <w:r w:rsidR="000A7E5C" w:rsidRPr="009A46A1">
        <w:rPr>
          <w:rFonts w:ascii="Arial" w:hAnsi="Arial" w:cs="Arial"/>
          <w:b/>
          <w:sz w:val="22"/>
          <w:szCs w:val="22"/>
        </w:rPr>
        <w:t>Max</w:t>
      </w:r>
      <w:proofErr w:type="spellEnd"/>
      <w:r w:rsidR="000A7E5C" w:rsidRPr="009A46A1">
        <w:rPr>
          <w:rFonts w:ascii="Arial" w:hAnsi="Arial" w:cs="Arial"/>
          <w:b/>
          <w:sz w:val="22"/>
          <w:szCs w:val="22"/>
        </w:rPr>
        <w:t xml:space="preserve"> punti 3</w:t>
      </w:r>
      <w:r w:rsidRPr="009A46A1">
        <w:rPr>
          <w:rFonts w:ascii="Arial" w:hAnsi="Arial" w:cs="Arial"/>
          <w:b/>
          <w:sz w:val="22"/>
          <w:szCs w:val="22"/>
        </w:rPr>
        <w:t xml:space="preserve">5 </w:t>
      </w:r>
      <w:r w:rsidR="00391BDC" w:rsidRPr="009A46A1">
        <w:rPr>
          <w:rFonts w:ascii="Arial" w:hAnsi="Arial" w:cs="Arial"/>
          <w:bCs/>
          <w:sz w:val="22"/>
          <w:szCs w:val="22"/>
        </w:rPr>
        <w:t xml:space="preserve">nel rispetto della formula sotto richiamata, </w:t>
      </w:r>
      <w:r w:rsidR="00391BDC" w:rsidRPr="009A46A1">
        <w:rPr>
          <w:rFonts w:ascii="Arial" w:hAnsi="Arial" w:cs="Arial"/>
          <w:sz w:val="22"/>
          <w:szCs w:val="22"/>
        </w:rPr>
        <w:t>fatta salva la rispondenza alle specifiche minime del capitolato, verranno valutate le ulteriori caratteristiche migliorative e proposte aggiuntive, come sotto precisato.</w:t>
      </w:r>
    </w:p>
    <w:p w:rsidR="00391BDC" w:rsidRPr="009A46A1" w:rsidRDefault="00391BDC" w:rsidP="009A46A1">
      <w:pPr>
        <w:keepNext/>
        <w:widowControl w:val="0"/>
        <w:overflowPunct w:val="0"/>
        <w:autoSpaceDE w:val="0"/>
        <w:autoSpaceDN w:val="0"/>
        <w:adjustRightInd w:val="0"/>
        <w:spacing w:line="276" w:lineRule="auto"/>
        <w:ind w:left="720"/>
        <w:jc w:val="both"/>
        <w:outlineLvl w:val="7"/>
        <w:rPr>
          <w:rFonts w:ascii="Arial" w:hAnsi="Arial" w:cs="Arial"/>
          <w:sz w:val="22"/>
          <w:szCs w:val="22"/>
          <w:u w:val="single"/>
        </w:rPr>
      </w:pPr>
    </w:p>
    <w:p w:rsidR="00391BDC" w:rsidRPr="009A46A1" w:rsidRDefault="00391BDC" w:rsidP="009A46A1">
      <w:pPr>
        <w:keepNext/>
        <w:widowControl w:val="0"/>
        <w:overflowPunct w:val="0"/>
        <w:autoSpaceDE w:val="0"/>
        <w:autoSpaceDN w:val="0"/>
        <w:adjustRightInd w:val="0"/>
        <w:spacing w:line="276" w:lineRule="auto"/>
        <w:ind w:left="3545" w:firstLine="141"/>
        <w:jc w:val="both"/>
        <w:outlineLvl w:val="7"/>
        <w:rPr>
          <w:rFonts w:ascii="Arial" w:hAnsi="Arial" w:cs="Arial"/>
          <w:sz w:val="22"/>
          <w:szCs w:val="22"/>
        </w:rPr>
      </w:pPr>
      <w:r w:rsidRPr="009A46A1">
        <w:rPr>
          <w:rFonts w:ascii="Arial" w:hAnsi="Arial" w:cs="Arial"/>
          <w:sz w:val="22"/>
          <w:szCs w:val="22"/>
        </w:rPr>
        <w:t>C(a) = ∑ [</w:t>
      </w:r>
      <w:proofErr w:type="spellStart"/>
      <w:r w:rsidRPr="009A46A1">
        <w:rPr>
          <w:rFonts w:ascii="Arial" w:hAnsi="Arial" w:cs="Arial"/>
          <w:sz w:val="22"/>
          <w:szCs w:val="22"/>
        </w:rPr>
        <w:t>Wi</w:t>
      </w:r>
      <w:proofErr w:type="spellEnd"/>
      <w:r w:rsidRPr="009A46A1">
        <w:rPr>
          <w:rFonts w:ascii="Arial" w:hAnsi="Arial" w:cs="Arial"/>
          <w:sz w:val="22"/>
          <w:szCs w:val="22"/>
        </w:rPr>
        <w:t>*V(a)i]</w:t>
      </w:r>
    </w:p>
    <w:p w:rsidR="00391BDC" w:rsidRPr="009A46A1" w:rsidRDefault="00391BDC" w:rsidP="009A46A1">
      <w:pPr>
        <w:widowControl w:val="0"/>
        <w:spacing w:line="276" w:lineRule="auto"/>
        <w:ind w:left="2835" w:firstLine="709"/>
        <w:jc w:val="both"/>
        <w:rPr>
          <w:rFonts w:ascii="Arial" w:hAnsi="Arial" w:cs="Arial"/>
          <w:sz w:val="22"/>
          <w:szCs w:val="22"/>
        </w:rPr>
      </w:pPr>
    </w:p>
    <w:p w:rsidR="00391BDC" w:rsidRPr="009A46A1" w:rsidRDefault="00391BDC" w:rsidP="009A46A1">
      <w:pPr>
        <w:widowControl w:val="0"/>
        <w:spacing w:line="276" w:lineRule="auto"/>
        <w:ind w:left="2835" w:firstLine="709"/>
        <w:jc w:val="both"/>
        <w:rPr>
          <w:rFonts w:ascii="Arial" w:hAnsi="Arial" w:cs="Arial"/>
          <w:sz w:val="22"/>
          <w:szCs w:val="22"/>
        </w:rPr>
      </w:pPr>
      <w:r w:rsidRPr="009A46A1">
        <w:rPr>
          <w:rFonts w:ascii="Arial" w:hAnsi="Arial" w:cs="Arial"/>
          <w:sz w:val="22"/>
          <w:szCs w:val="22"/>
        </w:rPr>
        <w:t>dove:</w:t>
      </w:r>
    </w:p>
    <w:p w:rsidR="00391BDC" w:rsidRPr="009A46A1" w:rsidRDefault="00391BDC" w:rsidP="009A46A1">
      <w:pPr>
        <w:widowControl w:val="0"/>
        <w:spacing w:line="276" w:lineRule="auto"/>
        <w:ind w:left="2835" w:firstLine="709"/>
        <w:jc w:val="both"/>
        <w:rPr>
          <w:rFonts w:ascii="Arial" w:hAnsi="Arial" w:cs="Arial"/>
          <w:sz w:val="22"/>
          <w:szCs w:val="22"/>
        </w:rPr>
      </w:pPr>
    </w:p>
    <w:p w:rsidR="00391BDC" w:rsidRPr="009A46A1" w:rsidRDefault="00391BDC" w:rsidP="009A46A1">
      <w:pPr>
        <w:widowControl w:val="0"/>
        <w:spacing w:line="276" w:lineRule="auto"/>
        <w:ind w:left="2835" w:firstLine="709"/>
        <w:jc w:val="both"/>
        <w:rPr>
          <w:rFonts w:ascii="Arial" w:hAnsi="Arial" w:cs="Arial"/>
          <w:sz w:val="22"/>
          <w:szCs w:val="22"/>
        </w:rPr>
      </w:pPr>
      <w:r w:rsidRPr="009A46A1">
        <w:rPr>
          <w:rFonts w:ascii="Arial" w:hAnsi="Arial" w:cs="Arial"/>
          <w:sz w:val="22"/>
          <w:szCs w:val="22"/>
        </w:rPr>
        <w:t>C(a) =   indice di valutazione dell’offerta “a”;</w:t>
      </w:r>
    </w:p>
    <w:p w:rsidR="00391BDC" w:rsidRPr="009A46A1" w:rsidRDefault="00391BDC" w:rsidP="009A46A1">
      <w:pPr>
        <w:widowControl w:val="0"/>
        <w:spacing w:line="276" w:lineRule="auto"/>
        <w:ind w:left="2835" w:firstLine="709"/>
        <w:jc w:val="both"/>
        <w:rPr>
          <w:rFonts w:ascii="Arial" w:hAnsi="Arial" w:cs="Arial"/>
          <w:sz w:val="22"/>
          <w:szCs w:val="22"/>
        </w:rPr>
      </w:pPr>
      <w:r w:rsidRPr="009A46A1">
        <w:rPr>
          <w:rFonts w:ascii="Arial" w:hAnsi="Arial" w:cs="Arial"/>
          <w:sz w:val="22"/>
          <w:szCs w:val="22"/>
        </w:rPr>
        <w:t>n =        numero totale dei requisiti;</w:t>
      </w:r>
    </w:p>
    <w:p w:rsidR="00391BDC" w:rsidRPr="009A46A1" w:rsidRDefault="00391BDC" w:rsidP="009A46A1">
      <w:pPr>
        <w:widowControl w:val="0"/>
        <w:spacing w:line="276" w:lineRule="auto"/>
        <w:ind w:left="2835" w:firstLine="709"/>
        <w:jc w:val="both"/>
        <w:rPr>
          <w:rFonts w:ascii="Arial" w:hAnsi="Arial" w:cs="Arial"/>
          <w:sz w:val="22"/>
          <w:szCs w:val="22"/>
        </w:rPr>
      </w:pPr>
      <w:proofErr w:type="spellStart"/>
      <w:r w:rsidRPr="009A46A1">
        <w:rPr>
          <w:rFonts w:ascii="Arial" w:hAnsi="Arial" w:cs="Arial"/>
          <w:sz w:val="22"/>
          <w:szCs w:val="22"/>
        </w:rPr>
        <w:t>Wi</w:t>
      </w:r>
      <w:proofErr w:type="spellEnd"/>
      <w:r w:rsidRPr="009A46A1">
        <w:rPr>
          <w:rFonts w:ascii="Arial" w:hAnsi="Arial" w:cs="Arial"/>
          <w:sz w:val="22"/>
          <w:szCs w:val="22"/>
        </w:rPr>
        <w:t xml:space="preserve"> =     peso o punteggio attribuito al requisito i;</w:t>
      </w:r>
    </w:p>
    <w:p w:rsidR="00391BDC" w:rsidRPr="009A46A1" w:rsidRDefault="00391BDC" w:rsidP="009A46A1">
      <w:pPr>
        <w:widowControl w:val="0"/>
        <w:spacing w:line="276" w:lineRule="auto"/>
        <w:ind w:left="4395" w:hanging="851"/>
        <w:jc w:val="both"/>
        <w:rPr>
          <w:rFonts w:ascii="Arial" w:hAnsi="Arial" w:cs="Arial"/>
          <w:sz w:val="22"/>
          <w:szCs w:val="22"/>
        </w:rPr>
      </w:pPr>
      <w:r w:rsidRPr="009A46A1">
        <w:rPr>
          <w:rFonts w:ascii="Arial" w:hAnsi="Arial" w:cs="Arial"/>
          <w:sz w:val="22"/>
          <w:szCs w:val="22"/>
        </w:rPr>
        <w:t>V(a)i = coefficiente della prestazione dell’offerta “a” rispetto al requisito i variabile tra zero e uno;</w:t>
      </w:r>
    </w:p>
    <w:p w:rsidR="00391BDC" w:rsidRPr="009A46A1" w:rsidRDefault="00391BDC" w:rsidP="009A46A1">
      <w:pPr>
        <w:widowControl w:val="0"/>
        <w:spacing w:line="276" w:lineRule="auto"/>
        <w:ind w:left="2835" w:firstLine="709"/>
        <w:jc w:val="both"/>
        <w:rPr>
          <w:rFonts w:ascii="Arial" w:hAnsi="Arial" w:cs="Arial"/>
          <w:sz w:val="22"/>
          <w:szCs w:val="22"/>
        </w:rPr>
      </w:pPr>
      <w:r w:rsidRPr="009A46A1">
        <w:rPr>
          <w:rFonts w:ascii="Arial" w:hAnsi="Arial" w:cs="Arial"/>
          <w:sz w:val="22"/>
          <w:szCs w:val="22"/>
        </w:rPr>
        <w:t>∑n =     sommatoria.</w:t>
      </w:r>
    </w:p>
    <w:p w:rsidR="004278F2" w:rsidRPr="009A46A1" w:rsidRDefault="004278F2" w:rsidP="009A46A1">
      <w:pPr>
        <w:widowControl w:val="0"/>
        <w:spacing w:line="276" w:lineRule="auto"/>
        <w:ind w:left="2835" w:firstLine="709"/>
        <w:jc w:val="both"/>
        <w:rPr>
          <w:rFonts w:ascii="Arial" w:hAnsi="Arial" w:cs="Arial"/>
          <w:sz w:val="22"/>
          <w:szCs w:val="22"/>
        </w:rPr>
      </w:pPr>
    </w:p>
    <w:p w:rsidR="00FA2F19" w:rsidRPr="009A46A1" w:rsidRDefault="00FA2F19" w:rsidP="009A46A1">
      <w:pPr>
        <w:pStyle w:val="Corpodeltestocap"/>
        <w:spacing w:line="276" w:lineRule="auto"/>
        <w:rPr>
          <w:rFonts w:ascii="Arial" w:hAnsi="Arial" w:cs="Arial"/>
          <w:sz w:val="22"/>
          <w:szCs w:val="22"/>
        </w:rPr>
      </w:pPr>
      <w:r w:rsidRPr="009A46A1">
        <w:rPr>
          <w:rFonts w:ascii="Arial" w:hAnsi="Arial" w:cs="Arial"/>
          <w:sz w:val="22"/>
          <w:szCs w:val="22"/>
        </w:rPr>
        <w:t>I coefficienti V(a)i  saranno assegnati dalla Commissione sulla base dei giudizi assegnati per ogni elemento di valutazione secondo la seguente tabella:</w:t>
      </w:r>
    </w:p>
    <w:p w:rsidR="004278F2" w:rsidRPr="009A46A1" w:rsidRDefault="004278F2" w:rsidP="009A46A1">
      <w:pPr>
        <w:pStyle w:val="Corpodeltestocap"/>
        <w:spacing w:line="276" w:lineRule="auto"/>
        <w:rPr>
          <w:rFonts w:ascii="Arial" w:hAnsi="Arial" w:cs="Arial"/>
          <w:sz w:val="22"/>
          <w:szCs w:val="22"/>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127"/>
      </w:tblGrid>
      <w:tr w:rsidR="00FA2F19" w:rsidRPr="009A46A1" w:rsidTr="00491AD0">
        <w:tc>
          <w:tcPr>
            <w:tcW w:w="3118" w:type="dxa"/>
            <w:shd w:val="clear" w:color="auto" w:fill="auto"/>
          </w:tcPr>
          <w:p w:rsidR="00FA2F19" w:rsidRPr="009A46A1" w:rsidRDefault="00FA2F19" w:rsidP="009A46A1">
            <w:pPr>
              <w:pStyle w:val="Corpodeltestocap"/>
              <w:spacing w:line="276" w:lineRule="auto"/>
              <w:ind w:firstLine="0"/>
              <w:jc w:val="center"/>
              <w:rPr>
                <w:rFonts w:ascii="Arial" w:hAnsi="Arial" w:cs="Arial"/>
                <w:b/>
                <w:sz w:val="22"/>
                <w:szCs w:val="22"/>
              </w:rPr>
            </w:pPr>
            <w:r w:rsidRPr="009A46A1">
              <w:rPr>
                <w:rFonts w:ascii="Arial" w:hAnsi="Arial" w:cs="Arial"/>
                <w:b/>
                <w:sz w:val="22"/>
                <w:szCs w:val="22"/>
              </w:rPr>
              <w:t>GIUDIZIO</w:t>
            </w:r>
          </w:p>
        </w:tc>
        <w:tc>
          <w:tcPr>
            <w:tcW w:w="2127" w:type="dxa"/>
            <w:shd w:val="clear" w:color="auto" w:fill="auto"/>
          </w:tcPr>
          <w:p w:rsidR="00FA2F19" w:rsidRPr="009A46A1" w:rsidRDefault="00F100E0" w:rsidP="009A46A1">
            <w:pPr>
              <w:pStyle w:val="Corpodeltestocap"/>
              <w:spacing w:line="276" w:lineRule="auto"/>
              <w:ind w:firstLine="0"/>
              <w:jc w:val="center"/>
              <w:rPr>
                <w:rFonts w:ascii="Arial" w:hAnsi="Arial" w:cs="Arial"/>
                <w:b/>
                <w:sz w:val="22"/>
                <w:szCs w:val="22"/>
              </w:rPr>
            </w:pPr>
            <w:r w:rsidRPr="009A46A1">
              <w:rPr>
                <w:rFonts w:ascii="Arial" w:hAnsi="Arial" w:cs="Arial"/>
                <w:b/>
                <w:sz w:val="22"/>
                <w:szCs w:val="22"/>
              </w:rPr>
              <w:t>COEFFICIENTE</w:t>
            </w:r>
          </w:p>
        </w:tc>
      </w:tr>
      <w:tr w:rsidR="00FA2F19" w:rsidRPr="009A46A1" w:rsidTr="00491AD0">
        <w:tc>
          <w:tcPr>
            <w:tcW w:w="3118" w:type="dxa"/>
            <w:shd w:val="clear" w:color="auto" w:fill="auto"/>
          </w:tcPr>
          <w:p w:rsidR="00FA2F19" w:rsidRPr="009A46A1" w:rsidRDefault="00F100E0" w:rsidP="009A46A1">
            <w:pPr>
              <w:pStyle w:val="Corpodeltestocap"/>
              <w:spacing w:line="276" w:lineRule="auto"/>
              <w:ind w:firstLine="0"/>
              <w:jc w:val="left"/>
              <w:rPr>
                <w:rFonts w:ascii="Arial" w:hAnsi="Arial" w:cs="Arial"/>
                <w:sz w:val="22"/>
                <w:szCs w:val="22"/>
              </w:rPr>
            </w:pPr>
            <w:r w:rsidRPr="009A46A1">
              <w:rPr>
                <w:rFonts w:ascii="Arial" w:hAnsi="Arial" w:cs="Arial"/>
                <w:sz w:val="22"/>
                <w:szCs w:val="22"/>
              </w:rPr>
              <w:t>Ottimo</w:t>
            </w:r>
          </w:p>
        </w:tc>
        <w:tc>
          <w:tcPr>
            <w:tcW w:w="2127" w:type="dxa"/>
            <w:shd w:val="clear" w:color="auto" w:fill="auto"/>
          </w:tcPr>
          <w:p w:rsidR="00FA2F19" w:rsidRPr="009A46A1" w:rsidRDefault="00F100E0" w:rsidP="009A46A1">
            <w:pPr>
              <w:pStyle w:val="Corpodeltestocap"/>
              <w:spacing w:line="276" w:lineRule="auto"/>
              <w:ind w:firstLine="0"/>
              <w:jc w:val="center"/>
              <w:rPr>
                <w:rFonts w:ascii="Arial" w:hAnsi="Arial" w:cs="Arial"/>
                <w:sz w:val="22"/>
                <w:szCs w:val="22"/>
              </w:rPr>
            </w:pPr>
            <w:r w:rsidRPr="009A46A1">
              <w:rPr>
                <w:rFonts w:ascii="Arial" w:hAnsi="Arial" w:cs="Arial"/>
                <w:sz w:val="22"/>
                <w:szCs w:val="22"/>
              </w:rPr>
              <w:t>1</w:t>
            </w:r>
          </w:p>
        </w:tc>
      </w:tr>
      <w:tr w:rsidR="00FA2F19" w:rsidRPr="009A46A1" w:rsidTr="00491AD0">
        <w:tc>
          <w:tcPr>
            <w:tcW w:w="3118" w:type="dxa"/>
            <w:shd w:val="clear" w:color="auto" w:fill="auto"/>
          </w:tcPr>
          <w:p w:rsidR="00FA2F19" w:rsidRPr="009A46A1" w:rsidRDefault="00F100E0" w:rsidP="009A46A1">
            <w:pPr>
              <w:pStyle w:val="Corpodeltestocap"/>
              <w:spacing w:line="276" w:lineRule="auto"/>
              <w:ind w:firstLine="0"/>
              <w:jc w:val="left"/>
              <w:rPr>
                <w:rFonts w:ascii="Arial" w:hAnsi="Arial" w:cs="Arial"/>
                <w:sz w:val="22"/>
                <w:szCs w:val="22"/>
              </w:rPr>
            </w:pPr>
            <w:r w:rsidRPr="009A46A1">
              <w:rPr>
                <w:rFonts w:ascii="Arial" w:hAnsi="Arial" w:cs="Arial"/>
                <w:sz w:val="22"/>
                <w:szCs w:val="22"/>
              </w:rPr>
              <w:t>Distinto</w:t>
            </w:r>
          </w:p>
        </w:tc>
        <w:tc>
          <w:tcPr>
            <w:tcW w:w="2127" w:type="dxa"/>
            <w:shd w:val="clear" w:color="auto" w:fill="auto"/>
          </w:tcPr>
          <w:p w:rsidR="00FA2F19" w:rsidRPr="009A46A1" w:rsidRDefault="00F100E0" w:rsidP="009A46A1">
            <w:pPr>
              <w:pStyle w:val="Corpodeltestocap"/>
              <w:spacing w:line="276" w:lineRule="auto"/>
              <w:ind w:firstLine="0"/>
              <w:jc w:val="center"/>
              <w:rPr>
                <w:rFonts w:ascii="Arial" w:hAnsi="Arial" w:cs="Arial"/>
                <w:sz w:val="22"/>
                <w:szCs w:val="22"/>
              </w:rPr>
            </w:pPr>
            <w:r w:rsidRPr="009A46A1">
              <w:rPr>
                <w:rFonts w:ascii="Arial" w:hAnsi="Arial" w:cs="Arial"/>
                <w:sz w:val="22"/>
                <w:szCs w:val="22"/>
              </w:rPr>
              <w:t>0,8</w:t>
            </w:r>
          </w:p>
        </w:tc>
      </w:tr>
      <w:tr w:rsidR="00FA2F19" w:rsidRPr="009A46A1" w:rsidTr="00491AD0">
        <w:tc>
          <w:tcPr>
            <w:tcW w:w="3118" w:type="dxa"/>
            <w:shd w:val="clear" w:color="auto" w:fill="auto"/>
          </w:tcPr>
          <w:p w:rsidR="00FA2F19" w:rsidRPr="009A46A1" w:rsidRDefault="00F100E0" w:rsidP="009A46A1">
            <w:pPr>
              <w:pStyle w:val="Corpodeltestocap"/>
              <w:spacing w:line="276" w:lineRule="auto"/>
              <w:ind w:firstLine="0"/>
              <w:jc w:val="left"/>
              <w:rPr>
                <w:rFonts w:ascii="Arial" w:hAnsi="Arial" w:cs="Arial"/>
                <w:sz w:val="22"/>
                <w:szCs w:val="22"/>
              </w:rPr>
            </w:pPr>
            <w:r w:rsidRPr="009A46A1">
              <w:rPr>
                <w:rFonts w:ascii="Arial" w:hAnsi="Arial" w:cs="Arial"/>
                <w:sz w:val="22"/>
                <w:szCs w:val="22"/>
              </w:rPr>
              <w:t>Buono</w:t>
            </w:r>
          </w:p>
        </w:tc>
        <w:tc>
          <w:tcPr>
            <w:tcW w:w="2127" w:type="dxa"/>
            <w:shd w:val="clear" w:color="auto" w:fill="auto"/>
          </w:tcPr>
          <w:p w:rsidR="00FA2F19" w:rsidRPr="009A46A1" w:rsidRDefault="00F100E0" w:rsidP="009A46A1">
            <w:pPr>
              <w:pStyle w:val="Corpodeltestocap"/>
              <w:spacing w:line="276" w:lineRule="auto"/>
              <w:ind w:firstLine="0"/>
              <w:jc w:val="center"/>
              <w:rPr>
                <w:rFonts w:ascii="Arial" w:hAnsi="Arial" w:cs="Arial"/>
                <w:sz w:val="22"/>
                <w:szCs w:val="22"/>
              </w:rPr>
            </w:pPr>
            <w:r w:rsidRPr="009A46A1">
              <w:rPr>
                <w:rFonts w:ascii="Arial" w:hAnsi="Arial" w:cs="Arial"/>
                <w:sz w:val="22"/>
                <w:szCs w:val="22"/>
              </w:rPr>
              <w:t>0,7</w:t>
            </w:r>
          </w:p>
        </w:tc>
      </w:tr>
      <w:tr w:rsidR="00FA2F19" w:rsidRPr="009A46A1" w:rsidTr="00491AD0">
        <w:tc>
          <w:tcPr>
            <w:tcW w:w="3118" w:type="dxa"/>
            <w:shd w:val="clear" w:color="auto" w:fill="auto"/>
          </w:tcPr>
          <w:p w:rsidR="00FA2F19" w:rsidRPr="009A46A1" w:rsidRDefault="00F100E0" w:rsidP="009A46A1">
            <w:pPr>
              <w:pStyle w:val="Corpodeltestocap"/>
              <w:spacing w:line="276" w:lineRule="auto"/>
              <w:ind w:firstLine="0"/>
              <w:jc w:val="left"/>
              <w:rPr>
                <w:rFonts w:ascii="Arial" w:hAnsi="Arial" w:cs="Arial"/>
                <w:sz w:val="22"/>
                <w:szCs w:val="22"/>
              </w:rPr>
            </w:pPr>
            <w:r w:rsidRPr="009A46A1">
              <w:rPr>
                <w:rFonts w:ascii="Arial" w:hAnsi="Arial" w:cs="Arial"/>
                <w:sz w:val="22"/>
                <w:szCs w:val="22"/>
              </w:rPr>
              <w:t>Sufficiente</w:t>
            </w:r>
          </w:p>
        </w:tc>
        <w:tc>
          <w:tcPr>
            <w:tcW w:w="2127" w:type="dxa"/>
            <w:shd w:val="clear" w:color="auto" w:fill="auto"/>
          </w:tcPr>
          <w:p w:rsidR="00FA2F19" w:rsidRPr="009A46A1" w:rsidRDefault="00F100E0" w:rsidP="009A46A1">
            <w:pPr>
              <w:pStyle w:val="Corpodeltestocap"/>
              <w:spacing w:line="276" w:lineRule="auto"/>
              <w:ind w:firstLine="0"/>
              <w:jc w:val="center"/>
              <w:rPr>
                <w:rFonts w:ascii="Arial" w:hAnsi="Arial" w:cs="Arial"/>
                <w:sz w:val="22"/>
                <w:szCs w:val="22"/>
              </w:rPr>
            </w:pPr>
            <w:r w:rsidRPr="009A46A1">
              <w:rPr>
                <w:rFonts w:ascii="Arial" w:hAnsi="Arial" w:cs="Arial"/>
                <w:sz w:val="22"/>
                <w:szCs w:val="22"/>
              </w:rPr>
              <w:t>0,6</w:t>
            </w:r>
          </w:p>
        </w:tc>
      </w:tr>
      <w:tr w:rsidR="00FA2F19" w:rsidRPr="009A46A1" w:rsidTr="00491AD0">
        <w:tc>
          <w:tcPr>
            <w:tcW w:w="3118" w:type="dxa"/>
            <w:shd w:val="clear" w:color="auto" w:fill="auto"/>
          </w:tcPr>
          <w:p w:rsidR="00FA2F19" w:rsidRPr="009A46A1" w:rsidRDefault="00F100E0" w:rsidP="009A46A1">
            <w:pPr>
              <w:pStyle w:val="Corpodeltestocap"/>
              <w:spacing w:line="276" w:lineRule="auto"/>
              <w:ind w:firstLine="0"/>
              <w:jc w:val="left"/>
              <w:rPr>
                <w:rFonts w:ascii="Arial" w:hAnsi="Arial" w:cs="Arial"/>
                <w:sz w:val="22"/>
                <w:szCs w:val="22"/>
              </w:rPr>
            </w:pPr>
            <w:r w:rsidRPr="009A46A1">
              <w:rPr>
                <w:rFonts w:ascii="Arial" w:hAnsi="Arial" w:cs="Arial"/>
                <w:sz w:val="22"/>
                <w:szCs w:val="22"/>
              </w:rPr>
              <w:t>Insufficiente</w:t>
            </w:r>
          </w:p>
        </w:tc>
        <w:tc>
          <w:tcPr>
            <w:tcW w:w="2127" w:type="dxa"/>
            <w:shd w:val="clear" w:color="auto" w:fill="auto"/>
          </w:tcPr>
          <w:p w:rsidR="00FA2F19" w:rsidRPr="009A46A1" w:rsidRDefault="00F100E0" w:rsidP="009A46A1">
            <w:pPr>
              <w:pStyle w:val="Corpodeltestocap"/>
              <w:spacing w:line="276" w:lineRule="auto"/>
              <w:ind w:firstLine="0"/>
              <w:jc w:val="center"/>
              <w:rPr>
                <w:rFonts w:ascii="Arial" w:hAnsi="Arial" w:cs="Arial"/>
                <w:sz w:val="22"/>
                <w:szCs w:val="22"/>
              </w:rPr>
            </w:pPr>
            <w:r w:rsidRPr="009A46A1">
              <w:rPr>
                <w:rFonts w:ascii="Arial" w:hAnsi="Arial" w:cs="Arial"/>
                <w:sz w:val="22"/>
                <w:szCs w:val="22"/>
              </w:rPr>
              <w:t>0,5</w:t>
            </w:r>
          </w:p>
        </w:tc>
      </w:tr>
      <w:tr w:rsidR="00FA2F19" w:rsidRPr="009A46A1" w:rsidTr="00491AD0">
        <w:tc>
          <w:tcPr>
            <w:tcW w:w="3118" w:type="dxa"/>
            <w:shd w:val="clear" w:color="auto" w:fill="auto"/>
          </w:tcPr>
          <w:p w:rsidR="00FA2F19" w:rsidRPr="009A46A1" w:rsidRDefault="00F100E0" w:rsidP="009A46A1">
            <w:pPr>
              <w:pStyle w:val="Corpodeltestocap"/>
              <w:spacing w:line="276" w:lineRule="auto"/>
              <w:ind w:firstLine="0"/>
              <w:jc w:val="left"/>
              <w:rPr>
                <w:rFonts w:ascii="Arial" w:hAnsi="Arial" w:cs="Arial"/>
                <w:sz w:val="22"/>
                <w:szCs w:val="22"/>
              </w:rPr>
            </w:pPr>
            <w:r w:rsidRPr="009A46A1">
              <w:rPr>
                <w:rFonts w:ascii="Arial" w:hAnsi="Arial" w:cs="Arial"/>
                <w:sz w:val="22"/>
                <w:szCs w:val="22"/>
              </w:rPr>
              <w:t>Scarso</w:t>
            </w:r>
          </w:p>
        </w:tc>
        <w:tc>
          <w:tcPr>
            <w:tcW w:w="2127" w:type="dxa"/>
            <w:shd w:val="clear" w:color="auto" w:fill="auto"/>
          </w:tcPr>
          <w:p w:rsidR="00FA2F19" w:rsidRPr="009A46A1" w:rsidRDefault="00F100E0" w:rsidP="009A46A1">
            <w:pPr>
              <w:pStyle w:val="Corpodeltestocap"/>
              <w:spacing w:line="276" w:lineRule="auto"/>
              <w:ind w:firstLine="0"/>
              <w:jc w:val="center"/>
              <w:rPr>
                <w:rFonts w:ascii="Arial" w:hAnsi="Arial" w:cs="Arial"/>
                <w:sz w:val="22"/>
                <w:szCs w:val="22"/>
              </w:rPr>
            </w:pPr>
            <w:r w:rsidRPr="009A46A1">
              <w:rPr>
                <w:rFonts w:ascii="Arial" w:hAnsi="Arial" w:cs="Arial"/>
                <w:sz w:val="22"/>
                <w:szCs w:val="22"/>
              </w:rPr>
              <w:t>0,3</w:t>
            </w:r>
          </w:p>
        </w:tc>
      </w:tr>
      <w:tr w:rsidR="00491AD0" w:rsidRPr="009A46A1" w:rsidTr="00491AD0">
        <w:tc>
          <w:tcPr>
            <w:tcW w:w="3118" w:type="dxa"/>
            <w:shd w:val="clear" w:color="auto" w:fill="auto"/>
          </w:tcPr>
          <w:p w:rsidR="00491AD0" w:rsidRPr="009A46A1" w:rsidRDefault="00491AD0" w:rsidP="009A46A1">
            <w:pPr>
              <w:pStyle w:val="Corpodeltestocap"/>
              <w:spacing w:line="276" w:lineRule="auto"/>
              <w:ind w:firstLine="0"/>
              <w:jc w:val="left"/>
              <w:rPr>
                <w:rFonts w:ascii="Arial" w:hAnsi="Arial" w:cs="Arial"/>
                <w:sz w:val="22"/>
                <w:szCs w:val="22"/>
              </w:rPr>
            </w:pPr>
            <w:r w:rsidRPr="009A46A1">
              <w:rPr>
                <w:rFonts w:ascii="Arial" w:hAnsi="Arial" w:cs="Arial"/>
                <w:sz w:val="22"/>
                <w:szCs w:val="22"/>
              </w:rPr>
              <w:t xml:space="preserve">Rispondenza </w:t>
            </w:r>
            <w:proofErr w:type="spellStart"/>
            <w:r w:rsidRPr="009A46A1">
              <w:rPr>
                <w:rFonts w:ascii="Arial" w:hAnsi="Arial" w:cs="Arial"/>
                <w:sz w:val="22"/>
                <w:szCs w:val="22"/>
              </w:rPr>
              <w:t>req</w:t>
            </w:r>
            <w:proofErr w:type="spellEnd"/>
            <w:r w:rsidRPr="009A46A1">
              <w:rPr>
                <w:rFonts w:ascii="Arial" w:hAnsi="Arial" w:cs="Arial"/>
                <w:sz w:val="22"/>
                <w:szCs w:val="22"/>
              </w:rPr>
              <w:t>. min.</w:t>
            </w:r>
          </w:p>
        </w:tc>
        <w:tc>
          <w:tcPr>
            <w:tcW w:w="2127" w:type="dxa"/>
            <w:shd w:val="clear" w:color="auto" w:fill="auto"/>
          </w:tcPr>
          <w:p w:rsidR="002C0CC0" w:rsidRPr="009A46A1" w:rsidRDefault="00491AD0" w:rsidP="009A46A1">
            <w:pPr>
              <w:pStyle w:val="Corpodeltestocap"/>
              <w:spacing w:line="276" w:lineRule="auto"/>
              <w:ind w:firstLine="0"/>
              <w:jc w:val="center"/>
              <w:rPr>
                <w:rFonts w:ascii="Arial" w:hAnsi="Arial" w:cs="Arial"/>
                <w:sz w:val="22"/>
                <w:szCs w:val="22"/>
              </w:rPr>
            </w:pPr>
            <w:r w:rsidRPr="009A46A1">
              <w:rPr>
                <w:rFonts w:ascii="Arial" w:hAnsi="Arial" w:cs="Arial"/>
                <w:sz w:val="22"/>
                <w:szCs w:val="22"/>
              </w:rPr>
              <w:t>0</w:t>
            </w:r>
          </w:p>
        </w:tc>
      </w:tr>
    </w:tbl>
    <w:p w:rsidR="002C0CC0" w:rsidRPr="009A46A1" w:rsidRDefault="002C0CC0" w:rsidP="009A46A1">
      <w:pPr>
        <w:pStyle w:val="Corpodeltestocap"/>
        <w:spacing w:line="276" w:lineRule="auto"/>
        <w:rPr>
          <w:rFonts w:ascii="Arial" w:hAnsi="Arial" w:cs="Arial"/>
          <w:sz w:val="22"/>
          <w:szCs w:val="22"/>
        </w:rPr>
      </w:pPr>
    </w:p>
    <w:tbl>
      <w:tblPr>
        <w:tblW w:w="8169" w:type="dxa"/>
        <w:jc w:val="center"/>
        <w:tblInd w:w="869" w:type="dxa"/>
        <w:tblCellMar>
          <w:left w:w="70" w:type="dxa"/>
          <w:right w:w="70" w:type="dxa"/>
        </w:tblCellMar>
        <w:tblLook w:val="04A0" w:firstRow="1" w:lastRow="0" w:firstColumn="1" w:lastColumn="0" w:noHBand="0" w:noVBand="1"/>
      </w:tblPr>
      <w:tblGrid>
        <w:gridCol w:w="6070"/>
        <w:gridCol w:w="2099"/>
      </w:tblGrid>
      <w:tr w:rsidR="001A64B6" w:rsidRPr="009A46A1" w:rsidTr="00E408E6">
        <w:trPr>
          <w:trHeight w:val="285"/>
          <w:jc w:val="center"/>
        </w:trPr>
        <w:tc>
          <w:tcPr>
            <w:tcW w:w="8169" w:type="dxa"/>
            <w:gridSpan w:val="2"/>
            <w:tcBorders>
              <w:top w:val="nil"/>
              <w:left w:val="nil"/>
              <w:bottom w:val="nil"/>
              <w:right w:val="nil"/>
            </w:tcBorders>
            <w:shd w:val="clear" w:color="auto" w:fill="auto"/>
            <w:vAlign w:val="center"/>
          </w:tcPr>
          <w:p w:rsidR="001A64B6" w:rsidRPr="009A46A1" w:rsidRDefault="00491AD0" w:rsidP="009A46A1">
            <w:pPr>
              <w:spacing w:line="276" w:lineRule="auto"/>
              <w:jc w:val="center"/>
              <w:rPr>
                <w:rFonts w:ascii="Arial" w:hAnsi="Arial" w:cs="Arial"/>
                <w:b/>
                <w:bCs/>
                <w:iCs/>
                <w:sz w:val="22"/>
                <w:szCs w:val="22"/>
              </w:rPr>
            </w:pPr>
            <w:r w:rsidRPr="009A46A1">
              <w:rPr>
                <w:rFonts w:ascii="Arial" w:hAnsi="Arial" w:cs="Arial"/>
                <w:b/>
                <w:bCs/>
                <w:iCs/>
                <w:sz w:val="22"/>
                <w:szCs w:val="22"/>
              </w:rPr>
              <w:t xml:space="preserve">A1: </w:t>
            </w:r>
            <w:r w:rsidR="001A64B6" w:rsidRPr="009A46A1">
              <w:rPr>
                <w:rFonts w:ascii="Arial" w:hAnsi="Arial" w:cs="Arial"/>
                <w:b/>
                <w:bCs/>
                <w:iCs/>
                <w:sz w:val="22"/>
                <w:szCs w:val="22"/>
              </w:rPr>
              <w:t>ATTRIBUZIONE PUNTEGGI VARIABILI QUALITATIVE</w:t>
            </w:r>
            <w:r w:rsidR="00C06638" w:rsidRPr="009A46A1">
              <w:rPr>
                <w:rFonts w:ascii="Arial" w:hAnsi="Arial" w:cs="Arial"/>
                <w:b/>
                <w:bCs/>
                <w:iCs/>
                <w:sz w:val="22"/>
                <w:szCs w:val="22"/>
              </w:rPr>
              <w:t xml:space="preserve"> – Lotto n. 1</w:t>
            </w:r>
            <w:r w:rsidR="00676B13">
              <w:rPr>
                <w:rFonts w:ascii="Arial" w:hAnsi="Arial" w:cs="Arial"/>
                <w:b/>
                <w:bCs/>
                <w:iCs/>
                <w:sz w:val="22"/>
                <w:szCs w:val="22"/>
              </w:rPr>
              <w:t xml:space="preserve"> Requisiti prestazionali</w:t>
            </w:r>
          </w:p>
        </w:tc>
      </w:tr>
      <w:tr w:rsidR="001A64B6" w:rsidRPr="009A46A1" w:rsidTr="00E408E6">
        <w:trPr>
          <w:trHeight w:val="315"/>
          <w:jc w:val="center"/>
        </w:trPr>
        <w:tc>
          <w:tcPr>
            <w:tcW w:w="6070" w:type="dxa"/>
            <w:tcBorders>
              <w:top w:val="double" w:sz="6" w:space="0" w:color="333333"/>
              <w:left w:val="double" w:sz="6" w:space="0" w:color="auto"/>
              <w:bottom w:val="double" w:sz="6" w:space="0" w:color="auto"/>
              <w:right w:val="double" w:sz="6" w:space="0" w:color="333333"/>
            </w:tcBorders>
            <w:shd w:val="clear" w:color="000000" w:fill="C0C0C0"/>
            <w:vAlign w:val="center"/>
          </w:tcPr>
          <w:p w:rsidR="001A64B6" w:rsidRPr="009A46A1" w:rsidRDefault="001A64B6" w:rsidP="009A46A1">
            <w:pPr>
              <w:spacing w:line="276" w:lineRule="auto"/>
              <w:jc w:val="center"/>
              <w:rPr>
                <w:rFonts w:ascii="Arial" w:hAnsi="Arial" w:cs="Arial"/>
                <w:b/>
                <w:bCs/>
                <w:i/>
                <w:iCs/>
                <w:color w:val="FFFFFF"/>
                <w:sz w:val="22"/>
                <w:szCs w:val="22"/>
              </w:rPr>
            </w:pPr>
            <w:r w:rsidRPr="009A46A1">
              <w:rPr>
                <w:rFonts w:ascii="Arial" w:hAnsi="Arial" w:cs="Arial"/>
                <w:b/>
                <w:bCs/>
                <w:i/>
                <w:iCs/>
                <w:color w:val="FFFFFF"/>
                <w:sz w:val="22"/>
                <w:szCs w:val="22"/>
              </w:rPr>
              <w:t>DESCRIZIONE CARATTERISTICA</w:t>
            </w:r>
          </w:p>
        </w:tc>
        <w:tc>
          <w:tcPr>
            <w:tcW w:w="2099" w:type="dxa"/>
            <w:tcBorders>
              <w:top w:val="double" w:sz="6" w:space="0" w:color="auto"/>
              <w:left w:val="nil"/>
              <w:bottom w:val="double" w:sz="6" w:space="0" w:color="auto"/>
              <w:right w:val="double" w:sz="6" w:space="0" w:color="auto"/>
            </w:tcBorders>
            <w:shd w:val="clear" w:color="000000" w:fill="C0C0C0"/>
            <w:vAlign w:val="center"/>
          </w:tcPr>
          <w:p w:rsidR="001A64B6" w:rsidRPr="009A46A1" w:rsidRDefault="001A64B6" w:rsidP="009A46A1">
            <w:pPr>
              <w:spacing w:line="276" w:lineRule="auto"/>
              <w:jc w:val="center"/>
              <w:rPr>
                <w:rFonts w:ascii="Arial" w:hAnsi="Arial" w:cs="Arial"/>
                <w:b/>
                <w:bCs/>
                <w:i/>
                <w:iCs/>
                <w:color w:val="FFFFFF"/>
                <w:sz w:val="22"/>
                <w:szCs w:val="22"/>
              </w:rPr>
            </w:pPr>
            <w:r w:rsidRPr="009A46A1">
              <w:rPr>
                <w:rFonts w:ascii="Arial" w:hAnsi="Arial" w:cs="Arial"/>
                <w:b/>
                <w:bCs/>
                <w:i/>
                <w:iCs/>
                <w:color w:val="FFFFFF"/>
                <w:sz w:val="22"/>
                <w:szCs w:val="22"/>
              </w:rPr>
              <w:t>Punteggio</w:t>
            </w:r>
          </w:p>
        </w:tc>
      </w:tr>
      <w:tr w:rsidR="001A64B6" w:rsidRPr="009A46A1" w:rsidTr="00E408E6">
        <w:trPr>
          <w:trHeight w:val="300"/>
          <w:jc w:val="center"/>
        </w:trPr>
        <w:tc>
          <w:tcPr>
            <w:tcW w:w="6070" w:type="dxa"/>
            <w:tcBorders>
              <w:top w:val="nil"/>
              <w:left w:val="nil"/>
              <w:bottom w:val="double" w:sz="6" w:space="0" w:color="auto"/>
              <w:right w:val="nil"/>
            </w:tcBorders>
            <w:shd w:val="clear" w:color="auto" w:fill="auto"/>
            <w:vAlign w:val="center"/>
          </w:tcPr>
          <w:p w:rsidR="001A64B6" w:rsidRPr="009A46A1" w:rsidRDefault="001A64B6" w:rsidP="009A46A1">
            <w:pPr>
              <w:spacing w:line="276" w:lineRule="auto"/>
              <w:jc w:val="center"/>
              <w:rPr>
                <w:rFonts w:ascii="Arial" w:hAnsi="Arial" w:cs="Arial"/>
                <w:i/>
                <w:iCs/>
                <w:sz w:val="22"/>
                <w:szCs w:val="22"/>
              </w:rPr>
            </w:pPr>
          </w:p>
        </w:tc>
        <w:tc>
          <w:tcPr>
            <w:tcW w:w="2099" w:type="dxa"/>
            <w:tcBorders>
              <w:top w:val="nil"/>
              <w:left w:val="nil"/>
              <w:bottom w:val="double" w:sz="6" w:space="0" w:color="auto"/>
              <w:right w:val="nil"/>
            </w:tcBorders>
            <w:shd w:val="clear" w:color="auto" w:fill="auto"/>
            <w:vAlign w:val="center"/>
          </w:tcPr>
          <w:p w:rsidR="001A64B6" w:rsidRPr="009A46A1" w:rsidRDefault="001A64B6" w:rsidP="009A46A1">
            <w:pPr>
              <w:spacing w:line="276" w:lineRule="auto"/>
              <w:jc w:val="center"/>
              <w:rPr>
                <w:rFonts w:ascii="Arial" w:hAnsi="Arial" w:cs="Arial"/>
                <w:i/>
                <w:iCs/>
                <w:sz w:val="22"/>
                <w:szCs w:val="22"/>
              </w:rPr>
            </w:pPr>
          </w:p>
        </w:tc>
      </w:tr>
      <w:tr w:rsidR="001A64B6" w:rsidRPr="009A46A1" w:rsidTr="00E408E6">
        <w:trPr>
          <w:trHeight w:val="60"/>
          <w:jc w:val="center"/>
        </w:trPr>
        <w:tc>
          <w:tcPr>
            <w:tcW w:w="6070" w:type="dxa"/>
            <w:tcBorders>
              <w:top w:val="nil"/>
              <w:left w:val="nil"/>
              <w:bottom w:val="nil"/>
              <w:right w:val="nil"/>
            </w:tcBorders>
            <w:shd w:val="clear" w:color="auto" w:fill="auto"/>
            <w:noWrap/>
            <w:vAlign w:val="bottom"/>
          </w:tcPr>
          <w:p w:rsidR="001A64B6" w:rsidRPr="009A46A1" w:rsidRDefault="005908A0" w:rsidP="009A46A1">
            <w:pPr>
              <w:spacing w:line="276" w:lineRule="auto"/>
              <w:jc w:val="center"/>
              <w:rPr>
                <w:rFonts w:ascii="Arial" w:hAnsi="Arial" w:cs="Arial"/>
                <w:b/>
                <w:sz w:val="22"/>
                <w:szCs w:val="22"/>
              </w:rPr>
            </w:pPr>
            <w:r w:rsidRPr="009A46A1">
              <w:rPr>
                <w:rFonts w:ascii="Arial" w:hAnsi="Arial" w:cs="Arial"/>
                <w:b/>
                <w:sz w:val="22"/>
                <w:szCs w:val="22"/>
              </w:rPr>
              <w:t>Caratteristiche generali</w:t>
            </w:r>
          </w:p>
        </w:tc>
        <w:tc>
          <w:tcPr>
            <w:tcW w:w="2099" w:type="dxa"/>
            <w:tcBorders>
              <w:top w:val="nil"/>
              <w:left w:val="nil"/>
              <w:bottom w:val="nil"/>
              <w:right w:val="nil"/>
            </w:tcBorders>
            <w:shd w:val="clear" w:color="auto" w:fill="auto"/>
            <w:noWrap/>
            <w:vAlign w:val="bottom"/>
          </w:tcPr>
          <w:p w:rsidR="001A64B6" w:rsidRPr="009A46A1" w:rsidRDefault="001A64B6" w:rsidP="009A46A1">
            <w:pPr>
              <w:spacing w:line="276" w:lineRule="auto"/>
              <w:rPr>
                <w:rFonts w:ascii="Arial" w:hAnsi="Arial" w:cs="Arial"/>
                <w:sz w:val="22"/>
                <w:szCs w:val="22"/>
              </w:rPr>
            </w:pPr>
          </w:p>
        </w:tc>
      </w:tr>
      <w:tr w:rsidR="001A64B6" w:rsidRPr="009A46A1" w:rsidTr="00E408E6">
        <w:trPr>
          <w:trHeight w:val="255"/>
          <w:jc w:val="center"/>
        </w:trPr>
        <w:tc>
          <w:tcPr>
            <w:tcW w:w="6070" w:type="dxa"/>
            <w:tcBorders>
              <w:top w:val="single" w:sz="4" w:space="0" w:color="auto"/>
              <w:left w:val="single" w:sz="4" w:space="0" w:color="auto"/>
              <w:bottom w:val="single" w:sz="4" w:space="0" w:color="auto"/>
              <w:right w:val="single" w:sz="4" w:space="0" w:color="auto"/>
            </w:tcBorders>
            <w:shd w:val="clear" w:color="auto" w:fill="auto"/>
            <w:vAlign w:val="center"/>
          </w:tcPr>
          <w:p w:rsidR="001A64B6" w:rsidRPr="009A46A1" w:rsidRDefault="00C06638" w:rsidP="009A46A1">
            <w:pPr>
              <w:spacing w:line="276" w:lineRule="auto"/>
              <w:rPr>
                <w:rFonts w:ascii="Arial" w:hAnsi="Arial" w:cs="Arial"/>
                <w:b/>
                <w:i/>
                <w:iCs/>
                <w:color w:val="000000"/>
                <w:sz w:val="22"/>
                <w:szCs w:val="22"/>
              </w:rPr>
            </w:pPr>
            <w:r w:rsidRPr="009A46A1">
              <w:rPr>
                <w:rFonts w:ascii="Arial" w:hAnsi="Arial" w:cs="Arial"/>
                <w:b/>
                <w:i/>
                <w:iCs/>
                <w:color w:val="000000"/>
                <w:sz w:val="22"/>
                <w:szCs w:val="22"/>
              </w:rPr>
              <w:t>Audiometro</w:t>
            </w:r>
          </w:p>
        </w:tc>
        <w:tc>
          <w:tcPr>
            <w:tcW w:w="2099" w:type="dxa"/>
            <w:tcBorders>
              <w:top w:val="single" w:sz="4" w:space="0" w:color="auto"/>
              <w:left w:val="nil"/>
              <w:bottom w:val="single" w:sz="4" w:space="0" w:color="auto"/>
              <w:right w:val="single" w:sz="4" w:space="0" w:color="auto"/>
            </w:tcBorders>
            <w:shd w:val="clear" w:color="auto" w:fill="auto"/>
            <w:vAlign w:val="center"/>
          </w:tcPr>
          <w:p w:rsidR="001A64B6" w:rsidRPr="009A46A1" w:rsidRDefault="00433D77" w:rsidP="009A46A1">
            <w:pPr>
              <w:spacing w:line="276" w:lineRule="auto"/>
              <w:jc w:val="center"/>
              <w:rPr>
                <w:rFonts w:ascii="Arial" w:hAnsi="Arial" w:cs="Arial"/>
                <w:b/>
                <w:sz w:val="22"/>
                <w:szCs w:val="22"/>
              </w:rPr>
            </w:pPr>
            <w:r w:rsidRPr="009A46A1">
              <w:rPr>
                <w:rFonts w:ascii="Arial" w:hAnsi="Arial" w:cs="Arial"/>
                <w:b/>
                <w:sz w:val="22"/>
                <w:szCs w:val="22"/>
              </w:rPr>
              <w:t xml:space="preserve">Max. </w:t>
            </w:r>
            <w:r w:rsidR="006E103D" w:rsidRPr="009A46A1">
              <w:rPr>
                <w:rFonts w:ascii="Arial" w:hAnsi="Arial" w:cs="Arial"/>
                <w:b/>
                <w:sz w:val="22"/>
                <w:szCs w:val="22"/>
              </w:rPr>
              <w:t>9</w:t>
            </w:r>
            <w:r w:rsidR="001A64B6" w:rsidRPr="009A46A1">
              <w:rPr>
                <w:rFonts w:ascii="Arial" w:hAnsi="Arial" w:cs="Arial"/>
                <w:b/>
                <w:sz w:val="22"/>
                <w:szCs w:val="22"/>
              </w:rPr>
              <w:t xml:space="preserve"> punti </w:t>
            </w:r>
            <w:r w:rsidR="001A64B6" w:rsidRPr="009A46A1">
              <w:rPr>
                <w:rFonts w:ascii="Arial" w:hAnsi="Arial" w:cs="Arial"/>
                <w:sz w:val="22"/>
                <w:szCs w:val="22"/>
              </w:rPr>
              <w:t>di cui</w:t>
            </w:r>
          </w:p>
        </w:tc>
      </w:tr>
      <w:tr w:rsidR="001A64B6" w:rsidRPr="009A46A1" w:rsidTr="00E408E6">
        <w:trPr>
          <w:trHeight w:val="255"/>
          <w:jc w:val="center"/>
        </w:trPr>
        <w:tc>
          <w:tcPr>
            <w:tcW w:w="6070" w:type="dxa"/>
            <w:tcBorders>
              <w:top w:val="nil"/>
              <w:left w:val="single" w:sz="4" w:space="0" w:color="auto"/>
              <w:bottom w:val="single" w:sz="4" w:space="0" w:color="auto"/>
              <w:right w:val="single" w:sz="4" w:space="0" w:color="auto"/>
            </w:tcBorders>
            <w:shd w:val="clear" w:color="auto" w:fill="auto"/>
            <w:vAlign w:val="center"/>
          </w:tcPr>
          <w:p w:rsidR="001A64B6" w:rsidRPr="009A46A1" w:rsidRDefault="001A64B6" w:rsidP="009A46A1">
            <w:pPr>
              <w:spacing w:line="276" w:lineRule="auto"/>
              <w:rPr>
                <w:rFonts w:ascii="Arial" w:hAnsi="Arial" w:cs="Arial"/>
                <w:i/>
                <w:iCs/>
                <w:color w:val="000000"/>
                <w:sz w:val="22"/>
                <w:szCs w:val="22"/>
              </w:rPr>
            </w:pPr>
            <w:r w:rsidRPr="009A46A1">
              <w:rPr>
                <w:rFonts w:ascii="Arial" w:hAnsi="Arial" w:cs="Arial"/>
                <w:i/>
                <w:iCs/>
                <w:color w:val="000000"/>
                <w:sz w:val="22"/>
                <w:szCs w:val="22"/>
              </w:rPr>
              <w:t xml:space="preserve">P.to </w:t>
            </w:r>
            <w:r w:rsidR="00C06638" w:rsidRPr="009A46A1">
              <w:rPr>
                <w:rFonts w:ascii="Arial" w:hAnsi="Arial" w:cs="Arial"/>
                <w:i/>
                <w:iCs/>
                <w:color w:val="000000"/>
                <w:sz w:val="22"/>
                <w:szCs w:val="22"/>
              </w:rPr>
              <w:t>1.</w:t>
            </w:r>
            <w:r w:rsidR="0056317F">
              <w:rPr>
                <w:rFonts w:ascii="Arial" w:hAnsi="Arial" w:cs="Arial"/>
                <w:i/>
                <w:iCs/>
                <w:color w:val="000000"/>
                <w:sz w:val="22"/>
                <w:szCs w:val="22"/>
              </w:rPr>
              <w:t>2</w:t>
            </w:r>
          </w:p>
        </w:tc>
        <w:tc>
          <w:tcPr>
            <w:tcW w:w="2099" w:type="dxa"/>
            <w:tcBorders>
              <w:top w:val="nil"/>
              <w:left w:val="nil"/>
              <w:bottom w:val="single" w:sz="4" w:space="0" w:color="auto"/>
              <w:right w:val="single" w:sz="4" w:space="0" w:color="auto"/>
            </w:tcBorders>
            <w:shd w:val="clear" w:color="auto" w:fill="auto"/>
            <w:vAlign w:val="center"/>
          </w:tcPr>
          <w:p w:rsidR="001A64B6" w:rsidRPr="009A46A1" w:rsidRDefault="006E103D" w:rsidP="009A46A1">
            <w:pPr>
              <w:spacing w:line="276" w:lineRule="auto"/>
              <w:jc w:val="center"/>
              <w:rPr>
                <w:rFonts w:ascii="Arial" w:hAnsi="Arial" w:cs="Arial"/>
                <w:sz w:val="22"/>
                <w:szCs w:val="22"/>
              </w:rPr>
            </w:pPr>
            <w:r w:rsidRPr="009A46A1">
              <w:rPr>
                <w:rFonts w:ascii="Arial" w:hAnsi="Arial" w:cs="Arial"/>
                <w:sz w:val="22"/>
                <w:szCs w:val="22"/>
              </w:rPr>
              <w:t>6</w:t>
            </w:r>
          </w:p>
        </w:tc>
      </w:tr>
      <w:tr w:rsidR="00C06638" w:rsidRPr="009A46A1" w:rsidTr="00E408E6">
        <w:trPr>
          <w:trHeight w:val="255"/>
          <w:jc w:val="center"/>
        </w:trPr>
        <w:tc>
          <w:tcPr>
            <w:tcW w:w="6070" w:type="dxa"/>
            <w:tcBorders>
              <w:top w:val="nil"/>
              <w:left w:val="single" w:sz="4" w:space="0" w:color="auto"/>
              <w:bottom w:val="single" w:sz="4" w:space="0" w:color="auto"/>
              <w:right w:val="single" w:sz="4" w:space="0" w:color="auto"/>
            </w:tcBorders>
            <w:shd w:val="clear" w:color="auto" w:fill="auto"/>
            <w:vAlign w:val="center"/>
          </w:tcPr>
          <w:p w:rsidR="00C06638" w:rsidRPr="009A46A1" w:rsidRDefault="00C06638" w:rsidP="009A46A1">
            <w:pPr>
              <w:spacing w:line="276" w:lineRule="auto"/>
              <w:rPr>
                <w:rFonts w:ascii="Arial" w:hAnsi="Arial" w:cs="Arial"/>
                <w:i/>
                <w:iCs/>
                <w:color w:val="000000"/>
                <w:sz w:val="22"/>
                <w:szCs w:val="22"/>
              </w:rPr>
            </w:pPr>
            <w:r w:rsidRPr="009A46A1">
              <w:rPr>
                <w:rFonts w:ascii="Arial" w:hAnsi="Arial" w:cs="Arial"/>
                <w:i/>
                <w:iCs/>
                <w:color w:val="000000"/>
                <w:sz w:val="22"/>
                <w:szCs w:val="22"/>
              </w:rPr>
              <w:t xml:space="preserve">Ulteriori caratteristiche tecniche/prestazioni aggiuntivi </w:t>
            </w:r>
          </w:p>
        </w:tc>
        <w:tc>
          <w:tcPr>
            <w:tcW w:w="2099" w:type="dxa"/>
            <w:tcBorders>
              <w:top w:val="nil"/>
              <w:left w:val="nil"/>
              <w:bottom w:val="single" w:sz="4" w:space="0" w:color="auto"/>
              <w:right w:val="single" w:sz="4" w:space="0" w:color="auto"/>
            </w:tcBorders>
            <w:shd w:val="clear" w:color="auto" w:fill="auto"/>
            <w:vAlign w:val="center"/>
          </w:tcPr>
          <w:p w:rsidR="00C06638" w:rsidRPr="009A46A1" w:rsidRDefault="006E103D" w:rsidP="009A46A1">
            <w:pPr>
              <w:spacing w:line="276" w:lineRule="auto"/>
              <w:jc w:val="center"/>
              <w:rPr>
                <w:rFonts w:ascii="Arial" w:hAnsi="Arial" w:cs="Arial"/>
                <w:sz w:val="22"/>
                <w:szCs w:val="22"/>
              </w:rPr>
            </w:pPr>
            <w:r w:rsidRPr="009A46A1">
              <w:rPr>
                <w:rFonts w:ascii="Arial" w:hAnsi="Arial" w:cs="Arial"/>
                <w:sz w:val="22"/>
                <w:szCs w:val="22"/>
              </w:rPr>
              <w:t>2</w:t>
            </w:r>
          </w:p>
        </w:tc>
      </w:tr>
      <w:tr w:rsidR="00C06638" w:rsidRPr="009A46A1" w:rsidTr="00E408E6">
        <w:trPr>
          <w:trHeight w:val="255"/>
          <w:jc w:val="center"/>
        </w:trPr>
        <w:tc>
          <w:tcPr>
            <w:tcW w:w="6070" w:type="dxa"/>
            <w:tcBorders>
              <w:top w:val="nil"/>
              <w:left w:val="single" w:sz="4" w:space="0" w:color="auto"/>
              <w:bottom w:val="single" w:sz="4" w:space="0" w:color="auto"/>
              <w:right w:val="single" w:sz="4" w:space="0" w:color="auto"/>
            </w:tcBorders>
            <w:shd w:val="clear" w:color="auto" w:fill="auto"/>
            <w:vAlign w:val="center"/>
          </w:tcPr>
          <w:p w:rsidR="00C06638" w:rsidRPr="009A46A1" w:rsidRDefault="00C06638" w:rsidP="009A46A1">
            <w:pPr>
              <w:spacing w:line="276" w:lineRule="auto"/>
              <w:rPr>
                <w:rFonts w:ascii="Arial" w:hAnsi="Arial" w:cs="Arial"/>
                <w:i/>
                <w:iCs/>
                <w:color w:val="000000"/>
                <w:sz w:val="22"/>
                <w:szCs w:val="22"/>
              </w:rPr>
            </w:pPr>
            <w:r w:rsidRPr="009A46A1">
              <w:rPr>
                <w:rFonts w:ascii="Arial" w:hAnsi="Arial" w:cs="Arial"/>
                <w:i/>
                <w:iCs/>
                <w:color w:val="000000"/>
                <w:sz w:val="22"/>
                <w:szCs w:val="22"/>
              </w:rPr>
              <w:t>Potenzialità</w:t>
            </w:r>
          </w:p>
        </w:tc>
        <w:tc>
          <w:tcPr>
            <w:tcW w:w="2099" w:type="dxa"/>
            <w:tcBorders>
              <w:top w:val="nil"/>
              <w:left w:val="nil"/>
              <w:bottom w:val="single" w:sz="4" w:space="0" w:color="auto"/>
              <w:right w:val="single" w:sz="4" w:space="0" w:color="auto"/>
            </w:tcBorders>
            <w:shd w:val="clear" w:color="auto" w:fill="auto"/>
            <w:vAlign w:val="center"/>
          </w:tcPr>
          <w:p w:rsidR="00C06638" w:rsidRPr="009A46A1" w:rsidRDefault="006E103D" w:rsidP="009A46A1">
            <w:pPr>
              <w:spacing w:line="276" w:lineRule="auto"/>
              <w:jc w:val="center"/>
              <w:rPr>
                <w:rFonts w:ascii="Arial" w:hAnsi="Arial" w:cs="Arial"/>
                <w:sz w:val="22"/>
                <w:szCs w:val="22"/>
              </w:rPr>
            </w:pPr>
            <w:r w:rsidRPr="009A46A1">
              <w:rPr>
                <w:rFonts w:ascii="Arial" w:hAnsi="Arial" w:cs="Arial"/>
                <w:sz w:val="22"/>
                <w:szCs w:val="22"/>
              </w:rPr>
              <w:t>1</w:t>
            </w:r>
          </w:p>
        </w:tc>
      </w:tr>
      <w:tr w:rsidR="001A64B6" w:rsidRPr="009A46A1" w:rsidTr="00E408E6">
        <w:trPr>
          <w:trHeight w:val="255"/>
          <w:jc w:val="center"/>
        </w:trPr>
        <w:tc>
          <w:tcPr>
            <w:tcW w:w="6070" w:type="dxa"/>
            <w:tcBorders>
              <w:top w:val="nil"/>
              <w:left w:val="single" w:sz="4" w:space="0" w:color="auto"/>
              <w:bottom w:val="single" w:sz="4" w:space="0" w:color="auto"/>
              <w:right w:val="single" w:sz="4" w:space="0" w:color="auto"/>
            </w:tcBorders>
            <w:shd w:val="clear" w:color="auto" w:fill="auto"/>
            <w:vAlign w:val="center"/>
          </w:tcPr>
          <w:p w:rsidR="001A64B6" w:rsidRPr="009A46A1" w:rsidRDefault="00C06638" w:rsidP="009A46A1">
            <w:pPr>
              <w:spacing w:line="276" w:lineRule="auto"/>
              <w:rPr>
                <w:rFonts w:ascii="Arial" w:hAnsi="Arial" w:cs="Arial"/>
                <w:b/>
                <w:i/>
                <w:iCs/>
                <w:color w:val="000000"/>
                <w:sz w:val="22"/>
                <w:szCs w:val="22"/>
              </w:rPr>
            </w:pPr>
            <w:proofErr w:type="spellStart"/>
            <w:r w:rsidRPr="009A46A1">
              <w:rPr>
                <w:rFonts w:ascii="Arial" w:hAnsi="Arial" w:cs="Arial"/>
                <w:b/>
                <w:i/>
                <w:iCs/>
                <w:color w:val="000000"/>
                <w:sz w:val="22"/>
                <w:szCs w:val="22"/>
              </w:rPr>
              <w:lastRenderedPageBreak/>
              <w:t>Impedenzometro</w:t>
            </w:r>
            <w:proofErr w:type="spellEnd"/>
          </w:p>
        </w:tc>
        <w:tc>
          <w:tcPr>
            <w:tcW w:w="2099" w:type="dxa"/>
            <w:tcBorders>
              <w:top w:val="nil"/>
              <w:left w:val="nil"/>
              <w:bottom w:val="single" w:sz="4" w:space="0" w:color="auto"/>
              <w:right w:val="single" w:sz="4" w:space="0" w:color="auto"/>
            </w:tcBorders>
            <w:shd w:val="clear" w:color="auto" w:fill="auto"/>
            <w:vAlign w:val="center"/>
          </w:tcPr>
          <w:p w:rsidR="001A64B6" w:rsidRPr="009A46A1" w:rsidRDefault="00C06638" w:rsidP="009A46A1">
            <w:pPr>
              <w:spacing w:line="276" w:lineRule="auto"/>
              <w:jc w:val="center"/>
              <w:rPr>
                <w:rFonts w:ascii="Arial" w:hAnsi="Arial" w:cs="Arial"/>
                <w:sz w:val="22"/>
                <w:szCs w:val="22"/>
              </w:rPr>
            </w:pPr>
            <w:r w:rsidRPr="009A46A1">
              <w:rPr>
                <w:rFonts w:ascii="Arial" w:hAnsi="Arial" w:cs="Arial"/>
                <w:b/>
                <w:sz w:val="22"/>
                <w:szCs w:val="22"/>
              </w:rPr>
              <w:t xml:space="preserve">Max. </w:t>
            </w:r>
            <w:r w:rsidR="006E103D" w:rsidRPr="009A46A1">
              <w:rPr>
                <w:rFonts w:ascii="Arial" w:hAnsi="Arial" w:cs="Arial"/>
                <w:b/>
                <w:sz w:val="22"/>
                <w:szCs w:val="22"/>
              </w:rPr>
              <w:t>5</w:t>
            </w:r>
            <w:r w:rsidR="00E408E6" w:rsidRPr="009A46A1">
              <w:rPr>
                <w:rFonts w:ascii="Arial" w:hAnsi="Arial" w:cs="Arial"/>
                <w:b/>
                <w:sz w:val="22"/>
                <w:szCs w:val="22"/>
              </w:rPr>
              <w:t xml:space="preserve"> punti </w:t>
            </w:r>
            <w:r w:rsidR="00E408E6" w:rsidRPr="009A46A1">
              <w:rPr>
                <w:rFonts w:ascii="Arial" w:hAnsi="Arial" w:cs="Arial"/>
                <w:sz w:val="22"/>
                <w:szCs w:val="22"/>
              </w:rPr>
              <w:t>di cui</w:t>
            </w:r>
          </w:p>
        </w:tc>
      </w:tr>
      <w:tr w:rsidR="00C06638" w:rsidRPr="009A46A1" w:rsidTr="00354462">
        <w:trPr>
          <w:trHeight w:val="255"/>
          <w:jc w:val="center"/>
        </w:trPr>
        <w:tc>
          <w:tcPr>
            <w:tcW w:w="6070" w:type="dxa"/>
            <w:tcBorders>
              <w:top w:val="nil"/>
              <w:left w:val="single" w:sz="4" w:space="0" w:color="auto"/>
              <w:bottom w:val="single" w:sz="4" w:space="0" w:color="auto"/>
              <w:right w:val="single" w:sz="4" w:space="0" w:color="auto"/>
            </w:tcBorders>
            <w:shd w:val="clear" w:color="auto" w:fill="auto"/>
            <w:vAlign w:val="center"/>
          </w:tcPr>
          <w:p w:rsidR="00C06638" w:rsidRPr="009A46A1" w:rsidRDefault="00C06638" w:rsidP="009A46A1">
            <w:pPr>
              <w:spacing w:line="276" w:lineRule="auto"/>
              <w:rPr>
                <w:rFonts w:ascii="Arial" w:hAnsi="Arial" w:cs="Arial"/>
                <w:i/>
                <w:iCs/>
                <w:color w:val="000000"/>
                <w:sz w:val="22"/>
                <w:szCs w:val="22"/>
              </w:rPr>
            </w:pPr>
            <w:r w:rsidRPr="009A46A1">
              <w:rPr>
                <w:rFonts w:ascii="Arial" w:hAnsi="Arial" w:cs="Arial"/>
                <w:i/>
                <w:iCs/>
                <w:color w:val="000000"/>
                <w:sz w:val="22"/>
                <w:szCs w:val="22"/>
              </w:rPr>
              <w:t xml:space="preserve">Ulteriori caratteristiche tecniche/prestazioni aggiuntivi </w:t>
            </w:r>
          </w:p>
        </w:tc>
        <w:tc>
          <w:tcPr>
            <w:tcW w:w="2099" w:type="dxa"/>
            <w:tcBorders>
              <w:top w:val="nil"/>
              <w:left w:val="single" w:sz="4" w:space="0" w:color="auto"/>
              <w:bottom w:val="single" w:sz="4" w:space="0" w:color="auto"/>
              <w:right w:val="single" w:sz="4" w:space="0" w:color="auto"/>
            </w:tcBorders>
            <w:shd w:val="clear" w:color="auto" w:fill="auto"/>
            <w:vAlign w:val="center"/>
          </w:tcPr>
          <w:p w:rsidR="00C06638" w:rsidRPr="009A46A1" w:rsidRDefault="000A7E5C" w:rsidP="009A46A1">
            <w:pPr>
              <w:spacing w:line="276" w:lineRule="auto"/>
              <w:jc w:val="center"/>
              <w:rPr>
                <w:rFonts w:ascii="Arial" w:hAnsi="Arial" w:cs="Arial"/>
                <w:color w:val="000000"/>
                <w:sz w:val="22"/>
                <w:szCs w:val="22"/>
              </w:rPr>
            </w:pPr>
            <w:r w:rsidRPr="009A46A1">
              <w:rPr>
                <w:rFonts w:ascii="Arial" w:hAnsi="Arial" w:cs="Arial"/>
                <w:color w:val="000000"/>
                <w:sz w:val="22"/>
                <w:szCs w:val="22"/>
              </w:rPr>
              <w:t>3</w:t>
            </w:r>
          </w:p>
        </w:tc>
      </w:tr>
      <w:tr w:rsidR="00C06638" w:rsidRPr="009A46A1" w:rsidTr="00354462">
        <w:trPr>
          <w:trHeight w:val="255"/>
          <w:jc w:val="center"/>
        </w:trPr>
        <w:tc>
          <w:tcPr>
            <w:tcW w:w="6070" w:type="dxa"/>
            <w:tcBorders>
              <w:top w:val="nil"/>
              <w:left w:val="single" w:sz="4" w:space="0" w:color="auto"/>
              <w:bottom w:val="single" w:sz="4" w:space="0" w:color="auto"/>
              <w:right w:val="single" w:sz="4" w:space="0" w:color="auto"/>
            </w:tcBorders>
            <w:shd w:val="clear" w:color="auto" w:fill="auto"/>
            <w:vAlign w:val="center"/>
          </w:tcPr>
          <w:p w:rsidR="00C06638" w:rsidRPr="009A46A1" w:rsidRDefault="00C06638" w:rsidP="009A46A1">
            <w:pPr>
              <w:spacing w:line="276" w:lineRule="auto"/>
              <w:rPr>
                <w:rFonts w:ascii="Arial" w:hAnsi="Arial" w:cs="Arial"/>
                <w:i/>
                <w:iCs/>
                <w:color w:val="000000"/>
                <w:sz w:val="22"/>
                <w:szCs w:val="22"/>
              </w:rPr>
            </w:pPr>
            <w:r w:rsidRPr="009A46A1">
              <w:rPr>
                <w:rFonts w:ascii="Arial" w:hAnsi="Arial" w:cs="Arial"/>
                <w:i/>
                <w:iCs/>
                <w:color w:val="000000"/>
                <w:sz w:val="22"/>
                <w:szCs w:val="22"/>
              </w:rPr>
              <w:t>Potenzialità</w:t>
            </w:r>
          </w:p>
        </w:tc>
        <w:tc>
          <w:tcPr>
            <w:tcW w:w="2099" w:type="dxa"/>
            <w:tcBorders>
              <w:top w:val="nil"/>
              <w:left w:val="single" w:sz="4" w:space="0" w:color="auto"/>
              <w:bottom w:val="single" w:sz="4" w:space="0" w:color="auto"/>
              <w:right w:val="single" w:sz="4" w:space="0" w:color="auto"/>
            </w:tcBorders>
            <w:shd w:val="clear" w:color="auto" w:fill="auto"/>
            <w:vAlign w:val="center"/>
          </w:tcPr>
          <w:p w:rsidR="00C06638" w:rsidRPr="009A46A1" w:rsidRDefault="000A7E5C" w:rsidP="009A46A1">
            <w:pPr>
              <w:spacing w:line="276" w:lineRule="auto"/>
              <w:jc w:val="center"/>
              <w:rPr>
                <w:rFonts w:ascii="Arial" w:hAnsi="Arial" w:cs="Arial"/>
                <w:color w:val="000000"/>
                <w:sz w:val="22"/>
                <w:szCs w:val="22"/>
              </w:rPr>
            </w:pPr>
            <w:r w:rsidRPr="009A46A1">
              <w:rPr>
                <w:rFonts w:ascii="Arial" w:hAnsi="Arial" w:cs="Arial"/>
                <w:color w:val="000000"/>
                <w:sz w:val="22"/>
                <w:szCs w:val="22"/>
              </w:rPr>
              <w:t>2</w:t>
            </w:r>
          </w:p>
        </w:tc>
      </w:tr>
      <w:tr w:rsidR="00E408E6" w:rsidRPr="009A46A1" w:rsidTr="00E408E6">
        <w:trPr>
          <w:trHeight w:val="255"/>
          <w:jc w:val="center"/>
        </w:trPr>
        <w:tc>
          <w:tcPr>
            <w:tcW w:w="6070" w:type="dxa"/>
            <w:tcBorders>
              <w:top w:val="nil"/>
              <w:left w:val="single" w:sz="4" w:space="0" w:color="auto"/>
              <w:bottom w:val="single" w:sz="4" w:space="0" w:color="auto"/>
              <w:right w:val="single" w:sz="4" w:space="0" w:color="auto"/>
            </w:tcBorders>
            <w:shd w:val="clear" w:color="auto" w:fill="auto"/>
          </w:tcPr>
          <w:p w:rsidR="00E408E6" w:rsidRPr="009A46A1" w:rsidRDefault="00C06638" w:rsidP="009A46A1">
            <w:pPr>
              <w:spacing w:line="276" w:lineRule="auto"/>
              <w:rPr>
                <w:rFonts w:ascii="Arial" w:hAnsi="Arial" w:cs="Arial"/>
                <w:b/>
                <w:i/>
                <w:iCs/>
                <w:color w:val="000000"/>
                <w:sz w:val="22"/>
                <w:szCs w:val="22"/>
              </w:rPr>
            </w:pPr>
            <w:r w:rsidRPr="009A46A1">
              <w:rPr>
                <w:rFonts w:ascii="Arial" w:hAnsi="Arial" w:cs="Arial"/>
                <w:b/>
                <w:i/>
                <w:iCs/>
                <w:color w:val="000000"/>
                <w:sz w:val="22"/>
                <w:szCs w:val="22"/>
              </w:rPr>
              <w:t>Sistema per potenziali evocati uditivi</w:t>
            </w:r>
          </w:p>
        </w:tc>
        <w:tc>
          <w:tcPr>
            <w:tcW w:w="2099" w:type="dxa"/>
            <w:tcBorders>
              <w:top w:val="nil"/>
              <w:left w:val="single" w:sz="4" w:space="0" w:color="auto"/>
              <w:bottom w:val="single" w:sz="4" w:space="0" w:color="auto"/>
              <w:right w:val="single" w:sz="4" w:space="0" w:color="auto"/>
            </w:tcBorders>
            <w:shd w:val="clear" w:color="auto" w:fill="auto"/>
            <w:vAlign w:val="center"/>
          </w:tcPr>
          <w:p w:rsidR="00E408E6" w:rsidRPr="009A46A1" w:rsidRDefault="00E408E6" w:rsidP="009A46A1">
            <w:pPr>
              <w:spacing w:line="276" w:lineRule="auto"/>
              <w:jc w:val="center"/>
              <w:rPr>
                <w:rFonts w:ascii="Arial" w:hAnsi="Arial" w:cs="Arial"/>
                <w:color w:val="000000"/>
                <w:sz w:val="22"/>
                <w:szCs w:val="22"/>
              </w:rPr>
            </w:pPr>
            <w:r w:rsidRPr="009A46A1">
              <w:rPr>
                <w:rFonts w:ascii="Arial" w:hAnsi="Arial" w:cs="Arial"/>
                <w:b/>
                <w:sz w:val="22"/>
                <w:szCs w:val="22"/>
              </w:rPr>
              <w:t xml:space="preserve">Max. </w:t>
            </w:r>
            <w:r w:rsidR="006E103D" w:rsidRPr="009A46A1">
              <w:rPr>
                <w:rFonts w:ascii="Arial" w:hAnsi="Arial" w:cs="Arial"/>
                <w:b/>
                <w:sz w:val="22"/>
                <w:szCs w:val="22"/>
              </w:rPr>
              <w:t>5</w:t>
            </w:r>
            <w:r w:rsidRPr="009A46A1">
              <w:rPr>
                <w:rFonts w:ascii="Arial" w:hAnsi="Arial" w:cs="Arial"/>
                <w:b/>
                <w:sz w:val="22"/>
                <w:szCs w:val="22"/>
              </w:rPr>
              <w:t xml:space="preserve"> punti </w:t>
            </w:r>
            <w:r w:rsidRPr="009A46A1">
              <w:rPr>
                <w:rFonts w:ascii="Arial" w:hAnsi="Arial" w:cs="Arial"/>
                <w:sz w:val="22"/>
                <w:szCs w:val="22"/>
              </w:rPr>
              <w:t>di cui</w:t>
            </w:r>
          </w:p>
        </w:tc>
      </w:tr>
      <w:tr w:rsidR="00C06638" w:rsidRPr="009A46A1" w:rsidTr="00354462">
        <w:trPr>
          <w:trHeight w:val="255"/>
          <w:jc w:val="center"/>
        </w:trPr>
        <w:tc>
          <w:tcPr>
            <w:tcW w:w="6070" w:type="dxa"/>
            <w:tcBorders>
              <w:top w:val="nil"/>
              <w:left w:val="single" w:sz="4" w:space="0" w:color="auto"/>
              <w:bottom w:val="single" w:sz="4" w:space="0" w:color="auto"/>
              <w:right w:val="single" w:sz="4" w:space="0" w:color="auto"/>
            </w:tcBorders>
            <w:shd w:val="clear" w:color="auto" w:fill="auto"/>
            <w:vAlign w:val="center"/>
          </w:tcPr>
          <w:p w:rsidR="00C06638" w:rsidRPr="009A46A1" w:rsidRDefault="00C06638" w:rsidP="009A46A1">
            <w:pPr>
              <w:spacing w:line="276" w:lineRule="auto"/>
              <w:rPr>
                <w:rFonts w:ascii="Arial" w:hAnsi="Arial" w:cs="Arial"/>
                <w:i/>
                <w:iCs/>
                <w:color w:val="000000"/>
                <w:sz w:val="22"/>
                <w:szCs w:val="22"/>
              </w:rPr>
            </w:pPr>
            <w:r w:rsidRPr="009A46A1">
              <w:rPr>
                <w:rFonts w:ascii="Arial" w:hAnsi="Arial" w:cs="Arial"/>
                <w:i/>
                <w:iCs/>
                <w:color w:val="000000"/>
                <w:sz w:val="22"/>
                <w:szCs w:val="22"/>
              </w:rPr>
              <w:t xml:space="preserve">Ulteriori caratteristiche tecniche/prestazioni aggiuntivi </w:t>
            </w:r>
          </w:p>
        </w:tc>
        <w:tc>
          <w:tcPr>
            <w:tcW w:w="2099" w:type="dxa"/>
            <w:tcBorders>
              <w:top w:val="nil"/>
              <w:left w:val="single" w:sz="4" w:space="0" w:color="auto"/>
              <w:bottom w:val="single" w:sz="4" w:space="0" w:color="auto"/>
              <w:right w:val="single" w:sz="4" w:space="0" w:color="auto"/>
            </w:tcBorders>
            <w:shd w:val="clear" w:color="auto" w:fill="auto"/>
            <w:vAlign w:val="center"/>
          </w:tcPr>
          <w:p w:rsidR="00C06638" w:rsidRPr="009A46A1" w:rsidRDefault="000A7E5C" w:rsidP="009A46A1">
            <w:pPr>
              <w:spacing w:line="276" w:lineRule="auto"/>
              <w:jc w:val="center"/>
              <w:rPr>
                <w:rFonts w:ascii="Arial" w:hAnsi="Arial" w:cs="Arial"/>
                <w:color w:val="000000"/>
                <w:sz w:val="22"/>
                <w:szCs w:val="22"/>
              </w:rPr>
            </w:pPr>
            <w:r w:rsidRPr="009A46A1">
              <w:rPr>
                <w:rFonts w:ascii="Arial" w:hAnsi="Arial" w:cs="Arial"/>
                <w:color w:val="000000"/>
                <w:sz w:val="22"/>
                <w:szCs w:val="22"/>
              </w:rPr>
              <w:t>3</w:t>
            </w:r>
          </w:p>
        </w:tc>
      </w:tr>
      <w:tr w:rsidR="00C06638" w:rsidRPr="009A46A1" w:rsidTr="00E408E6">
        <w:trPr>
          <w:trHeight w:val="255"/>
          <w:jc w:val="center"/>
        </w:trPr>
        <w:tc>
          <w:tcPr>
            <w:tcW w:w="6070" w:type="dxa"/>
            <w:tcBorders>
              <w:top w:val="nil"/>
              <w:left w:val="single" w:sz="4" w:space="0" w:color="auto"/>
              <w:bottom w:val="single" w:sz="4" w:space="0" w:color="auto"/>
              <w:right w:val="single" w:sz="4" w:space="0" w:color="auto"/>
            </w:tcBorders>
            <w:shd w:val="clear" w:color="auto" w:fill="auto"/>
          </w:tcPr>
          <w:p w:rsidR="00C06638" w:rsidRPr="009A46A1" w:rsidRDefault="00C06638" w:rsidP="009A46A1">
            <w:pPr>
              <w:spacing w:line="276" w:lineRule="auto"/>
              <w:rPr>
                <w:rFonts w:ascii="Arial" w:hAnsi="Arial" w:cs="Arial"/>
                <w:b/>
                <w:i/>
                <w:iCs/>
                <w:color w:val="000000"/>
                <w:sz w:val="22"/>
                <w:szCs w:val="22"/>
              </w:rPr>
            </w:pPr>
            <w:r w:rsidRPr="009A46A1">
              <w:rPr>
                <w:rFonts w:ascii="Arial" w:hAnsi="Arial" w:cs="Arial"/>
                <w:i/>
                <w:iCs/>
                <w:color w:val="000000"/>
                <w:sz w:val="22"/>
                <w:szCs w:val="22"/>
              </w:rPr>
              <w:t>Potenzialità</w:t>
            </w:r>
          </w:p>
        </w:tc>
        <w:tc>
          <w:tcPr>
            <w:tcW w:w="2099" w:type="dxa"/>
            <w:tcBorders>
              <w:top w:val="nil"/>
              <w:left w:val="single" w:sz="4" w:space="0" w:color="auto"/>
              <w:bottom w:val="single" w:sz="4" w:space="0" w:color="auto"/>
              <w:right w:val="single" w:sz="4" w:space="0" w:color="auto"/>
            </w:tcBorders>
            <w:shd w:val="clear" w:color="auto" w:fill="auto"/>
            <w:vAlign w:val="center"/>
          </w:tcPr>
          <w:p w:rsidR="00C06638" w:rsidRPr="009A46A1" w:rsidRDefault="000A7E5C" w:rsidP="009A46A1">
            <w:pPr>
              <w:spacing w:line="276" w:lineRule="auto"/>
              <w:jc w:val="center"/>
              <w:rPr>
                <w:rFonts w:ascii="Arial" w:hAnsi="Arial" w:cs="Arial"/>
                <w:sz w:val="22"/>
                <w:szCs w:val="22"/>
              </w:rPr>
            </w:pPr>
            <w:r w:rsidRPr="009A46A1">
              <w:rPr>
                <w:rFonts w:ascii="Arial" w:hAnsi="Arial" w:cs="Arial"/>
                <w:sz w:val="22"/>
                <w:szCs w:val="22"/>
              </w:rPr>
              <w:t>2</w:t>
            </w:r>
          </w:p>
        </w:tc>
      </w:tr>
      <w:tr w:rsidR="00E408E6" w:rsidRPr="009A46A1" w:rsidTr="00E408E6">
        <w:trPr>
          <w:trHeight w:val="255"/>
          <w:jc w:val="center"/>
        </w:trPr>
        <w:tc>
          <w:tcPr>
            <w:tcW w:w="6070" w:type="dxa"/>
            <w:tcBorders>
              <w:top w:val="nil"/>
              <w:left w:val="single" w:sz="4" w:space="0" w:color="auto"/>
              <w:bottom w:val="single" w:sz="4" w:space="0" w:color="auto"/>
              <w:right w:val="single" w:sz="4" w:space="0" w:color="auto"/>
            </w:tcBorders>
            <w:shd w:val="clear" w:color="auto" w:fill="auto"/>
          </w:tcPr>
          <w:p w:rsidR="00E408E6" w:rsidRPr="009A46A1" w:rsidRDefault="00C06638" w:rsidP="009A46A1">
            <w:pPr>
              <w:spacing w:line="276" w:lineRule="auto"/>
              <w:rPr>
                <w:rFonts w:ascii="Arial" w:hAnsi="Arial" w:cs="Arial"/>
                <w:b/>
                <w:i/>
                <w:iCs/>
                <w:color w:val="000000"/>
                <w:sz w:val="22"/>
                <w:szCs w:val="22"/>
              </w:rPr>
            </w:pPr>
            <w:r w:rsidRPr="009A46A1">
              <w:rPr>
                <w:rFonts w:ascii="Arial" w:hAnsi="Arial" w:cs="Arial"/>
                <w:b/>
                <w:i/>
                <w:iCs/>
                <w:color w:val="000000"/>
                <w:sz w:val="22"/>
                <w:szCs w:val="22"/>
              </w:rPr>
              <w:t xml:space="preserve">Sistema per </w:t>
            </w:r>
            <w:proofErr w:type="spellStart"/>
            <w:r w:rsidRPr="009A46A1">
              <w:rPr>
                <w:rFonts w:ascii="Arial" w:hAnsi="Arial" w:cs="Arial"/>
                <w:b/>
                <w:i/>
                <w:iCs/>
                <w:color w:val="000000"/>
                <w:sz w:val="22"/>
                <w:szCs w:val="22"/>
              </w:rPr>
              <w:t>videonistagmografia</w:t>
            </w:r>
            <w:proofErr w:type="spellEnd"/>
            <w:r w:rsidR="00D22AFE" w:rsidRPr="009A46A1">
              <w:rPr>
                <w:rFonts w:ascii="Arial" w:hAnsi="Arial" w:cs="Arial"/>
                <w:b/>
                <w:i/>
                <w:iCs/>
                <w:color w:val="000000"/>
                <w:sz w:val="22"/>
                <w:szCs w:val="22"/>
              </w:rPr>
              <w:t xml:space="preserve"> </w:t>
            </w:r>
          </w:p>
        </w:tc>
        <w:tc>
          <w:tcPr>
            <w:tcW w:w="2099" w:type="dxa"/>
            <w:tcBorders>
              <w:top w:val="nil"/>
              <w:left w:val="single" w:sz="4" w:space="0" w:color="auto"/>
              <w:bottom w:val="single" w:sz="4" w:space="0" w:color="auto"/>
              <w:right w:val="single" w:sz="4" w:space="0" w:color="auto"/>
            </w:tcBorders>
            <w:shd w:val="clear" w:color="auto" w:fill="auto"/>
            <w:vAlign w:val="center"/>
          </w:tcPr>
          <w:p w:rsidR="00E408E6" w:rsidRPr="009A46A1" w:rsidRDefault="00530E74" w:rsidP="009A46A1">
            <w:pPr>
              <w:spacing w:line="276" w:lineRule="auto"/>
              <w:jc w:val="center"/>
              <w:rPr>
                <w:rFonts w:ascii="Arial" w:hAnsi="Arial" w:cs="Arial"/>
                <w:color w:val="000000"/>
                <w:sz w:val="22"/>
                <w:szCs w:val="22"/>
              </w:rPr>
            </w:pPr>
            <w:r w:rsidRPr="009A46A1">
              <w:rPr>
                <w:rFonts w:ascii="Arial" w:hAnsi="Arial" w:cs="Arial"/>
                <w:b/>
                <w:sz w:val="22"/>
                <w:szCs w:val="22"/>
              </w:rPr>
              <w:t>Max.</w:t>
            </w:r>
            <w:r w:rsidR="006E103D" w:rsidRPr="009A46A1">
              <w:rPr>
                <w:rFonts w:ascii="Arial" w:hAnsi="Arial" w:cs="Arial"/>
                <w:b/>
                <w:sz w:val="22"/>
                <w:szCs w:val="22"/>
              </w:rPr>
              <w:t>13</w:t>
            </w:r>
            <w:r w:rsidRPr="009A46A1">
              <w:rPr>
                <w:rFonts w:ascii="Arial" w:hAnsi="Arial" w:cs="Arial"/>
                <w:b/>
                <w:sz w:val="22"/>
                <w:szCs w:val="22"/>
              </w:rPr>
              <w:t xml:space="preserve"> punti </w:t>
            </w:r>
            <w:r w:rsidRPr="009A46A1">
              <w:rPr>
                <w:rFonts w:ascii="Arial" w:hAnsi="Arial" w:cs="Arial"/>
                <w:sz w:val="22"/>
                <w:szCs w:val="22"/>
              </w:rPr>
              <w:t>di cui</w:t>
            </w:r>
          </w:p>
        </w:tc>
      </w:tr>
      <w:tr w:rsidR="00E408E6" w:rsidRPr="009A46A1" w:rsidTr="00E408E6">
        <w:trPr>
          <w:trHeight w:val="255"/>
          <w:jc w:val="center"/>
        </w:trPr>
        <w:tc>
          <w:tcPr>
            <w:tcW w:w="6070" w:type="dxa"/>
            <w:tcBorders>
              <w:top w:val="nil"/>
              <w:left w:val="single" w:sz="4" w:space="0" w:color="auto"/>
              <w:bottom w:val="single" w:sz="4" w:space="0" w:color="auto"/>
              <w:right w:val="single" w:sz="4" w:space="0" w:color="auto"/>
            </w:tcBorders>
            <w:shd w:val="clear" w:color="auto" w:fill="auto"/>
          </w:tcPr>
          <w:p w:rsidR="00E408E6" w:rsidRPr="009A46A1" w:rsidRDefault="00530E74" w:rsidP="009A46A1">
            <w:pPr>
              <w:spacing w:line="276" w:lineRule="auto"/>
              <w:rPr>
                <w:rFonts w:ascii="Arial" w:hAnsi="Arial" w:cs="Arial"/>
                <w:i/>
                <w:iCs/>
                <w:color w:val="000000"/>
                <w:sz w:val="22"/>
                <w:szCs w:val="22"/>
              </w:rPr>
            </w:pPr>
            <w:r w:rsidRPr="009A46A1">
              <w:rPr>
                <w:rFonts w:ascii="Arial" w:hAnsi="Arial" w:cs="Arial"/>
                <w:i/>
                <w:iCs/>
                <w:color w:val="000000"/>
                <w:sz w:val="22"/>
                <w:szCs w:val="22"/>
              </w:rPr>
              <w:t>P.to 1.1</w:t>
            </w:r>
          </w:p>
        </w:tc>
        <w:tc>
          <w:tcPr>
            <w:tcW w:w="2099" w:type="dxa"/>
            <w:tcBorders>
              <w:top w:val="nil"/>
              <w:left w:val="single" w:sz="4" w:space="0" w:color="auto"/>
              <w:bottom w:val="single" w:sz="4" w:space="0" w:color="auto"/>
              <w:right w:val="single" w:sz="4" w:space="0" w:color="auto"/>
            </w:tcBorders>
            <w:shd w:val="clear" w:color="auto" w:fill="auto"/>
            <w:vAlign w:val="center"/>
          </w:tcPr>
          <w:p w:rsidR="00E408E6" w:rsidRPr="009A46A1" w:rsidRDefault="006E103D" w:rsidP="009A46A1">
            <w:pPr>
              <w:spacing w:line="276" w:lineRule="auto"/>
              <w:jc w:val="center"/>
              <w:rPr>
                <w:rFonts w:ascii="Arial" w:hAnsi="Arial" w:cs="Arial"/>
                <w:color w:val="000000"/>
                <w:sz w:val="22"/>
                <w:szCs w:val="22"/>
              </w:rPr>
            </w:pPr>
            <w:r w:rsidRPr="009A46A1">
              <w:rPr>
                <w:rFonts w:ascii="Arial" w:hAnsi="Arial" w:cs="Arial"/>
                <w:color w:val="000000"/>
                <w:sz w:val="22"/>
                <w:szCs w:val="22"/>
              </w:rPr>
              <w:t>9</w:t>
            </w:r>
          </w:p>
        </w:tc>
      </w:tr>
      <w:tr w:rsidR="001D1316" w:rsidRPr="009A46A1" w:rsidTr="00354462">
        <w:trPr>
          <w:trHeight w:val="255"/>
          <w:jc w:val="center"/>
        </w:trPr>
        <w:tc>
          <w:tcPr>
            <w:tcW w:w="6070" w:type="dxa"/>
            <w:tcBorders>
              <w:top w:val="nil"/>
              <w:left w:val="single" w:sz="4" w:space="0" w:color="auto"/>
              <w:bottom w:val="single" w:sz="4" w:space="0" w:color="auto"/>
              <w:right w:val="single" w:sz="4" w:space="0" w:color="auto"/>
            </w:tcBorders>
            <w:shd w:val="clear" w:color="auto" w:fill="auto"/>
            <w:vAlign w:val="center"/>
          </w:tcPr>
          <w:p w:rsidR="001D1316" w:rsidRPr="009A46A1" w:rsidRDefault="001D1316" w:rsidP="009A46A1">
            <w:pPr>
              <w:spacing w:line="276" w:lineRule="auto"/>
              <w:rPr>
                <w:rFonts w:ascii="Arial" w:hAnsi="Arial" w:cs="Arial"/>
                <w:i/>
                <w:iCs/>
                <w:color w:val="000000"/>
                <w:sz w:val="22"/>
                <w:szCs w:val="22"/>
              </w:rPr>
            </w:pPr>
            <w:r w:rsidRPr="009A46A1">
              <w:rPr>
                <w:rFonts w:ascii="Arial" w:hAnsi="Arial" w:cs="Arial"/>
                <w:i/>
                <w:iCs/>
                <w:color w:val="000000"/>
                <w:sz w:val="22"/>
                <w:szCs w:val="22"/>
              </w:rPr>
              <w:t xml:space="preserve">Ulteriori caratteristiche tecniche/prestazioni aggiuntivi </w:t>
            </w:r>
          </w:p>
        </w:tc>
        <w:tc>
          <w:tcPr>
            <w:tcW w:w="2099" w:type="dxa"/>
            <w:tcBorders>
              <w:top w:val="nil"/>
              <w:left w:val="single" w:sz="4" w:space="0" w:color="auto"/>
              <w:bottom w:val="single" w:sz="4" w:space="0" w:color="auto"/>
              <w:right w:val="single" w:sz="4" w:space="0" w:color="auto"/>
            </w:tcBorders>
            <w:shd w:val="clear" w:color="auto" w:fill="auto"/>
            <w:vAlign w:val="center"/>
          </w:tcPr>
          <w:p w:rsidR="001D1316" w:rsidRPr="009A46A1" w:rsidRDefault="006E103D" w:rsidP="009A46A1">
            <w:pPr>
              <w:spacing w:line="276" w:lineRule="auto"/>
              <w:jc w:val="center"/>
              <w:rPr>
                <w:rFonts w:ascii="Arial" w:hAnsi="Arial" w:cs="Arial"/>
                <w:color w:val="000000"/>
                <w:sz w:val="22"/>
                <w:szCs w:val="22"/>
              </w:rPr>
            </w:pPr>
            <w:r w:rsidRPr="009A46A1">
              <w:rPr>
                <w:rFonts w:ascii="Arial" w:hAnsi="Arial" w:cs="Arial"/>
                <w:color w:val="000000"/>
                <w:sz w:val="22"/>
                <w:szCs w:val="22"/>
              </w:rPr>
              <w:t>3</w:t>
            </w:r>
          </w:p>
        </w:tc>
      </w:tr>
      <w:tr w:rsidR="001D1316" w:rsidRPr="009A46A1" w:rsidTr="001D1316">
        <w:trPr>
          <w:trHeight w:val="255"/>
          <w:jc w:val="center"/>
        </w:trPr>
        <w:tc>
          <w:tcPr>
            <w:tcW w:w="6070" w:type="dxa"/>
            <w:tcBorders>
              <w:top w:val="nil"/>
              <w:left w:val="single" w:sz="4" w:space="0" w:color="auto"/>
              <w:right w:val="single" w:sz="4" w:space="0" w:color="auto"/>
            </w:tcBorders>
            <w:shd w:val="clear" w:color="auto" w:fill="auto"/>
          </w:tcPr>
          <w:p w:rsidR="001D1316" w:rsidRPr="009A46A1" w:rsidRDefault="001D1316" w:rsidP="009A46A1">
            <w:pPr>
              <w:spacing w:line="276" w:lineRule="auto"/>
              <w:rPr>
                <w:rFonts w:ascii="Arial" w:hAnsi="Arial" w:cs="Arial"/>
                <w:b/>
                <w:i/>
                <w:iCs/>
                <w:color w:val="000000"/>
                <w:sz w:val="22"/>
                <w:szCs w:val="22"/>
              </w:rPr>
            </w:pPr>
            <w:r w:rsidRPr="009A46A1">
              <w:rPr>
                <w:rFonts w:ascii="Arial" w:hAnsi="Arial" w:cs="Arial"/>
                <w:i/>
                <w:iCs/>
                <w:color w:val="000000"/>
                <w:sz w:val="22"/>
                <w:szCs w:val="22"/>
              </w:rPr>
              <w:t>Potenzialità</w:t>
            </w:r>
          </w:p>
        </w:tc>
        <w:tc>
          <w:tcPr>
            <w:tcW w:w="2099" w:type="dxa"/>
            <w:tcBorders>
              <w:top w:val="nil"/>
              <w:left w:val="single" w:sz="4" w:space="0" w:color="auto"/>
              <w:right w:val="single" w:sz="4" w:space="0" w:color="auto"/>
            </w:tcBorders>
            <w:shd w:val="clear" w:color="auto" w:fill="auto"/>
            <w:vAlign w:val="center"/>
          </w:tcPr>
          <w:p w:rsidR="001D1316" w:rsidRPr="009A46A1" w:rsidRDefault="006E103D" w:rsidP="009A46A1">
            <w:pPr>
              <w:spacing w:line="276" w:lineRule="auto"/>
              <w:jc w:val="center"/>
              <w:rPr>
                <w:rFonts w:ascii="Arial" w:hAnsi="Arial" w:cs="Arial"/>
                <w:color w:val="000000"/>
                <w:sz w:val="22"/>
                <w:szCs w:val="22"/>
              </w:rPr>
            </w:pPr>
            <w:r w:rsidRPr="009A46A1">
              <w:rPr>
                <w:rFonts w:ascii="Arial" w:hAnsi="Arial" w:cs="Arial"/>
                <w:color w:val="000000"/>
                <w:sz w:val="22"/>
                <w:szCs w:val="22"/>
              </w:rPr>
              <w:t>1</w:t>
            </w:r>
          </w:p>
        </w:tc>
      </w:tr>
      <w:tr w:rsidR="001D1316" w:rsidRPr="009A46A1" w:rsidTr="001D1316">
        <w:trPr>
          <w:trHeight w:val="255"/>
          <w:jc w:val="center"/>
        </w:trPr>
        <w:tc>
          <w:tcPr>
            <w:tcW w:w="8169" w:type="dxa"/>
            <w:gridSpan w:val="2"/>
            <w:tcBorders>
              <w:top w:val="nil"/>
              <w:left w:val="single" w:sz="4" w:space="0" w:color="auto"/>
              <w:bottom w:val="single" w:sz="4" w:space="0" w:color="auto"/>
              <w:right w:val="single" w:sz="4" w:space="0" w:color="auto"/>
            </w:tcBorders>
            <w:shd w:val="pct25" w:color="auto" w:fill="auto"/>
          </w:tcPr>
          <w:p w:rsidR="001D1316" w:rsidRPr="009A46A1" w:rsidRDefault="001D1316" w:rsidP="009A46A1">
            <w:pPr>
              <w:spacing w:line="276" w:lineRule="auto"/>
              <w:jc w:val="center"/>
              <w:rPr>
                <w:rFonts w:ascii="Arial" w:hAnsi="Arial" w:cs="Arial"/>
                <w:color w:val="000000"/>
                <w:sz w:val="22"/>
                <w:szCs w:val="22"/>
              </w:rPr>
            </w:pPr>
          </w:p>
        </w:tc>
      </w:tr>
      <w:tr w:rsidR="00D22AFE" w:rsidRPr="009A46A1" w:rsidTr="00E408E6">
        <w:trPr>
          <w:trHeight w:val="255"/>
          <w:jc w:val="center"/>
        </w:trPr>
        <w:tc>
          <w:tcPr>
            <w:tcW w:w="6070" w:type="dxa"/>
            <w:tcBorders>
              <w:top w:val="nil"/>
              <w:left w:val="single" w:sz="4" w:space="0" w:color="auto"/>
              <w:bottom w:val="single" w:sz="4" w:space="0" w:color="auto"/>
              <w:right w:val="single" w:sz="4" w:space="0" w:color="auto"/>
            </w:tcBorders>
            <w:shd w:val="clear" w:color="auto" w:fill="auto"/>
          </w:tcPr>
          <w:p w:rsidR="00D22AFE" w:rsidRPr="009A46A1" w:rsidRDefault="00D22AFE" w:rsidP="009A46A1">
            <w:pPr>
              <w:spacing w:line="276" w:lineRule="auto"/>
              <w:rPr>
                <w:rFonts w:ascii="Arial" w:hAnsi="Arial" w:cs="Arial"/>
                <w:i/>
                <w:sz w:val="22"/>
                <w:szCs w:val="22"/>
              </w:rPr>
            </w:pPr>
            <w:r w:rsidRPr="009A46A1">
              <w:rPr>
                <w:rFonts w:ascii="Arial" w:hAnsi="Arial" w:cs="Arial"/>
                <w:i/>
                <w:sz w:val="22"/>
                <w:szCs w:val="22"/>
              </w:rPr>
              <w:t xml:space="preserve">Piano di formazione all’utilizzo (argomenti e ore messe a disposizione) </w:t>
            </w:r>
          </w:p>
        </w:tc>
        <w:tc>
          <w:tcPr>
            <w:tcW w:w="2099" w:type="dxa"/>
            <w:tcBorders>
              <w:top w:val="nil"/>
              <w:left w:val="single" w:sz="4" w:space="0" w:color="auto"/>
              <w:bottom w:val="single" w:sz="4" w:space="0" w:color="auto"/>
              <w:right w:val="single" w:sz="4" w:space="0" w:color="auto"/>
            </w:tcBorders>
            <w:shd w:val="clear" w:color="auto" w:fill="auto"/>
            <w:vAlign w:val="center"/>
          </w:tcPr>
          <w:p w:rsidR="00D22AFE" w:rsidRPr="009A46A1" w:rsidRDefault="000A7E5C" w:rsidP="009A46A1">
            <w:pPr>
              <w:spacing w:line="276" w:lineRule="auto"/>
              <w:jc w:val="center"/>
              <w:rPr>
                <w:rFonts w:ascii="Arial" w:hAnsi="Arial" w:cs="Arial"/>
                <w:color w:val="000000"/>
                <w:sz w:val="22"/>
                <w:szCs w:val="22"/>
              </w:rPr>
            </w:pPr>
            <w:r w:rsidRPr="009A46A1">
              <w:rPr>
                <w:rFonts w:ascii="Arial" w:hAnsi="Arial" w:cs="Arial"/>
                <w:color w:val="000000"/>
                <w:sz w:val="22"/>
                <w:szCs w:val="22"/>
              </w:rPr>
              <w:t>1</w:t>
            </w:r>
            <w:r w:rsidR="001D1316" w:rsidRPr="009A46A1">
              <w:rPr>
                <w:rFonts w:ascii="Arial" w:hAnsi="Arial" w:cs="Arial"/>
                <w:color w:val="000000"/>
                <w:sz w:val="22"/>
                <w:szCs w:val="22"/>
              </w:rPr>
              <w:t>,5</w:t>
            </w:r>
          </w:p>
        </w:tc>
      </w:tr>
      <w:tr w:rsidR="00D22AFE" w:rsidRPr="009A46A1" w:rsidTr="00E408E6">
        <w:trPr>
          <w:trHeight w:val="255"/>
          <w:jc w:val="center"/>
        </w:trPr>
        <w:tc>
          <w:tcPr>
            <w:tcW w:w="6070" w:type="dxa"/>
            <w:tcBorders>
              <w:top w:val="nil"/>
              <w:left w:val="single" w:sz="4" w:space="0" w:color="auto"/>
              <w:bottom w:val="single" w:sz="4" w:space="0" w:color="auto"/>
              <w:right w:val="single" w:sz="4" w:space="0" w:color="auto"/>
            </w:tcBorders>
            <w:shd w:val="clear" w:color="auto" w:fill="auto"/>
          </w:tcPr>
          <w:p w:rsidR="00D22AFE" w:rsidRPr="009A46A1" w:rsidRDefault="00D22AFE" w:rsidP="009A46A1">
            <w:pPr>
              <w:spacing w:line="276" w:lineRule="auto"/>
              <w:rPr>
                <w:rFonts w:ascii="Arial" w:hAnsi="Arial" w:cs="Arial"/>
                <w:i/>
                <w:sz w:val="22"/>
                <w:szCs w:val="22"/>
              </w:rPr>
            </w:pPr>
            <w:r w:rsidRPr="009A46A1">
              <w:rPr>
                <w:rFonts w:ascii="Arial" w:hAnsi="Arial" w:cs="Arial"/>
                <w:i/>
                <w:sz w:val="22"/>
                <w:szCs w:val="22"/>
              </w:rPr>
              <w:t>Addestramento offerto al personale tecnico dell’ingegneria Clinica per interventi di primo livello (argomenti, ore messe a disposizione e attestato di autorizzazione all’esecuzione di interventi tecnici di primo livello)</w:t>
            </w:r>
          </w:p>
        </w:tc>
        <w:tc>
          <w:tcPr>
            <w:tcW w:w="2099" w:type="dxa"/>
            <w:tcBorders>
              <w:top w:val="nil"/>
              <w:left w:val="single" w:sz="4" w:space="0" w:color="auto"/>
              <w:bottom w:val="single" w:sz="4" w:space="0" w:color="auto"/>
              <w:right w:val="single" w:sz="4" w:space="0" w:color="auto"/>
            </w:tcBorders>
            <w:shd w:val="clear" w:color="auto" w:fill="auto"/>
            <w:vAlign w:val="center"/>
          </w:tcPr>
          <w:p w:rsidR="00D22AFE" w:rsidRPr="009A46A1" w:rsidRDefault="000A7E5C" w:rsidP="009A46A1">
            <w:pPr>
              <w:spacing w:line="276" w:lineRule="auto"/>
              <w:jc w:val="center"/>
              <w:rPr>
                <w:rFonts w:ascii="Arial" w:hAnsi="Arial" w:cs="Arial"/>
                <w:color w:val="000000"/>
                <w:sz w:val="22"/>
                <w:szCs w:val="22"/>
              </w:rPr>
            </w:pPr>
            <w:r w:rsidRPr="009A46A1">
              <w:rPr>
                <w:rFonts w:ascii="Arial" w:hAnsi="Arial" w:cs="Arial"/>
                <w:color w:val="000000"/>
                <w:sz w:val="22"/>
                <w:szCs w:val="22"/>
              </w:rPr>
              <w:t>1</w:t>
            </w:r>
            <w:r w:rsidR="001D1316" w:rsidRPr="009A46A1">
              <w:rPr>
                <w:rFonts w:ascii="Arial" w:hAnsi="Arial" w:cs="Arial"/>
                <w:color w:val="000000"/>
                <w:sz w:val="22"/>
                <w:szCs w:val="22"/>
              </w:rPr>
              <w:t>,5</w:t>
            </w:r>
          </w:p>
        </w:tc>
      </w:tr>
      <w:tr w:rsidR="00D22AFE" w:rsidRPr="009A46A1" w:rsidTr="00E408E6">
        <w:trPr>
          <w:trHeight w:val="315"/>
          <w:jc w:val="center"/>
        </w:trPr>
        <w:tc>
          <w:tcPr>
            <w:tcW w:w="6070" w:type="dxa"/>
            <w:tcBorders>
              <w:top w:val="nil"/>
              <w:left w:val="nil"/>
              <w:bottom w:val="double" w:sz="6" w:space="0" w:color="auto"/>
              <w:right w:val="nil"/>
            </w:tcBorders>
            <w:shd w:val="clear" w:color="auto" w:fill="auto"/>
            <w:vAlign w:val="center"/>
          </w:tcPr>
          <w:p w:rsidR="00D22AFE" w:rsidRPr="009A46A1" w:rsidRDefault="00D22AFE" w:rsidP="009A46A1">
            <w:pPr>
              <w:spacing w:line="276" w:lineRule="auto"/>
              <w:rPr>
                <w:rFonts w:ascii="Arial" w:hAnsi="Arial" w:cs="Arial"/>
                <w:b/>
                <w:bCs/>
                <w:i/>
                <w:iCs/>
                <w:color w:val="000000"/>
                <w:sz w:val="22"/>
                <w:szCs w:val="22"/>
              </w:rPr>
            </w:pPr>
            <w:r w:rsidRPr="009A46A1">
              <w:rPr>
                <w:rFonts w:ascii="Arial" w:hAnsi="Arial" w:cs="Arial"/>
                <w:b/>
                <w:bCs/>
                <w:i/>
                <w:iCs/>
                <w:color w:val="000000"/>
                <w:sz w:val="22"/>
                <w:szCs w:val="22"/>
              </w:rPr>
              <w:t xml:space="preserve">TOTALE </w:t>
            </w:r>
          </w:p>
        </w:tc>
        <w:tc>
          <w:tcPr>
            <w:tcW w:w="2099" w:type="dxa"/>
            <w:tcBorders>
              <w:top w:val="nil"/>
              <w:left w:val="nil"/>
              <w:bottom w:val="double" w:sz="6" w:space="0" w:color="auto"/>
              <w:right w:val="nil"/>
            </w:tcBorders>
            <w:shd w:val="clear" w:color="auto" w:fill="auto"/>
            <w:vAlign w:val="center"/>
          </w:tcPr>
          <w:p w:rsidR="00D22AFE" w:rsidRPr="009A46A1" w:rsidRDefault="003B363F" w:rsidP="009A46A1">
            <w:pPr>
              <w:spacing w:line="276" w:lineRule="auto"/>
              <w:jc w:val="center"/>
              <w:rPr>
                <w:rFonts w:ascii="Arial" w:hAnsi="Arial" w:cs="Arial"/>
                <w:b/>
                <w:bCs/>
                <w:i/>
                <w:iCs/>
                <w:color w:val="000000"/>
                <w:sz w:val="22"/>
                <w:szCs w:val="22"/>
              </w:rPr>
            </w:pPr>
            <w:r w:rsidRPr="009A46A1">
              <w:rPr>
                <w:rFonts w:ascii="Arial" w:hAnsi="Arial" w:cs="Arial"/>
                <w:b/>
                <w:bCs/>
                <w:i/>
                <w:iCs/>
                <w:color w:val="000000"/>
                <w:sz w:val="22"/>
                <w:szCs w:val="22"/>
              </w:rPr>
              <w:t>3</w:t>
            </w:r>
            <w:r w:rsidR="004C61A6" w:rsidRPr="009A46A1">
              <w:rPr>
                <w:rFonts w:ascii="Arial" w:hAnsi="Arial" w:cs="Arial"/>
                <w:b/>
                <w:bCs/>
                <w:i/>
                <w:iCs/>
                <w:color w:val="000000"/>
                <w:sz w:val="22"/>
                <w:szCs w:val="22"/>
              </w:rPr>
              <w:t>5</w:t>
            </w:r>
          </w:p>
        </w:tc>
      </w:tr>
    </w:tbl>
    <w:p w:rsidR="001A64B6" w:rsidRPr="009A46A1" w:rsidRDefault="001A64B6" w:rsidP="009A46A1">
      <w:pPr>
        <w:pStyle w:val="StileGiustificatoprima6pt1"/>
        <w:spacing w:line="276" w:lineRule="auto"/>
        <w:ind w:left="1068"/>
        <w:jc w:val="center"/>
        <w:rPr>
          <w:rFonts w:ascii="Arial" w:hAnsi="Arial" w:cs="Arial"/>
          <w:sz w:val="22"/>
          <w:szCs w:val="22"/>
        </w:rPr>
      </w:pPr>
    </w:p>
    <w:p w:rsidR="002C0CC0" w:rsidRPr="009A46A1" w:rsidRDefault="002C0CC0" w:rsidP="009A46A1">
      <w:pPr>
        <w:pStyle w:val="StileGiustificatoprima6pt1"/>
        <w:spacing w:line="276" w:lineRule="auto"/>
        <w:ind w:left="1068"/>
        <w:rPr>
          <w:rFonts w:ascii="Arial" w:hAnsi="Arial" w:cs="Arial"/>
          <w:sz w:val="22"/>
          <w:szCs w:val="22"/>
        </w:rPr>
      </w:pPr>
      <w:r w:rsidRPr="009A46A1">
        <w:rPr>
          <w:rFonts w:ascii="Arial" w:hAnsi="Arial" w:cs="Arial"/>
          <w:b/>
          <w:sz w:val="22"/>
          <w:szCs w:val="22"/>
        </w:rPr>
        <w:t>A2:</w:t>
      </w:r>
      <w:r w:rsidRPr="009A46A1">
        <w:rPr>
          <w:rFonts w:ascii="Arial" w:hAnsi="Arial" w:cs="Arial"/>
          <w:sz w:val="22"/>
          <w:szCs w:val="22"/>
        </w:rPr>
        <w:t xml:space="preserve"> per le </w:t>
      </w:r>
      <w:r w:rsidRPr="009A46A1">
        <w:rPr>
          <w:rFonts w:ascii="Arial" w:hAnsi="Arial" w:cs="Arial"/>
          <w:b/>
          <w:sz w:val="22"/>
          <w:szCs w:val="22"/>
        </w:rPr>
        <w:t>variabili quantitative</w:t>
      </w:r>
      <w:r w:rsidR="00175251" w:rsidRPr="009A46A1">
        <w:rPr>
          <w:rFonts w:ascii="Arial" w:hAnsi="Arial" w:cs="Arial"/>
          <w:b/>
          <w:sz w:val="22"/>
          <w:szCs w:val="22"/>
        </w:rPr>
        <w:t xml:space="preserve"> </w:t>
      </w:r>
      <w:proofErr w:type="spellStart"/>
      <w:r w:rsidR="00175251" w:rsidRPr="009A46A1">
        <w:rPr>
          <w:rFonts w:ascii="Arial" w:hAnsi="Arial" w:cs="Arial"/>
          <w:b/>
          <w:sz w:val="22"/>
          <w:szCs w:val="22"/>
        </w:rPr>
        <w:t>Max</w:t>
      </w:r>
      <w:proofErr w:type="spellEnd"/>
      <w:r w:rsidR="00175251" w:rsidRPr="009A46A1">
        <w:rPr>
          <w:rFonts w:ascii="Arial" w:hAnsi="Arial" w:cs="Arial"/>
          <w:b/>
          <w:sz w:val="22"/>
          <w:szCs w:val="22"/>
        </w:rPr>
        <w:t xml:space="preserve"> punti 31</w:t>
      </w:r>
      <w:r w:rsidRPr="009A46A1">
        <w:rPr>
          <w:rFonts w:ascii="Arial" w:hAnsi="Arial" w:cs="Arial"/>
          <w:b/>
          <w:sz w:val="22"/>
          <w:szCs w:val="22"/>
        </w:rPr>
        <w:t xml:space="preserve"> come di seguito indicato:</w:t>
      </w:r>
    </w:p>
    <w:p w:rsidR="002C0CC0" w:rsidRPr="009A46A1" w:rsidRDefault="002C0CC0" w:rsidP="009A46A1">
      <w:pPr>
        <w:pStyle w:val="StileGiustificatoprima6pt1"/>
        <w:spacing w:line="276" w:lineRule="auto"/>
        <w:ind w:left="1068"/>
        <w:rPr>
          <w:rFonts w:ascii="Arial" w:hAnsi="Arial" w:cs="Arial"/>
          <w:sz w:val="22"/>
          <w:szCs w:val="22"/>
        </w:rPr>
      </w:pPr>
    </w:p>
    <w:tbl>
      <w:tblPr>
        <w:tblW w:w="8169" w:type="dxa"/>
        <w:jc w:val="center"/>
        <w:tblInd w:w="869" w:type="dxa"/>
        <w:tblCellMar>
          <w:left w:w="70" w:type="dxa"/>
          <w:right w:w="70" w:type="dxa"/>
        </w:tblCellMar>
        <w:tblLook w:val="04A0" w:firstRow="1" w:lastRow="0" w:firstColumn="1" w:lastColumn="0" w:noHBand="0" w:noVBand="1"/>
      </w:tblPr>
      <w:tblGrid>
        <w:gridCol w:w="6779"/>
        <w:gridCol w:w="1390"/>
      </w:tblGrid>
      <w:tr w:rsidR="004C61A6" w:rsidRPr="009A46A1" w:rsidTr="004C61A6">
        <w:trPr>
          <w:trHeight w:val="285"/>
          <w:jc w:val="center"/>
        </w:trPr>
        <w:tc>
          <w:tcPr>
            <w:tcW w:w="8169" w:type="dxa"/>
            <w:gridSpan w:val="2"/>
            <w:tcBorders>
              <w:top w:val="nil"/>
              <w:left w:val="nil"/>
              <w:bottom w:val="nil"/>
              <w:right w:val="nil"/>
            </w:tcBorders>
            <w:shd w:val="clear" w:color="auto" w:fill="auto"/>
            <w:vAlign w:val="center"/>
          </w:tcPr>
          <w:p w:rsidR="004C61A6" w:rsidRPr="009A46A1" w:rsidRDefault="004C61A6" w:rsidP="009A46A1">
            <w:pPr>
              <w:spacing w:line="276" w:lineRule="auto"/>
              <w:jc w:val="center"/>
              <w:rPr>
                <w:rFonts w:ascii="Arial" w:hAnsi="Arial" w:cs="Arial"/>
                <w:b/>
                <w:bCs/>
                <w:iCs/>
                <w:sz w:val="22"/>
                <w:szCs w:val="22"/>
              </w:rPr>
            </w:pPr>
            <w:r w:rsidRPr="009A46A1">
              <w:rPr>
                <w:rFonts w:ascii="Arial" w:hAnsi="Arial" w:cs="Arial"/>
                <w:b/>
                <w:bCs/>
                <w:iCs/>
                <w:sz w:val="22"/>
                <w:szCs w:val="22"/>
              </w:rPr>
              <w:t>A2: ATTRIBUZIONE PUNTEGGI VARIABILI QUANTITATIVE – Lotto n. 1</w:t>
            </w:r>
            <w:r w:rsidR="00676B13">
              <w:rPr>
                <w:rFonts w:ascii="Arial" w:hAnsi="Arial" w:cs="Arial"/>
                <w:b/>
                <w:bCs/>
                <w:iCs/>
                <w:sz w:val="22"/>
                <w:szCs w:val="22"/>
              </w:rPr>
              <w:t xml:space="preserve"> Requisiti prestazionali</w:t>
            </w:r>
          </w:p>
        </w:tc>
      </w:tr>
      <w:tr w:rsidR="004C61A6" w:rsidRPr="009A46A1" w:rsidTr="0085412D">
        <w:trPr>
          <w:trHeight w:val="315"/>
          <w:jc w:val="center"/>
        </w:trPr>
        <w:tc>
          <w:tcPr>
            <w:tcW w:w="6779" w:type="dxa"/>
            <w:tcBorders>
              <w:top w:val="double" w:sz="6" w:space="0" w:color="333333"/>
              <w:left w:val="double" w:sz="6" w:space="0" w:color="auto"/>
              <w:bottom w:val="double" w:sz="6" w:space="0" w:color="auto"/>
              <w:right w:val="double" w:sz="6" w:space="0" w:color="333333"/>
            </w:tcBorders>
            <w:shd w:val="clear" w:color="000000" w:fill="C0C0C0"/>
            <w:vAlign w:val="center"/>
          </w:tcPr>
          <w:p w:rsidR="004C61A6" w:rsidRPr="009A46A1" w:rsidRDefault="004C61A6" w:rsidP="009A46A1">
            <w:pPr>
              <w:spacing w:line="276" w:lineRule="auto"/>
              <w:jc w:val="center"/>
              <w:rPr>
                <w:rFonts w:ascii="Arial" w:hAnsi="Arial" w:cs="Arial"/>
                <w:b/>
                <w:bCs/>
                <w:i/>
                <w:iCs/>
                <w:color w:val="FFFFFF"/>
                <w:sz w:val="22"/>
                <w:szCs w:val="22"/>
              </w:rPr>
            </w:pPr>
            <w:r w:rsidRPr="009A46A1">
              <w:rPr>
                <w:rFonts w:ascii="Arial" w:hAnsi="Arial" w:cs="Arial"/>
                <w:b/>
                <w:bCs/>
                <w:i/>
                <w:iCs/>
                <w:color w:val="FFFFFF"/>
                <w:sz w:val="22"/>
                <w:szCs w:val="22"/>
              </w:rPr>
              <w:t>DESCRIZIONE CARATTERISTICA</w:t>
            </w:r>
          </w:p>
        </w:tc>
        <w:tc>
          <w:tcPr>
            <w:tcW w:w="1390" w:type="dxa"/>
            <w:tcBorders>
              <w:top w:val="double" w:sz="6" w:space="0" w:color="auto"/>
              <w:left w:val="nil"/>
              <w:bottom w:val="double" w:sz="6" w:space="0" w:color="auto"/>
              <w:right w:val="double" w:sz="6" w:space="0" w:color="auto"/>
            </w:tcBorders>
            <w:shd w:val="clear" w:color="000000" w:fill="C0C0C0"/>
            <w:vAlign w:val="center"/>
          </w:tcPr>
          <w:p w:rsidR="004C61A6" w:rsidRPr="009A46A1" w:rsidRDefault="004C61A6" w:rsidP="009A46A1">
            <w:pPr>
              <w:spacing w:line="276" w:lineRule="auto"/>
              <w:jc w:val="center"/>
              <w:rPr>
                <w:rFonts w:ascii="Arial" w:hAnsi="Arial" w:cs="Arial"/>
                <w:b/>
                <w:bCs/>
                <w:i/>
                <w:iCs/>
                <w:color w:val="FFFFFF"/>
                <w:sz w:val="22"/>
                <w:szCs w:val="22"/>
              </w:rPr>
            </w:pPr>
            <w:r w:rsidRPr="009A46A1">
              <w:rPr>
                <w:rFonts w:ascii="Arial" w:hAnsi="Arial" w:cs="Arial"/>
                <w:b/>
                <w:bCs/>
                <w:i/>
                <w:iCs/>
                <w:color w:val="FFFFFF"/>
                <w:sz w:val="22"/>
                <w:szCs w:val="22"/>
              </w:rPr>
              <w:t>Punteggio</w:t>
            </w:r>
          </w:p>
        </w:tc>
      </w:tr>
      <w:tr w:rsidR="004C61A6" w:rsidRPr="009A46A1" w:rsidTr="0085412D">
        <w:trPr>
          <w:trHeight w:val="300"/>
          <w:jc w:val="center"/>
        </w:trPr>
        <w:tc>
          <w:tcPr>
            <w:tcW w:w="6779" w:type="dxa"/>
            <w:tcBorders>
              <w:top w:val="nil"/>
              <w:left w:val="nil"/>
              <w:bottom w:val="double" w:sz="6" w:space="0" w:color="auto"/>
              <w:right w:val="nil"/>
            </w:tcBorders>
            <w:shd w:val="clear" w:color="auto" w:fill="auto"/>
            <w:vAlign w:val="center"/>
          </w:tcPr>
          <w:p w:rsidR="004C61A6" w:rsidRPr="009A46A1" w:rsidRDefault="004C61A6" w:rsidP="009A46A1">
            <w:pPr>
              <w:spacing w:line="276" w:lineRule="auto"/>
              <w:jc w:val="center"/>
              <w:rPr>
                <w:rFonts w:ascii="Arial" w:hAnsi="Arial" w:cs="Arial"/>
                <w:i/>
                <w:iCs/>
                <w:sz w:val="22"/>
                <w:szCs w:val="22"/>
              </w:rPr>
            </w:pPr>
          </w:p>
        </w:tc>
        <w:tc>
          <w:tcPr>
            <w:tcW w:w="1390" w:type="dxa"/>
            <w:tcBorders>
              <w:top w:val="nil"/>
              <w:left w:val="nil"/>
              <w:bottom w:val="double" w:sz="6" w:space="0" w:color="auto"/>
              <w:right w:val="nil"/>
            </w:tcBorders>
            <w:shd w:val="clear" w:color="auto" w:fill="auto"/>
            <w:vAlign w:val="center"/>
          </w:tcPr>
          <w:p w:rsidR="004C61A6" w:rsidRPr="009A46A1" w:rsidRDefault="004C61A6" w:rsidP="009A46A1">
            <w:pPr>
              <w:spacing w:line="276" w:lineRule="auto"/>
              <w:jc w:val="center"/>
              <w:rPr>
                <w:rFonts w:ascii="Arial" w:hAnsi="Arial" w:cs="Arial"/>
                <w:i/>
                <w:iCs/>
                <w:sz w:val="22"/>
                <w:szCs w:val="22"/>
              </w:rPr>
            </w:pPr>
          </w:p>
        </w:tc>
      </w:tr>
      <w:tr w:rsidR="004C61A6" w:rsidRPr="009A46A1" w:rsidTr="0085412D">
        <w:trPr>
          <w:trHeight w:val="60"/>
          <w:jc w:val="center"/>
        </w:trPr>
        <w:tc>
          <w:tcPr>
            <w:tcW w:w="6779" w:type="dxa"/>
            <w:tcBorders>
              <w:top w:val="nil"/>
              <w:left w:val="nil"/>
              <w:bottom w:val="nil"/>
              <w:right w:val="nil"/>
            </w:tcBorders>
            <w:shd w:val="clear" w:color="auto" w:fill="auto"/>
            <w:noWrap/>
            <w:vAlign w:val="bottom"/>
          </w:tcPr>
          <w:p w:rsidR="004C61A6" w:rsidRPr="009A46A1" w:rsidRDefault="004C61A6" w:rsidP="009A46A1">
            <w:pPr>
              <w:spacing w:line="276" w:lineRule="auto"/>
              <w:jc w:val="center"/>
              <w:rPr>
                <w:rFonts w:ascii="Arial" w:hAnsi="Arial" w:cs="Arial"/>
                <w:b/>
                <w:sz w:val="22"/>
                <w:szCs w:val="22"/>
              </w:rPr>
            </w:pPr>
            <w:r w:rsidRPr="009A46A1">
              <w:rPr>
                <w:rFonts w:ascii="Arial" w:hAnsi="Arial" w:cs="Arial"/>
                <w:b/>
                <w:sz w:val="22"/>
                <w:szCs w:val="22"/>
              </w:rPr>
              <w:t>Caratteristiche generali</w:t>
            </w:r>
          </w:p>
        </w:tc>
        <w:tc>
          <w:tcPr>
            <w:tcW w:w="1390" w:type="dxa"/>
            <w:tcBorders>
              <w:top w:val="nil"/>
              <w:left w:val="nil"/>
              <w:bottom w:val="nil"/>
              <w:right w:val="nil"/>
            </w:tcBorders>
            <w:shd w:val="clear" w:color="auto" w:fill="auto"/>
            <w:noWrap/>
            <w:vAlign w:val="bottom"/>
          </w:tcPr>
          <w:p w:rsidR="004C61A6" w:rsidRPr="009A46A1" w:rsidRDefault="004C61A6" w:rsidP="009A46A1">
            <w:pPr>
              <w:spacing w:line="276" w:lineRule="auto"/>
              <w:rPr>
                <w:rFonts w:ascii="Arial" w:hAnsi="Arial" w:cs="Arial"/>
                <w:sz w:val="22"/>
                <w:szCs w:val="22"/>
              </w:rPr>
            </w:pPr>
          </w:p>
        </w:tc>
      </w:tr>
      <w:tr w:rsidR="004C61A6" w:rsidRPr="009A46A1" w:rsidTr="0085412D">
        <w:trPr>
          <w:trHeight w:val="255"/>
          <w:jc w:val="center"/>
        </w:trPr>
        <w:tc>
          <w:tcPr>
            <w:tcW w:w="6779" w:type="dxa"/>
            <w:tcBorders>
              <w:top w:val="single" w:sz="4" w:space="0" w:color="auto"/>
              <w:left w:val="single" w:sz="4" w:space="0" w:color="auto"/>
              <w:bottom w:val="single" w:sz="4" w:space="0" w:color="auto"/>
              <w:right w:val="single" w:sz="4" w:space="0" w:color="auto"/>
            </w:tcBorders>
            <w:shd w:val="clear" w:color="auto" w:fill="auto"/>
            <w:vAlign w:val="center"/>
          </w:tcPr>
          <w:p w:rsidR="004C61A6" w:rsidRPr="009A46A1" w:rsidRDefault="004C61A6" w:rsidP="009A46A1">
            <w:pPr>
              <w:spacing w:line="276" w:lineRule="auto"/>
              <w:rPr>
                <w:rFonts w:ascii="Arial" w:hAnsi="Arial" w:cs="Arial"/>
                <w:b/>
                <w:i/>
                <w:iCs/>
                <w:color w:val="000000"/>
                <w:sz w:val="22"/>
                <w:szCs w:val="22"/>
              </w:rPr>
            </w:pPr>
            <w:r w:rsidRPr="009A46A1">
              <w:rPr>
                <w:rFonts w:ascii="Arial" w:hAnsi="Arial" w:cs="Arial"/>
                <w:b/>
                <w:i/>
                <w:iCs/>
                <w:color w:val="000000"/>
                <w:sz w:val="22"/>
                <w:szCs w:val="22"/>
              </w:rPr>
              <w:t>Audiometro</w:t>
            </w:r>
          </w:p>
        </w:tc>
        <w:tc>
          <w:tcPr>
            <w:tcW w:w="1390" w:type="dxa"/>
            <w:tcBorders>
              <w:top w:val="single" w:sz="4" w:space="0" w:color="auto"/>
              <w:left w:val="nil"/>
              <w:bottom w:val="single" w:sz="4" w:space="0" w:color="auto"/>
              <w:right w:val="single" w:sz="4" w:space="0" w:color="auto"/>
            </w:tcBorders>
            <w:shd w:val="clear" w:color="auto" w:fill="auto"/>
            <w:vAlign w:val="center"/>
          </w:tcPr>
          <w:p w:rsidR="004C61A6" w:rsidRPr="009A46A1" w:rsidRDefault="004C61A6" w:rsidP="009A46A1">
            <w:pPr>
              <w:spacing w:line="276" w:lineRule="auto"/>
              <w:jc w:val="center"/>
              <w:rPr>
                <w:rFonts w:ascii="Arial" w:hAnsi="Arial" w:cs="Arial"/>
                <w:b/>
                <w:sz w:val="22"/>
                <w:szCs w:val="22"/>
              </w:rPr>
            </w:pPr>
          </w:p>
        </w:tc>
      </w:tr>
      <w:tr w:rsidR="004C61A6" w:rsidRPr="009A46A1" w:rsidTr="0085412D">
        <w:trPr>
          <w:trHeight w:val="255"/>
          <w:jc w:val="center"/>
        </w:trPr>
        <w:tc>
          <w:tcPr>
            <w:tcW w:w="6779" w:type="dxa"/>
            <w:tcBorders>
              <w:top w:val="single" w:sz="4" w:space="0" w:color="auto"/>
              <w:left w:val="single" w:sz="4" w:space="0" w:color="auto"/>
              <w:bottom w:val="single" w:sz="4" w:space="0" w:color="auto"/>
              <w:right w:val="single" w:sz="4" w:space="0" w:color="auto"/>
            </w:tcBorders>
            <w:shd w:val="clear" w:color="auto" w:fill="auto"/>
            <w:vAlign w:val="center"/>
          </w:tcPr>
          <w:p w:rsidR="004C61A6" w:rsidRPr="009A46A1" w:rsidRDefault="0056317F" w:rsidP="0085412D">
            <w:pPr>
              <w:spacing w:line="276" w:lineRule="auto"/>
              <w:jc w:val="center"/>
              <w:rPr>
                <w:rFonts w:ascii="Arial" w:hAnsi="Arial" w:cs="Arial"/>
                <w:i/>
                <w:iCs/>
                <w:color w:val="000000"/>
                <w:sz w:val="22"/>
                <w:szCs w:val="22"/>
              </w:rPr>
            </w:pPr>
            <w:r>
              <w:rPr>
                <w:rFonts w:ascii="Arial" w:hAnsi="Arial" w:cs="Arial"/>
                <w:i/>
                <w:iCs/>
                <w:color w:val="000000"/>
                <w:sz w:val="22"/>
                <w:szCs w:val="22"/>
              </w:rPr>
              <w:t>P.to 1.1</w:t>
            </w:r>
            <w:r w:rsidR="004C61A6" w:rsidRPr="009A46A1">
              <w:rPr>
                <w:rFonts w:ascii="Arial" w:hAnsi="Arial" w:cs="Arial"/>
                <w:i/>
                <w:iCs/>
                <w:color w:val="000000"/>
                <w:sz w:val="22"/>
                <w:szCs w:val="22"/>
              </w:rPr>
              <w:t xml:space="preserve">                                                         In caso di risposta “SI”</w:t>
            </w:r>
          </w:p>
        </w:tc>
        <w:tc>
          <w:tcPr>
            <w:tcW w:w="1390" w:type="dxa"/>
            <w:tcBorders>
              <w:top w:val="single" w:sz="4" w:space="0" w:color="auto"/>
              <w:left w:val="nil"/>
              <w:bottom w:val="single" w:sz="4" w:space="0" w:color="auto"/>
              <w:right w:val="single" w:sz="4" w:space="0" w:color="auto"/>
            </w:tcBorders>
            <w:shd w:val="clear" w:color="auto" w:fill="auto"/>
            <w:vAlign w:val="center"/>
          </w:tcPr>
          <w:p w:rsidR="004C61A6" w:rsidRPr="009A46A1" w:rsidRDefault="00175251" w:rsidP="009A46A1">
            <w:pPr>
              <w:spacing w:line="276" w:lineRule="auto"/>
              <w:jc w:val="center"/>
              <w:rPr>
                <w:rFonts w:ascii="Arial" w:hAnsi="Arial" w:cs="Arial"/>
                <w:sz w:val="22"/>
                <w:szCs w:val="22"/>
              </w:rPr>
            </w:pPr>
            <w:r w:rsidRPr="009A46A1">
              <w:rPr>
                <w:rFonts w:ascii="Arial" w:hAnsi="Arial" w:cs="Arial"/>
                <w:sz w:val="22"/>
                <w:szCs w:val="22"/>
              </w:rPr>
              <w:t>7</w:t>
            </w:r>
          </w:p>
        </w:tc>
      </w:tr>
      <w:tr w:rsidR="004C61A6" w:rsidRPr="009A46A1" w:rsidTr="0085412D">
        <w:trPr>
          <w:trHeight w:val="255"/>
          <w:jc w:val="center"/>
        </w:trPr>
        <w:tc>
          <w:tcPr>
            <w:tcW w:w="6779" w:type="dxa"/>
            <w:tcBorders>
              <w:top w:val="nil"/>
              <w:left w:val="single" w:sz="4" w:space="0" w:color="auto"/>
              <w:bottom w:val="single" w:sz="4" w:space="0" w:color="auto"/>
              <w:right w:val="single" w:sz="4" w:space="0" w:color="auto"/>
            </w:tcBorders>
            <w:shd w:val="clear" w:color="auto" w:fill="auto"/>
            <w:vAlign w:val="center"/>
          </w:tcPr>
          <w:p w:rsidR="004C61A6" w:rsidRPr="009A46A1" w:rsidRDefault="004C61A6" w:rsidP="0085412D">
            <w:pPr>
              <w:spacing w:line="276" w:lineRule="auto"/>
              <w:jc w:val="center"/>
              <w:rPr>
                <w:rFonts w:ascii="Arial" w:hAnsi="Arial" w:cs="Arial"/>
                <w:b/>
                <w:i/>
                <w:iCs/>
                <w:color w:val="000000"/>
                <w:sz w:val="22"/>
                <w:szCs w:val="22"/>
              </w:rPr>
            </w:pPr>
            <w:r w:rsidRPr="009A46A1">
              <w:rPr>
                <w:rFonts w:ascii="Arial" w:hAnsi="Arial" w:cs="Arial"/>
                <w:i/>
                <w:iCs/>
                <w:color w:val="000000"/>
                <w:sz w:val="22"/>
                <w:szCs w:val="22"/>
              </w:rPr>
              <w:t>P.to 1.</w:t>
            </w:r>
            <w:r w:rsidR="0085412D">
              <w:rPr>
                <w:rFonts w:ascii="Arial" w:hAnsi="Arial" w:cs="Arial"/>
                <w:i/>
                <w:iCs/>
                <w:color w:val="000000"/>
                <w:sz w:val="22"/>
                <w:szCs w:val="22"/>
              </w:rPr>
              <w:t>1</w:t>
            </w:r>
            <w:r w:rsidRPr="009A46A1">
              <w:rPr>
                <w:rFonts w:ascii="Arial" w:hAnsi="Arial" w:cs="Arial"/>
                <w:i/>
                <w:iCs/>
                <w:color w:val="000000"/>
                <w:sz w:val="22"/>
                <w:szCs w:val="22"/>
              </w:rPr>
              <w:t xml:space="preserve">                                                         In caso di risposta “NO”</w:t>
            </w:r>
          </w:p>
        </w:tc>
        <w:tc>
          <w:tcPr>
            <w:tcW w:w="1390" w:type="dxa"/>
            <w:tcBorders>
              <w:top w:val="nil"/>
              <w:left w:val="nil"/>
              <w:bottom w:val="single" w:sz="4" w:space="0" w:color="auto"/>
              <w:right w:val="single" w:sz="4" w:space="0" w:color="auto"/>
            </w:tcBorders>
            <w:shd w:val="clear" w:color="auto" w:fill="auto"/>
            <w:vAlign w:val="center"/>
          </w:tcPr>
          <w:p w:rsidR="004C61A6" w:rsidRPr="009A46A1" w:rsidRDefault="004C61A6" w:rsidP="009A46A1">
            <w:pPr>
              <w:spacing w:line="276" w:lineRule="auto"/>
              <w:jc w:val="center"/>
              <w:rPr>
                <w:rFonts w:ascii="Arial" w:hAnsi="Arial" w:cs="Arial"/>
                <w:sz w:val="22"/>
                <w:szCs w:val="22"/>
              </w:rPr>
            </w:pPr>
            <w:r w:rsidRPr="009A46A1">
              <w:rPr>
                <w:rFonts w:ascii="Arial" w:hAnsi="Arial" w:cs="Arial"/>
                <w:sz w:val="22"/>
                <w:szCs w:val="22"/>
              </w:rPr>
              <w:t>0</w:t>
            </w:r>
          </w:p>
        </w:tc>
      </w:tr>
      <w:tr w:rsidR="004C61A6" w:rsidRPr="009A46A1" w:rsidTr="0085412D">
        <w:trPr>
          <w:trHeight w:val="255"/>
          <w:jc w:val="center"/>
        </w:trPr>
        <w:tc>
          <w:tcPr>
            <w:tcW w:w="6779" w:type="dxa"/>
            <w:tcBorders>
              <w:top w:val="nil"/>
              <w:left w:val="single" w:sz="4" w:space="0" w:color="auto"/>
              <w:bottom w:val="single" w:sz="4" w:space="0" w:color="auto"/>
              <w:right w:val="single" w:sz="4" w:space="0" w:color="auto"/>
            </w:tcBorders>
            <w:shd w:val="clear" w:color="auto" w:fill="auto"/>
            <w:vAlign w:val="center"/>
          </w:tcPr>
          <w:p w:rsidR="004C61A6" w:rsidRPr="009A46A1" w:rsidRDefault="004C61A6" w:rsidP="009A46A1">
            <w:pPr>
              <w:spacing w:line="276" w:lineRule="auto"/>
              <w:rPr>
                <w:rFonts w:ascii="Arial" w:hAnsi="Arial" w:cs="Arial"/>
                <w:b/>
                <w:i/>
                <w:iCs/>
                <w:color w:val="000000"/>
                <w:sz w:val="22"/>
                <w:szCs w:val="22"/>
              </w:rPr>
            </w:pPr>
            <w:proofErr w:type="spellStart"/>
            <w:r w:rsidRPr="009A46A1">
              <w:rPr>
                <w:rFonts w:ascii="Arial" w:hAnsi="Arial" w:cs="Arial"/>
                <w:b/>
                <w:i/>
                <w:iCs/>
                <w:color w:val="000000"/>
                <w:sz w:val="22"/>
                <w:szCs w:val="22"/>
              </w:rPr>
              <w:t>Impedenzometro</w:t>
            </w:r>
            <w:proofErr w:type="spellEnd"/>
          </w:p>
        </w:tc>
        <w:tc>
          <w:tcPr>
            <w:tcW w:w="1390" w:type="dxa"/>
            <w:tcBorders>
              <w:top w:val="nil"/>
              <w:left w:val="nil"/>
              <w:bottom w:val="single" w:sz="4" w:space="0" w:color="auto"/>
              <w:right w:val="single" w:sz="4" w:space="0" w:color="auto"/>
            </w:tcBorders>
            <w:shd w:val="clear" w:color="auto" w:fill="auto"/>
            <w:vAlign w:val="center"/>
          </w:tcPr>
          <w:p w:rsidR="004C61A6" w:rsidRPr="009A46A1" w:rsidRDefault="004C61A6" w:rsidP="009A46A1">
            <w:pPr>
              <w:spacing w:line="276" w:lineRule="auto"/>
              <w:jc w:val="center"/>
              <w:rPr>
                <w:rFonts w:ascii="Arial" w:hAnsi="Arial" w:cs="Arial"/>
                <w:sz w:val="22"/>
                <w:szCs w:val="22"/>
              </w:rPr>
            </w:pPr>
          </w:p>
        </w:tc>
      </w:tr>
      <w:tr w:rsidR="004C61A6" w:rsidRPr="009A46A1" w:rsidTr="0085412D">
        <w:trPr>
          <w:trHeight w:val="255"/>
          <w:jc w:val="center"/>
        </w:trPr>
        <w:tc>
          <w:tcPr>
            <w:tcW w:w="6779" w:type="dxa"/>
            <w:tcBorders>
              <w:top w:val="nil"/>
              <w:left w:val="single" w:sz="4" w:space="0" w:color="auto"/>
              <w:bottom w:val="single" w:sz="4" w:space="0" w:color="auto"/>
              <w:right w:val="single" w:sz="4" w:space="0" w:color="auto"/>
            </w:tcBorders>
            <w:shd w:val="clear" w:color="auto" w:fill="auto"/>
            <w:vAlign w:val="center"/>
          </w:tcPr>
          <w:p w:rsidR="004C61A6" w:rsidRPr="009A46A1" w:rsidRDefault="0085412D" w:rsidP="0085412D">
            <w:pPr>
              <w:spacing w:line="276" w:lineRule="auto"/>
              <w:rPr>
                <w:rFonts w:ascii="Arial" w:hAnsi="Arial" w:cs="Arial"/>
                <w:i/>
                <w:iCs/>
                <w:color w:val="000000"/>
                <w:sz w:val="22"/>
                <w:szCs w:val="22"/>
              </w:rPr>
            </w:pPr>
            <w:r>
              <w:rPr>
                <w:rFonts w:ascii="Arial" w:hAnsi="Arial" w:cs="Arial"/>
                <w:i/>
                <w:iCs/>
                <w:color w:val="000000"/>
                <w:sz w:val="22"/>
                <w:szCs w:val="22"/>
              </w:rPr>
              <w:t>P.to 1.1</w:t>
            </w:r>
            <w:r w:rsidR="004C61A6" w:rsidRPr="009A46A1">
              <w:rPr>
                <w:rFonts w:ascii="Arial" w:hAnsi="Arial" w:cs="Arial"/>
                <w:i/>
                <w:iCs/>
                <w:color w:val="000000"/>
                <w:sz w:val="22"/>
                <w:szCs w:val="22"/>
              </w:rPr>
              <w:t xml:space="preserve">         </w:t>
            </w:r>
            <w:r w:rsidR="003247B1">
              <w:rPr>
                <w:rFonts w:ascii="Arial" w:hAnsi="Arial" w:cs="Arial"/>
                <w:i/>
                <w:iCs/>
                <w:color w:val="000000"/>
                <w:sz w:val="22"/>
                <w:szCs w:val="22"/>
              </w:rPr>
              <w:t xml:space="preserve">               </w:t>
            </w:r>
            <w:r w:rsidR="004C61A6" w:rsidRPr="009A46A1">
              <w:rPr>
                <w:rFonts w:ascii="Arial" w:hAnsi="Arial" w:cs="Arial"/>
                <w:i/>
                <w:iCs/>
                <w:color w:val="000000"/>
                <w:sz w:val="22"/>
                <w:szCs w:val="22"/>
              </w:rPr>
              <w:t xml:space="preserve">                                </w:t>
            </w:r>
            <w:r>
              <w:rPr>
                <w:rFonts w:ascii="Arial" w:hAnsi="Arial" w:cs="Arial"/>
                <w:i/>
                <w:iCs/>
                <w:color w:val="000000"/>
                <w:sz w:val="22"/>
                <w:szCs w:val="22"/>
              </w:rPr>
              <w:t xml:space="preserve">    </w:t>
            </w:r>
            <w:r w:rsidR="004C61A6" w:rsidRPr="009A46A1">
              <w:rPr>
                <w:rFonts w:ascii="Arial" w:hAnsi="Arial" w:cs="Arial"/>
                <w:i/>
                <w:iCs/>
                <w:color w:val="000000"/>
                <w:sz w:val="22"/>
                <w:szCs w:val="22"/>
              </w:rPr>
              <w:t>In caso di risposta “SI”</w:t>
            </w:r>
          </w:p>
        </w:tc>
        <w:tc>
          <w:tcPr>
            <w:tcW w:w="1390" w:type="dxa"/>
            <w:tcBorders>
              <w:top w:val="nil"/>
              <w:left w:val="nil"/>
              <w:bottom w:val="single" w:sz="4" w:space="0" w:color="auto"/>
              <w:right w:val="single" w:sz="4" w:space="0" w:color="auto"/>
            </w:tcBorders>
            <w:shd w:val="clear" w:color="auto" w:fill="auto"/>
            <w:vAlign w:val="center"/>
          </w:tcPr>
          <w:p w:rsidR="004C61A6" w:rsidRPr="009A46A1" w:rsidRDefault="00175251" w:rsidP="009A46A1">
            <w:pPr>
              <w:spacing w:line="276" w:lineRule="auto"/>
              <w:jc w:val="center"/>
              <w:rPr>
                <w:rFonts w:ascii="Arial" w:hAnsi="Arial" w:cs="Arial"/>
                <w:sz w:val="22"/>
                <w:szCs w:val="22"/>
              </w:rPr>
            </w:pPr>
            <w:r w:rsidRPr="009A46A1">
              <w:rPr>
                <w:rFonts w:ascii="Arial" w:hAnsi="Arial" w:cs="Arial"/>
                <w:sz w:val="22"/>
                <w:szCs w:val="22"/>
              </w:rPr>
              <w:t>6</w:t>
            </w:r>
          </w:p>
        </w:tc>
      </w:tr>
      <w:tr w:rsidR="004C61A6" w:rsidRPr="009A46A1" w:rsidTr="0085412D">
        <w:trPr>
          <w:trHeight w:val="255"/>
          <w:jc w:val="center"/>
        </w:trPr>
        <w:tc>
          <w:tcPr>
            <w:tcW w:w="6779" w:type="dxa"/>
            <w:tcBorders>
              <w:top w:val="nil"/>
              <w:left w:val="single" w:sz="4" w:space="0" w:color="auto"/>
              <w:bottom w:val="single" w:sz="4" w:space="0" w:color="auto"/>
              <w:right w:val="single" w:sz="4" w:space="0" w:color="auto"/>
            </w:tcBorders>
            <w:shd w:val="clear" w:color="auto" w:fill="auto"/>
          </w:tcPr>
          <w:p w:rsidR="004C61A6" w:rsidRPr="009A46A1" w:rsidRDefault="0085412D" w:rsidP="0085412D">
            <w:pPr>
              <w:spacing w:line="276" w:lineRule="auto"/>
              <w:jc w:val="center"/>
              <w:rPr>
                <w:rFonts w:ascii="Arial" w:hAnsi="Arial" w:cs="Arial"/>
                <w:b/>
                <w:i/>
                <w:iCs/>
                <w:color w:val="000000"/>
                <w:sz w:val="22"/>
                <w:szCs w:val="22"/>
              </w:rPr>
            </w:pPr>
            <w:r>
              <w:rPr>
                <w:rFonts w:ascii="Arial" w:hAnsi="Arial" w:cs="Arial"/>
                <w:i/>
                <w:iCs/>
                <w:color w:val="000000"/>
                <w:sz w:val="22"/>
                <w:szCs w:val="22"/>
              </w:rPr>
              <w:t>P.to 1.1</w:t>
            </w:r>
            <w:r w:rsidR="004C61A6" w:rsidRPr="009A46A1">
              <w:rPr>
                <w:rFonts w:ascii="Arial" w:hAnsi="Arial" w:cs="Arial"/>
                <w:i/>
                <w:iCs/>
                <w:color w:val="000000"/>
                <w:sz w:val="22"/>
                <w:szCs w:val="22"/>
              </w:rPr>
              <w:t xml:space="preserve">                                                         In caso di risposta “NO”</w:t>
            </w:r>
          </w:p>
        </w:tc>
        <w:tc>
          <w:tcPr>
            <w:tcW w:w="1390" w:type="dxa"/>
            <w:tcBorders>
              <w:top w:val="nil"/>
              <w:left w:val="single" w:sz="4" w:space="0" w:color="auto"/>
              <w:bottom w:val="single" w:sz="4" w:space="0" w:color="auto"/>
              <w:right w:val="single" w:sz="4" w:space="0" w:color="auto"/>
            </w:tcBorders>
            <w:shd w:val="clear" w:color="auto" w:fill="auto"/>
            <w:vAlign w:val="center"/>
          </w:tcPr>
          <w:p w:rsidR="004C61A6" w:rsidRPr="009A46A1" w:rsidRDefault="004C61A6" w:rsidP="009A46A1">
            <w:pPr>
              <w:spacing w:line="276" w:lineRule="auto"/>
              <w:jc w:val="center"/>
              <w:rPr>
                <w:rFonts w:ascii="Arial" w:hAnsi="Arial" w:cs="Arial"/>
                <w:color w:val="000000"/>
                <w:sz w:val="22"/>
                <w:szCs w:val="22"/>
              </w:rPr>
            </w:pPr>
            <w:r w:rsidRPr="009A46A1">
              <w:rPr>
                <w:rFonts w:ascii="Arial" w:hAnsi="Arial" w:cs="Arial"/>
                <w:color w:val="000000"/>
                <w:sz w:val="22"/>
                <w:szCs w:val="22"/>
              </w:rPr>
              <w:t>0</w:t>
            </w:r>
          </w:p>
        </w:tc>
      </w:tr>
      <w:tr w:rsidR="004C61A6" w:rsidRPr="009A46A1" w:rsidTr="0085412D">
        <w:trPr>
          <w:trHeight w:val="255"/>
          <w:jc w:val="center"/>
        </w:trPr>
        <w:tc>
          <w:tcPr>
            <w:tcW w:w="6779" w:type="dxa"/>
            <w:tcBorders>
              <w:top w:val="nil"/>
              <w:left w:val="single" w:sz="4" w:space="0" w:color="auto"/>
              <w:bottom w:val="single" w:sz="4" w:space="0" w:color="auto"/>
              <w:right w:val="single" w:sz="4" w:space="0" w:color="auto"/>
            </w:tcBorders>
            <w:shd w:val="clear" w:color="auto" w:fill="auto"/>
          </w:tcPr>
          <w:p w:rsidR="004C61A6" w:rsidRPr="009A46A1" w:rsidRDefault="004C61A6" w:rsidP="009A46A1">
            <w:pPr>
              <w:spacing w:line="276" w:lineRule="auto"/>
              <w:rPr>
                <w:rFonts w:ascii="Arial" w:hAnsi="Arial" w:cs="Arial"/>
                <w:b/>
                <w:i/>
                <w:iCs/>
                <w:color w:val="000000"/>
                <w:sz w:val="22"/>
                <w:szCs w:val="22"/>
              </w:rPr>
            </w:pPr>
            <w:r w:rsidRPr="009A46A1">
              <w:rPr>
                <w:rFonts w:ascii="Arial" w:hAnsi="Arial" w:cs="Arial"/>
                <w:b/>
                <w:i/>
                <w:iCs/>
                <w:color w:val="000000"/>
                <w:sz w:val="22"/>
                <w:szCs w:val="22"/>
              </w:rPr>
              <w:t>Sistema per potenziali evocati uditivi</w:t>
            </w:r>
          </w:p>
        </w:tc>
        <w:tc>
          <w:tcPr>
            <w:tcW w:w="1390" w:type="dxa"/>
            <w:tcBorders>
              <w:top w:val="nil"/>
              <w:left w:val="single" w:sz="4" w:space="0" w:color="auto"/>
              <w:bottom w:val="single" w:sz="4" w:space="0" w:color="auto"/>
              <w:right w:val="single" w:sz="4" w:space="0" w:color="auto"/>
            </w:tcBorders>
            <w:shd w:val="clear" w:color="auto" w:fill="auto"/>
            <w:vAlign w:val="center"/>
          </w:tcPr>
          <w:p w:rsidR="004C61A6" w:rsidRPr="009A46A1" w:rsidRDefault="004C61A6" w:rsidP="009A46A1">
            <w:pPr>
              <w:spacing w:line="276" w:lineRule="auto"/>
              <w:jc w:val="center"/>
              <w:rPr>
                <w:rFonts w:ascii="Arial" w:hAnsi="Arial" w:cs="Arial"/>
                <w:color w:val="000000"/>
                <w:sz w:val="22"/>
                <w:szCs w:val="22"/>
              </w:rPr>
            </w:pPr>
          </w:p>
        </w:tc>
      </w:tr>
      <w:tr w:rsidR="004C61A6" w:rsidRPr="009A46A1" w:rsidTr="0085412D">
        <w:trPr>
          <w:trHeight w:val="255"/>
          <w:jc w:val="center"/>
        </w:trPr>
        <w:tc>
          <w:tcPr>
            <w:tcW w:w="6779" w:type="dxa"/>
            <w:tcBorders>
              <w:top w:val="nil"/>
              <w:left w:val="single" w:sz="4" w:space="0" w:color="auto"/>
              <w:bottom w:val="single" w:sz="4" w:space="0" w:color="auto"/>
              <w:right w:val="single" w:sz="4" w:space="0" w:color="auto"/>
            </w:tcBorders>
            <w:shd w:val="clear" w:color="auto" w:fill="auto"/>
          </w:tcPr>
          <w:p w:rsidR="004C61A6" w:rsidRPr="009A46A1" w:rsidRDefault="0085412D" w:rsidP="0085412D">
            <w:pPr>
              <w:spacing w:line="276" w:lineRule="auto"/>
              <w:rPr>
                <w:rFonts w:ascii="Arial" w:hAnsi="Arial" w:cs="Arial"/>
                <w:i/>
                <w:iCs/>
                <w:color w:val="000000"/>
                <w:sz w:val="22"/>
                <w:szCs w:val="22"/>
              </w:rPr>
            </w:pPr>
            <w:r>
              <w:rPr>
                <w:rFonts w:ascii="Arial" w:hAnsi="Arial" w:cs="Arial"/>
                <w:i/>
                <w:iCs/>
                <w:color w:val="000000"/>
                <w:sz w:val="22"/>
                <w:szCs w:val="22"/>
              </w:rPr>
              <w:t>P.to 1.1</w:t>
            </w:r>
            <w:r w:rsidR="004C61A6" w:rsidRPr="009A46A1">
              <w:rPr>
                <w:rFonts w:ascii="Arial" w:hAnsi="Arial" w:cs="Arial"/>
                <w:i/>
                <w:iCs/>
                <w:color w:val="000000"/>
                <w:sz w:val="22"/>
                <w:szCs w:val="22"/>
              </w:rPr>
              <w:t xml:space="preserve">                                                       </w:t>
            </w:r>
            <w:r>
              <w:rPr>
                <w:rFonts w:ascii="Arial" w:hAnsi="Arial" w:cs="Arial"/>
                <w:i/>
                <w:iCs/>
                <w:color w:val="000000"/>
                <w:sz w:val="22"/>
                <w:szCs w:val="22"/>
              </w:rPr>
              <w:t xml:space="preserve">  </w:t>
            </w:r>
            <w:r w:rsidR="004C61A6" w:rsidRPr="009A46A1">
              <w:rPr>
                <w:rFonts w:ascii="Arial" w:hAnsi="Arial" w:cs="Arial"/>
                <w:i/>
                <w:iCs/>
                <w:color w:val="000000"/>
                <w:sz w:val="22"/>
                <w:szCs w:val="22"/>
              </w:rPr>
              <w:t xml:space="preserve"> In caso di risposta “SI”</w:t>
            </w:r>
          </w:p>
        </w:tc>
        <w:tc>
          <w:tcPr>
            <w:tcW w:w="1390" w:type="dxa"/>
            <w:tcBorders>
              <w:top w:val="nil"/>
              <w:left w:val="single" w:sz="4" w:space="0" w:color="auto"/>
              <w:bottom w:val="single" w:sz="4" w:space="0" w:color="auto"/>
              <w:right w:val="single" w:sz="4" w:space="0" w:color="auto"/>
            </w:tcBorders>
            <w:shd w:val="clear" w:color="auto" w:fill="auto"/>
            <w:vAlign w:val="center"/>
          </w:tcPr>
          <w:p w:rsidR="004C61A6" w:rsidRPr="009A46A1" w:rsidRDefault="00175251" w:rsidP="009A46A1">
            <w:pPr>
              <w:spacing w:line="276" w:lineRule="auto"/>
              <w:jc w:val="center"/>
              <w:rPr>
                <w:rFonts w:ascii="Arial" w:hAnsi="Arial" w:cs="Arial"/>
                <w:color w:val="000000"/>
                <w:sz w:val="22"/>
                <w:szCs w:val="22"/>
              </w:rPr>
            </w:pPr>
            <w:r w:rsidRPr="009A46A1">
              <w:rPr>
                <w:rFonts w:ascii="Arial" w:hAnsi="Arial" w:cs="Arial"/>
                <w:color w:val="000000"/>
                <w:sz w:val="22"/>
                <w:szCs w:val="22"/>
              </w:rPr>
              <w:t>6</w:t>
            </w:r>
          </w:p>
        </w:tc>
      </w:tr>
      <w:tr w:rsidR="004C61A6" w:rsidRPr="009A46A1" w:rsidTr="0085412D">
        <w:trPr>
          <w:trHeight w:val="255"/>
          <w:jc w:val="center"/>
        </w:trPr>
        <w:tc>
          <w:tcPr>
            <w:tcW w:w="6779" w:type="dxa"/>
            <w:tcBorders>
              <w:top w:val="nil"/>
              <w:left w:val="single" w:sz="4" w:space="0" w:color="auto"/>
              <w:bottom w:val="single" w:sz="4" w:space="0" w:color="auto"/>
              <w:right w:val="single" w:sz="4" w:space="0" w:color="auto"/>
            </w:tcBorders>
            <w:shd w:val="clear" w:color="auto" w:fill="auto"/>
          </w:tcPr>
          <w:p w:rsidR="004C61A6" w:rsidRPr="009A46A1" w:rsidRDefault="004C61A6" w:rsidP="0085412D">
            <w:pPr>
              <w:spacing w:line="276" w:lineRule="auto"/>
              <w:rPr>
                <w:rFonts w:ascii="Arial" w:hAnsi="Arial" w:cs="Arial"/>
                <w:b/>
                <w:i/>
                <w:iCs/>
                <w:color w:val="000000"/>
                <w:sz w:val="22"/>
                <w:szCs w:val="22"/>
              </w:rPr>
            </w:pPr>
            <w:r w:rsidRPr="009A46A1">
              <w:rPr>
                <w:rFonts w:ascii="Arial" w:hAnsi="Arial" w:cs="Arial"/>
                <w:i/>
                <w:iCs/>
                <w:color w:val="000000"/>
                <w:sz w:val="22"/>
                <w:szCs w:val="22"/>
              </w:rPr>
              <w:t>P.to 1.</w:t>
            </w:r>
            <w:r w:rsidR="0085412D">
              <w:rPr>
                <w:rFonts w:ascii="Arial" w:hAnsi="Arial" w:cs="Arial"/>
                <w:i/>
                <w:iCs/>
                <w:color w:val="000000"/>
                <w:sz w:val="22"/>
                <w:szCs w:val="22"/>
              </w:rPr>
              <w:t>1</w:t>
            </w:r>
            <w:r w:rsidRPr="009A46A1">
              <w:rPr>
                <w:rFonts w:ascii="Arial" w:hAnsi="Arial" w:cs="Arial"/>
                <w:i/>
                <w:iCs/>
                <w:color w:val="000000"/>
                <w:sz w:val="22"/>
                <w:szCs w:val="22"/>
              </w:rPr>
              <w:t xml:space="preserve">                                                        In caso di risposta “NO”</w:t>
            </w:r>
          </w:p>
        </w:tc>
        <w:tc>
          <w:tcPr>
            <w:tcW w:w="1390" w:type="dxa"/>
            <w:tcBorders>
              <w:top w:val="nil"/>
              <w:left w:val="single" w:sz="4" w:space="0" w:color="auto"/>
              <w:bottom w:val="single" w:sz="4" w:space="0" w:color="auto"/>
              <w:right w:val="single" w:sz="4" w:space="0" w:color="auto"/>
            </w:tcBorders>
            <w:shd w:val="clear" w:color="auto" w:fill="auto"/>
            <w:vAlign w:val="center"/>
          </w:tcPr>
          <w:p w:rsidR="004C61A6" w:rsidRPr="009A46A1" w:rsidRDefault="004C61A6" w:rsidP="009A46A1">
            <w:pPr>
              <w:spacing w:line="276" w:lineRule="auto"/>
              <w:jc w:val="center"/>
              <w:rPr>
                <w:rFonts w:ascii="Arial" w:hAnsi="Arial" w:cs="Arial"/>
                <w:color w:val="000000"/>
                <w:sz w:val="22"/>
                <w:szCs w:val="22"/>
              </w:rPr>
            </w:pPr>
            <w:r w:rsidRPr="009A46A1">
              <w:rPr>
                <w:rFonts w:ascii="Arial" w:hAnsi="Arial" w:cs="Arial"/>
                <w:color w:val="000000"/>
                <w:sz w:val="22"/>
                <w:szCs w:val="22"/>
              </w:rPr>
              <w:t>0</w:t>
            </w:r>
          </w:p>
        </w:tc>
      </w:tr>
      <w:tr w:rsidR="004C61A6" w:rsidRPr="009A46A1" w:rsidTr="0085412D">
        <w:trPr>
          <w:trHeight w:val="255"/>
          <w:jc w:val="center"/>
        </w:trPr>
        <w:tc>
          <w:tcPr>
            <w:tcW w:w="6779" w:type="dxa"/>
            <w:tcBorders>
              <w:top w:val="nil"/>
              <w:left w:val="single" w:sz="4" w:space="0" w:color="auto"/>
              <w:bottom w:val="single" w:sz="4" w:space="0" w:color="auto"/>
              <w:right w:val="single" w:sz="4" w:space="0" w:color="auto"/>
            </w:tcBorders>
            <w:shd w:val="clear" w:color="auto" w:fill="auto"/>
          </w:tcPr>
          <w:p w:rsidR="004C61A6" w:rsidRPr="009A46A1" w:rsidRDefault="004C61A6" w:rsidP="009A46A1">
            <w:pPr>
              <w:spacing w:line="276" w:lineRule="auto"/>
              <w:rPr>
                <w:rFonts w:ascii="Arial" w:hAnsi="Arial" w:cs="Arial"/>
                <w:b/>
                <w:i/>
                <w:iCs/>
                <w:color w:val="000000"/>
                <w:sz w:val="22"/>
                <w:szCs w:val="22"/>
              </w:rPr>
            </w:pPr>
            <w:r w:rsidRPr="009A46A1">
              <w:rPr>
                <w:rFonts w:ascii="Arial" w:hAnsi="Arial" w:cs="Arial"/>
                <w:b/>
                <w:i/>
                <w:iCs/>
                <w:color w:val="000000"/>
                <w:sz w:val="22"/>
                <w:szCs w:val="22"/>
              </w:rPr>
              <w:t xml:space="preserve">Sistema per </w:t>
            </w:r>
            <w:proofErr w:type="spellStart"/>
            <w:r w:rsidRPr="009A46A1">
              <w:rPr>
                <w:rFonts w:ascii="Arial" w:hAnsi="Arial" w:cs="Arial"/>
                <w:b/>
                <w:i/>
                <w:iCs/>
                <w:color w:val="000000"/>
                <w:sz w:val="22"/>
                <w:szCs w:val="22"/>
              </w:rPr>
              <w:t>videonistagmografia</w:t>
            </w:r>
            <w:proofErr w:type="spellEnd"/>
            <w:r w:rsidRPr="009A46A1">
              <w:rPr>
                <w:rFonts w:ascii="Arial" w:hAnsi="Arial" w:cs="Arial"/>
                <w:b/>
                <w:i/>
                <w:iCs/>
                <w:color w:val="000000"/>
                <w:sz w:val="22"/>
                <w:szCs w:val="22"/>
              </w:rPr>
              <w:t xml:space="preserve"> </w:t>
            </w:r>
          </w:p>
        </w:tc>
        <w:tc>
          <w:tcPr>
            <w:tcW w:w="1390" w:type="dxa"/>
            <w:tcBorders>
              <w:top w:val="nil"/>
              <w:left w:val="single" w:sz="4" w:space="0" w:color="auto"/>
              <w:bottom w:val="single" w:sz="4" w:space="0" w:color="auto"/>
              <w:right w:val="single" w:sz="4" w:space="0" w:color="auto"/>
            </w:tcBorders>
            <w:shd w:val="clear" w:color="auto" w:fill="auto"/>
            <w:vAlign w:val="center"/>
          </w:tcPr>
          <w:p w:rsidR="004C61A6" w:rsidRPr="009A46A1" w:rsidRDefault="004C61A6" w:rsidP="009A46A1">
            <w:pPr>
              <w:spacing w:line="276" w:lineRule="auto"/>
              <w:jc w:val="center"/>
              <w:rPr>
                <w:rFonts w:ascii="Arial" w:hAnsi="Arial" w:cs="Arial"/>
                <w:color w:val="000000"/>
                <w:sz w:val="22"/>
                <w:szCs w:val="22"/>
              </w:rPr>
            </w:pPr>
          </w:p>
        </w:tc>
      </w:tr>
      <w:tr w:rsidR="004C61A6" w:rsidRPr="009A46A1" w:rsidTr="0085412D">
        <w:trPr>
          <w:trHeight w:val="255"/>
          <w:jc w:val="center"/>
        </w:trPr>
        <w:tc>
          <w:tcPr>
            <w:tcW w:w="6779" w:type="dxa"/>
            <w:tcBorders>
              <w:top w:val="nil"/>
              <w:left w:val="single" w:sz="4" w:space="0" w:color="auto"/>
              <w:bottom w:val="single" w:sz="4" w:space="0" w:color="auto"/>
              <w:right w:val="single" w:sz="4" w:space="0" w:color="auto"/>
            </w:tcBorders>
            <w:shd w:val="clear" w:color="auto" w:fill="auto"/>
          </w:tcPr>
          <w:p w:rsidR="004C61A6" w:rsidRPr="009A46A1" w:rsidRDefault="004C61A6" w:rsidP="0085412D">
            <w:pPr>
              <w:spacing w:line="276" w:lineRule="auto"/>
              <w:rPr>
                <w:rFonts w:ascii="Arial" w:hAnsi="Arial" w:cs="Arial"/>
                <w:i/>
                <w:iCs/>
                <w:color w:val="000000"/>
                <w:sz w:val="22"/>
                <w:szCs w:val="22"/>
              </w:rPr>
            </w:pPr>
            <w:r w:rsidRPr="009A46A1">
              <w:rPr>
                <w:rFonts w:ascii="Arial" w:hAnsi="Arial" w:cs="Arial"/>
                <w:i/>
                <w:iCs/>
                <w:color w:val="000000"/>
                <w:sz w:val="22"/>
                <w:szCs w:val="22"/>
              </w:rPr>
              <w:t xml:space="preserve">P.to 1.2                                                         </w:t>
            </w:r>
            <w:r w:rsidR="0085412D">
              <w:rPr>
                <w:rFonts w:ascii="Arial" w:hAnsi="Arial" w:cs="Arial"/>
                <w:i/>
                <w:iCs/>
                <w:color w:val="000000"/>
                <w:sz w:val="22"/>
                <w:szCs w:val="22"/>
              </w:rPr>
              <w:t xml:space="preserve">  </w:t>
            </w:r>
            <w:r w:rsidRPr="009A46A1">
              <w:rPr>
                <w:rFonts w:ascii="Arial" w:hAnsi="Arial" w:cs="Arial"/>
                <w:i/>
                <w:iCs/>
                <w:color w:val="000000"/>
                <w:sz w:val="22"/>
                <w:szCs w:val="22"/>
              </w:rPr>
              <w:t>In caso di risposta “SI”</w:t>
            </w:r>
          </w:p>
        </w:tc>
        <w:tc>
          <w:tcPr>
            <w:tcW w:w="1390" w:type="dxa"/>
            <w:tcBorders>
              <w:top w:val="nil"/>
              <w:left w:val="single" w:sz="4" w:space="0" w:color="auto"/>
              <w:bottom w:val="single" w:sz="4" w:space="0" w:color="auto"/>
              <w:right w:val="single" w:sz="4" w:space="0" w:color="auto"/>
            </w:tcBorders>
            <w:shd w:val="clear" w:color="auto" w:fill="auto"/>
            <w:vAlign w:val="center"/>
          </w:tcPr>
          <w:p w:rsidR="004C61A6" w:rsidRPr="009A46A1" w:rsidRDefault="00175251" w:rsidP="009A46A1">
            <w:pPr>
              <w:spacing w:line="276" w:lineRule="auto"/>
              <w:jc w:val="center"/>
              <w:rPr>
                <w:rFonts w:ascii="Arial" w:hAnsi="Arial" w:cs="Arial"/>
                <w:color w:val="000000"/>
                <w:sz w:val="22"/>
                <w:szCs w:val="22"/>
              </w:rPr>
            </w:pPr>
            <w:r w:rsidRPr="009A46A1">
              <w:rPr>
                <w:rFonts w:ascii="Arial" w:hAnsi="Arial" w:cs="Arial"/>
                <w:color w:val="000000"/>
                <w:sz w:val="22"/>
                <w:szCs w:val="22"/>
              </w:rPr>
              <w:t>8</w:t>
            </w:r>
          </w:p>
        </w:tc>
      </w:tr>
      <w:tr w:rsidR="004C61A6" w:rsidRPr="009A46A1" w:rsidTr="0085412D">
        <w:trPr>
          <w:trHeight w:val="255"/>
          <w:jc w:val="center"/>
        </w:trPr>
        <w:tc>
          <w:tcPr>
            <w:tcW w:w="6779" w:type="dxa"/>
            <w:tcBorders>
              <w:top w:val="nil"/>
              <w:left w:val="single" w:sz="4" w:space="0" w:color="auto"/>
              <w:bottom w:val="single" w:sz="4" w:space="0" w:color="auto"/>
              <w:right w:val="single" w:sz="4" w:space="0" w:color="auto"/>
            </w:tcBorders>
            <w:shd w:val="clear" w:color="auto" w:fill="auto"/>
          </w:tcPr>
          <w:p w:rsidR="004C61A6" w:rsidRPr="009A46A1" w:rsidRDefault="004C61A6" w:rsidP="0085412D">
            <w:pPr>
              <w:spacing w:line="276" w:lineRule="auto"/>
              <w:rPr>
                <w:rFonts w:ascii="Arial" w:hAnsi="Arial" w:cs="Arial"/>
                <w:i/>
                <w:iCs/>
                <w:color w:val="000000"/>
                <w:sz w:val="22"/>
                <w:szCs w:val="22"/>
              </w:rPr>
            </w:pPr>
            <w:r w:rsidRPr="009A46A1">
              <w:rPr>
                <w:rFonts w:ascii="Arial" w:hAnsi="Arial" w:cs="Arial"/>
                <w:i/>
                <w:iCs/>
                <w:color w:val="000000"/>
                <w:sz w:val="22"/>
                <w:szCs w:val="22"/>
              </w:rPr>
              <w:t xml:space="preserve">P.to 1.2                                                        </w:t>
            </w:r>
            <w:r w:rsidR="0085412D">
              <w:rPr>
                <w:rFonts w:ascii="Arial" w:hAnsi="Arial" w:cs="Arial"/>
                <w:i/>
                <w:iCs/>
                <w:color w:val="000000"/>
                <w:sz w:val="22"/>
                <w:szCs w:val="22"/>
              </w:rPr>
              <w:t xml:space="preserve">  </w:t>
            </w:r>
            <w:r w:rsidRPr="009A46A1">
              <w:rPr>
                <w:rFonts w:ascii="Arial" w:hAnsi="Arial" w:cs="Arial"/>
                <w:i/>
                <w:iCs/>
                <w:color w:val="000000"/>
                <w:sz w:val="22"/>
                <w:szCs w:val="22"/>
              </w:rPr>
              <w:t>In caso di risposta “NO”</w:t>
            </w:r>
          </w:p>
        </w:tc>
        <w:tc>
          <w:tcPr>
            <w:tcW w:w="1390" w:type="dxa"/>
            <w:tcBorders>
              <w:top w:val="nil"/>
              <w:left w:val="single" w:sz="4" w:space="0" w:color="auto"/>
              <w:bottom w:val="single" w:sz="4" w:space="0" w:color="auto"/>
              <w:right w:val="single" w:sz="4" w:space="0" w:color="auto"/>
            </w:tcBorders>
            <w:shd w:val="clear" w:color="auto" w:fill="auto"/>
            <w:vAlign w:val="center"/>
          </w:tcPr>
          <w:p w:rsidR="004C61A6" w:rsidRPr="009A46A1" w:rsidRDefault="004C61A6" w:rsidP="009A46A1">
            <w:pPr>
              <w:spacing w:line="276" w:lineRule="auto"/>
              <w:jc w:val="center"/>
              <w:rPr>
                <w:rFonts w:ascii="Arial" w:hAnsi="Arial" w:cs="Arial"/>
                <w:color w:val="000000"/>
                <w:sz w:val="22"/>
                <w:szCs w:val="22"/>
              </w:rPr>
            </w:pPr>
            <w:r w:rsidRPr="009A46A1">
              <w:rPr>
                <w:rFonts w:ascii="Arial" w:hAnsi="Arial" w:cs="Arial"/>
                <w:color w:val="000000"/>
                <w:sz w:val="22"/>
                <w:szCs w:val="22"/>
              </w:rPr>
              <w:t>0</w:t>
            </w:r>
          </w:p>
        </w:tc>
      </w:tr>
      <w:tr w:rsidR="004C61A6" w:rsidRPr="009A46A1" w:rsidTr="0085412D">
        <w:trPr>
          <w:trHeight w:val="255"/>
          <w:jc w:val="center"/>
        </w:trPr>
        <w:tc>
          <w:tcPr>
            <w:tcW w:w="6779" w:type="dxa"/>
            <w:tcBorders>
              <w:top w:val="nil"/>
              <w:left w:val="single" w:sz="4" w:space="0" w:color="auto"/>
              <w:bottom w:val="single" w:sz="4" w:space="0" w:color="auto"/>
              <w:right w:val="single" w:sz="4" w:space="0" w:color="auto"/>
            </w:tcBorders>
            <w:shd w:val="clear" w:color="auto" w:fill="auto"/>
          </w:tcPr>
          <w:p w:rsidR="004C61A6" w:rsidRPr="009A46A1" w:rsidRDefault="0085412D" w:rsidP="0085412D">
            <w:pPr>
              <w:spacing w:line="276" w:lineRule="auto"/>
              <w:rPr>
                <w:rFonts w:ascii="Arial" w:hAnsi="Arial" w:cs="Arial"/>
                <w:i/>
                <w:iCs/>
                <w:color w:val="000000"/>
                <w:sz w:val="22"/>
                <w:szCs w:val="22"/>
              </w:rPr>
            </w:pPr>
            <w:r>
              <w:rPr>
                <w:rFonts w:ascii="Arial" w:hAnsi="Arial" w:cs="Arial"/>
                <w:i/>
                <w:iCs/>
                <w:color w:val="000000"/>
                <w:sz w:val="22"/>
                <w:szCs w:val="22"/>
              </w:rPr>
              <w:t>P.to 1.3</w:t>
            </w:r>
            <w:r w:rsidR="004C61A6" w:rsidRPr="009A46A1">
              <w:rPr>
                <w:rFonts w:ascii="Arial" w:hAnsi="Arial" w:cs="Arial"/>
                <w:i/>
                <w:iCs/>
                <w:color w:val="000000"/>
                <w:sz w:val="22"/>
                <w:szCs w:val="22"/>
              </w:rPr>
              <w:t xml:space="preserve">                                                       </w:t>
            </w:r>
            <w:r>
              <w:rPr>
                <w:rFonts w:ascii="Arial" w:hAnsi="Arial" w:cs="Arial"/>
                <w:i/>
                <w:iCs/>
                <w:color w:val="000000"/>
                <w:sz w:val="22"/>
                <w:szCs w:val="22"/>
              </w:rPr>
              <w:t xml:space="preserve">   </w:t>
            </w:r>
            <w:r w:rsidR="004C61A6" w:rsidRPr="009A46A1">
              <w:rPr>
                <w:rFonts w:ascii="Arial" w:hAnsi="Arial" w:cs="Arial"/>
                <w:i/>
                <w:iCs/>
                <w:color w:val="000000"/>
                <w:sz w:val="22"/>
                <w:szCs w:val="22"/>
              </w:rPr>
              <w:t xml:space="preserve">  In caso di risposta “SI”</w:t>
            </w:r>
          </w:p>
        </w:tc>
        <w:tc>
          <w:tcPr>
            <w:tcW w:w="1390" w:type="dxa"/>
            <w:tcBorders>
              <w:top w:val="nil"/>
              <w:left w:val="single" w:sz="4" w:space="0" w:color="auto"/>
              <w:bottom w:val="single" w:sz="4" w:space="0" w:color="auto"/>
              <w:right w:val="single" w:sz="4" w:space="0" w:color="auto"/>
            </w:tcBorders>
            <w:shd w:val="clear" w:color="auto" w:fill="auto"/>
            <w:vAlign w:val="center"/>
          </w:tcPr>
          <w:p w:rsidR="004C61A6" w:rsidRPr="009A46A1" w:rsidRDefault="00175251" w:rsidP="009A46A1">
            <w:pPr>
              <w:spacing w:line="276" w:lineRule="auto"/>
              <w:jc w:val="center"/>
              <w:rPr>
                <w:rFonts w:ascii="Arial" w:hAnsi="Arial" w:cs="Arial"/>
                <w:color w:val="000000"/>
                <w:sz w:val="22"/>
                <w:szCs w:val="22"/>
              </w:rPr>
            </w:pPr>
            <w:r w:rsidRPr="009A46A1">
              <w:rPr>
                <w:rFonts w:ascii="Arial" w:hAnsi="Arial" w:cs="Arial"/>
                <w:color w:val="000000"/>
                <w:sz w:val="22"/>
                <w:szCs w:val="22"/>
              </w:rPr>
              <w:t>4</w:t>
            </w:r>
          </w:p>
        </w:tc>
      </w:tr>
      <w:tr w:rsidR="004C61A6" w:rsidRPr="009A46A1" w:rsidTr="0085412D">
        <w:trPr>
          <w:trHeight w:val="255"/>
          <w:jc w:val="center"/>
        </w:trPr>
        <w:tc>
          <w:tcPr>
            <w:tcW w:w="6779" w:type="dxa"/>
            <w:tcBorders>
              <w:top w:val="nil"/>
              <w:left w:val="single" w:sz="4" w:space="0" w:color="auto"/>
              <w:bottom w:val="single" w:sz="4" w:space="0" w:color="auto"/>
              <w:right w:val="single" w:sz="4" w:space="0" w:color="auto"/>
            </w:tcBorders>
            <w:shd w:val="clear" w:color="auto" w:fill="auto"/>
          </w:tcPr>
          <w:p w:rsidR="004C61A6" w:rsidRPr="009A46A1" w:rsidRDefault="0085412D" w:rsidP="0085412D">
            <w:pPr>
              <w:spacing w:line="276" w:lineRule="auto"/>
              <w:rPr>
                <w:rFonts w:ascii="Arial" w:hAnsi="Arial" w:cs="Arial"/>
                <w:i/>
                <w:iCs/>
                <w:color w:val="000000"/>
                <w:sz w:val="22"/>
                <w:szCs w:val="22"/>
              </w:rPr>
            </w:pPr>
            <w:r>
              <w:rPr>
                <w:rFonts w:ascii="Arial" w:hAnsi="Arial" w:cs="Arial"/>
                <w:i/>
                <w:iCs/>
                <w:color w:val="000000"/>
                <w:sz w:val="22"/>
                <w:szCs w:val="22"/>
              </w:rPr>
              <w:t>P.to 1.3</w:t>
            </w:r>
            <w:r w:rsidR="004C61A6" w:rsidRPr="009A46A1">
              <w:rPr>
                <w:rFonts w:ascii="Arial" w:hAnsi="Arial" w:cs="Arial"/>
                <w:i/>
                <w:iCs/>
                <w:color w:val="000000"/>
                <w:sz w:val="22"/>
                <w:szCs w:val="22"/>
              </w:rPr>
              <w:t xml:space="preserve">                                                        </w:t>
            </w:r>
            <w:r>
              <w:rPr>
                <w:rFonts w:ascii="Arial" w:hAnsi="Arial" w:cs="Arial"/>
                <w:i/>
                <w:iCs/>
                <w:color w:val="000000"/>
                <w:sz w:val="22"/>
                <w:szCs w:val="22"/>
              </w:rPr>
              <w:t xml:space="preserve">  </w:t>
            </w:r>
            <w:r w:rsidR="004C61A6" w:rsidRPr="009A46A1">
              <w:rPr>
                <w:rFonts w:ascii="Arial" w:hAnsi="Arial" w:cs="Arial"/>
                <w:i/>
                <w:iCs/>
                <w:color w:val="000000"/>
                <w:sz w:val="22"/>
                <w:szCs w:val="22"/>
              </w:rPr>
              <w:t>In caso di risposta “NO”</w:t>
            </w:r>
          </w:p>
        </w:tc>
        <w:tc>
          <w:tcPr>
            <w:tcW w:w="1390" w:type="dxa"/>
            <w:tcBorders>
              <w:top w:val="nil"/>
              <w:left w:val="single" w:sz="4" w:space="0" w:color="auto"/>
              <w:bottom w:val="single" w:sz="4" w:space="0" w:color="auto"/>
              <w:right w:val="single" w:sz="4" w:space="0" w:color="auto"/>
            </w:tcBorders>
            <w:shd w:val="clear" w:color="auto" w:fill="auto"/>
            <w:vAlign w:val="center"/>
          </w:tcPr>
          <w:p w:rsidR="004C61A6" w:rsidRPr="009A46A1" w:rsidRDefault="004C61A6" w:rsidP="009A46A1">
            <w:pPr>
              <w:spacing w:line="276" w:lineRule="auto"/>
              <w:jc w:val="center"/>
              <w:rPr>
                <w:rFonts w:ascii="Arial" w:hAnsi="Arial" w:cs="Arial"/>
                <w:color w:val="000000"/>
                <w:sz w:val="22"/>
                <w:szCs w:val="22"/>
              </w:rPr>
            </w:pPr>
            <w:r w:rsidRPr="009A46A1">
              <w:rPr>
                <w:rFonts w:ascii="Arial" w:hAnsi="Arial" w:cs="Arial"/>
                <w:color w:val="000000"/>
                <w:sz w:val="22"/>
                <w:szCs w:val="22"/>
              </w:rPr>
              <w:t>0</w:t>
            </w:r>
          </w:p>
        </w:tc>
      </w:tr>
      <w:tr w:rsidR="004C61A6" w:rsidRPr="009A46A1" w:rsidTr="0085412D">
        <w:trPr>
          <w:trHeight w:val="315"/>
          <w:jc w:val="center"/>
        </w:trPr>
        <w:tc>
          <w:tcPr>
            <w:tcW w:w="6779" w:type="dxa"/>
            <w:tcBorders>
              <w:top w:val="nil"/>
              <w:left w:val="nil"/>
              <w:bottom w:val="double" w:sz="6" w:space="0" w:color="auto"/>
              <w:right w:val="nil"/>
            </w:tcBorders>
            <w:shd w:val="clear" w:color="auto" w:fill="auto"/>
            <w:vAlign w:val="center"/>
          </w:tcPr>
          <w:p w:rsidR="004C61A6" w:rsidRPr="009A46A1" w:rsidRDefault="004C61A6" w:rsidP="009A46A1">
            <w:pPr>
              <w:spacing w:line="276" w:lineRule="auto"/>
              <w:rPr>
                <w:rFonts w:ascii="Arial" w:hAnsi="Arial" w:cs="Arial"/>
                <w:b/>
                <w:bCs/>
                <w:i/>
                <w:iCs/>
                <w:color w:val="000000"/>
                <w:sz w:val="22"/>
                <w:szCs w:val="22"/>
              </w:rPr>
            </w:pPr>
            <w:r w:rsidRPr="009A46A1">
              <w:rPr>
                <w:rFonts w:ascii="Arial" w:hAnsi="Arial" w:cs="Arial"/>
                <w:b/>
                <w:bCs/>
                <w:i/>
                <w:iCs/>
                <w:color w:val="000000"/>
                <w:sz w:val="22"/>
                <w:szCs w:val="22"/>
              </w:rPr>
              <w:t xml:space="preserve">TOTALE </w:t>
            </w:r>
          </w:p>
        </w:tc>
        <w:tc>
          <w:tcPr>
            <w:tcW w:w="1390" w:type="dxa"/>
            <w:tcBorders>
              <w:top w:val="nil"/>
              <w:left w:val="nil"/>
              <w:bottom w:val="double" w:sz="6" w:space="0" w:color="auto"/>
              <w:right w:val="nil"/>
            </w:tcBorders>
            <w:shd w:val="clear" w:color="auto" w:fill="auto"/>
            <w:vAlign w:val="center"/>
          </w:tcPr>
          <w:p w:rsidR="004C61A6" w:rsidRPr="009A46A1" w:rsidRDefault="00175251" w:rsidP="009A46A1">
            <w:pPr>
              <w:spacing w:line="276" w:lineRule="auto"/>
              <w:rPr>
                <w:rFonts w:ascii="Arial" w:hAnsi="Arial" w:cs="Arial"/>
                <w:b/>
                <w:bCs/>
                <w:i/>
                <w:iCs/>
                <w:color w:val="000000"/>
                <w:sz w:val="22"/>
                <w:szCs w:val="22"/>
              </w:rPr>
            </w:pPr>
            <w:r w:rsidRPr="009A46A1">
              <w:rPr>
                <w:rFonts w:ascii="Arial" w:hAnsi="Arial" w:cs="Arial"/>
                <w:b/>
                <w:bCs/>
                <w:i/>
                <w:iCs/>
                <w:color w:val="000000"/>
                <w:sz w:val="22"/>
                <w:szCs w:val="22"/>
              </w:rPr>
              <w:t xml:space="preserve">  </w:t>
            </w:r>
            <w:proofErr w:type="spellStart"/>
            <w:r w:rsidR="004C61A6" w:rsidRPr="009A46A1">
              <w:rPr>
                <w:rFonts w:ascii="Arial" w:hAnsi="Arial" w:cs="Arial"/>
                <w:b/>
                <w:bCs/>
                <w:i/>
                <w:iCs/>
                <w:color w:val="000000"/>
                <w:sz w:val="22"/>
                <w:szCs w:val="22"/>
              </w:rPr>
              <w:t>Max</w:t>
            </w:r>
            <w:proofErr w:type="spellEnd"/>
            <w:r w:rsidR="004C61A6" w:rsidRPr="009A46A1">
              <w:rPr>
                <w:rFonts w:ascii="Arial" w:hAnsi="Arial" w:cs="Arial"/>
                <w:b/>
                <w:bCs/>
                <w:i/>
                <w:iCs/>
                <w:color w:val="000000"/>
                <w:sz w:val="22"/>
                <w:szCs w:val="22"/>
              </w:rPr>
              <w:t xml:space="preserve">: </w:t>
            </w:r>
            <w:r w:rsidRPr="009A46A1">
              <w:rPr>
                <w:rFonts w:ascii="Arial" w:hAnsi="Arial" w:cs="Arial"/>
                <w:b/>
                <w:bCs/>
                <w:i/>
                <w:iCs/>
                <w:color w:val="000000"/>
                <w:sz w:val="22"/>
                <w:szCs w:val="22"/>
              </w:rPr>
              <w:t>31</w:t>
            </w:r>
          </w:p>
        </w:tc>
      </w:tr>
    </w:tbl>
    <w:p w:rsidR="004C61A6" w:rsidRDefault="004C61A6" w:rsidP="009A46A1">
      <w:pPr>
        <w:pStyle w:val="StileGiustificatoprima6pt1"/>
        <w:spacing w:line="276" w:lineRule="auto"/>
        <w:ind w:left="1068"/>
        <w:rPr>
          <w:rFonts w:ascii="Arial" w:hAnsi="Arial" w:cs="Arial"/>
          <w:sz w:val="22"/>
          <w:szCs w:val="22"/>
        </w:rPr>
      </w:pPr>
    </w:p>
    <w:p w:rsidR="00676B13" w:rsidRDefault="00676B13" w:rsidP="009A46A1">
      <w:pPr>
        <w:pStyle w:val="StileGiustificatoprima6pt1"/>
        <w:spacing w:line="276" w:lineRule="auto"/>
        <w:ind w:left="1068"/>
        <w:rPr>
          <w:rFonts w:ascii="Arial" w:hAnsi="Arial" w:cs="Arial"/>
          <w:sz w:val="22"/>
          <w:szCs w:val="22"/>
        </w:rPr>
      </w:pPr>
    </w:p>
    <w:p w:rsidR="00676B13" w:rsidRDefault="00676B13" w:rsidP="009A46A1">
      <w:pPr>
        <w:pStyle w:val="StileGiustificatoprima6pt1"/>
        <w:spacing w:line="276" w:lineRule="auto"/>
        <w:ind w:left="1068"/>
        <w:rPr>
          <w:rFonts w:ascii="Arial" w:hAnsi="Arial" w:cs="Arial"/>
          <w:sz w:val="22"/>
          <w:szCs w:val="22"/>
        </w:rPr>
      </w:pPr>
    </w:p>
    <w:p w:rsidR="00BA44AC" w:rsidRPr="009A46A1" w:rsidRDefault="00BA44AC" w:rsidP="009A46A1">
      <w:pPr>
        <w:pStyle w:val="StileGiustificatoprima6pt1"/>
        <w:spacing w:line="276" w:lineRule="auto"/>
        <w:ind w:left="1068"/>
        <w:rPr>
          <w:rFonts w:ascii="Arial" w:hAnsi="Arial" w:cs="Arial"/>
          <w:sz w:val="22"/>
          <w:szCs w:val="22"/>
        </w:rPr>
      </w:pPr>
    </w:p>
    <w:p w:rsidR="0044520E" w:rsidRPr="009A46A1" w:rsidRDefault="003A6929" w:rsidP="009A46A1">
      <w:pPr>
        <w:spacing w:line="276" w:lineRule="auto"/>
        <w:ind w:left="426"/>
        <w:jc w:val="both"/>
        <w:rPr>
          <w:rFonts w:ascii="Arial" w:hAnsi="Arial" w:cs="Arial"/>
          <w:b/>
          <w:sz w:val="22"/>
          <w:szCs w:val="22"/>
        </w:rPr>
      </w:pPr>
      <w:r w:rsidRPr="009A46A1">
        <w:rPr>
          <w:rFonts w:ascii="Arial" w:hAnsi="Arial" w:cs="Arial"/>
          <w:b/>
          <w:sz w:val="22"/>
          <w:szCs w:val="22"/>
        </w:rPr>
        <w:lastRenderedPageBreak/>
        <w:t>LOTTO 2</w:t>
      </w:r>
      <w:r w:rsidR="0044520E" w:rsidRPr="009A46A1">
        <w:rPr>
          <w:rFonts w:ascii="Arial" w:hAnsi="Arial" w:cs="Arial"/>
          <w:b/>
          <w:sz w:val="22"/>
          <w:szCs w:val="22"/>
        </w:rPr>
        <w:t>:</w:t>
      </w:r>
    </w:p>
    <w:p w:rsidR="000F1E4D" w:rsidRPr="009A46A1" w:rsidRDefault="000F1E4D" w:rsidP="009A46A1">
      <w:pPr>
        <w:spacing w:line="276" w:lineRule="auto"/>
        <w:ind w:left="426"/>
        <w:jc w:val="both"/>
        <w:rPr>
          <w:rFonts w:ascii="Arial" w:hAnsi="Arial" w:cs="Arial"/>
          <w:b/>
          <w:sz w:val="22"/>
          <w:szCs w:val="22"/>
        </w:rPr>
      </w:pPr>
    </w:p>
    <w:p w:rsidR="000F1E4D" w:rsidRPr="009A46A1" w:rsidRDefault="000F1E4D" w:rsidP="009A46A1">
      <w:pPr>
        <w:spacing w:line="276" w:lineRule="auto"/>
        <w:ind w:left="426"/>
        <w:jc w:val="both"/>
        <w:rPr>
          <w:rFonts w:ascii="Arial" w:hAnsi="Arial" w:cs="Arial"/>
          <w:sz w:val="22"/>
          <w:szCs w:val="22"/>
          <w:u w:val="single"/>
        </w:rPr>
      </w:pPr>
      <w:r w:rsidRPr="009A46A1">
        <w:rPr>
          <w:rFonts w:ascii="Arial" w:hAnsi="Arial" w:cs="Arial"/>
          <w:b/>
          <w:sz w:val="22"/>
          <w:szCs w:val="22"/>
        </w:rPr>
        <w:t xml:space="preserve">A1: </w:t>
      </w:r>
      <w:r w:rsidRPr="009A46A1">
        <w:rPr>
          <w:rFonts w:ascii="Arial" w:hAnsi="Arial" w:cs="Arial"/>
          <w:sz w:val="22"/>
          <w:szCs w:val="22"/>
        </w:rPr>
        <w:t>per le</w:t>
      </w:r>
      <w:r w:rsidRPr="009A46A1">
        <w:rPr>
          <w:rFonts w:ascii="Arial" w:hAnsi="Arial" w:cs="Arial"/>
          <w:b/>
          <w:sz w:val="22"/>
          <w:szCs w:val="22"/>
        </w:rPr>
        <w:t xml:space="preserve"> va</w:t>
      </w:r>
      <w:r w:rsidR="00175251" w:rsidRPr="009A46A1">
        <w:rPr>
          <w:rFonts w:ascii="Arial" w:hAnsi="Arial" w:cs="Arial"/>
          <w:b/>
          <w:sz w:val="22"/>
          <w:szCs w:val="22"/>
        </w:rPr>
        <w:t xml:space="preserve">riabili qualitative </w:t>
      </w:r>
      <w:proofErr w:type="spellStart"/>
      <w:r w:rsidR="00175251" w:rsidRPr="009A46A1">
        <w:rPr>
          <w:rFonts w:ascii="Arial" w:hAnsi="Arial" w:cs="Arial"/>
          <w:b/>
          <w:sz w:val="22"/>
          <w:szCs w:val="22"/>
        </w:rPr>
        <w:t>Max</w:t>
      </w:r>
      <w:proofErr w:type="spellEnd"/>
      <w:r w:rsidR="00175251" w:rsidRPr="009A46A1">
        <w:rPr>
          <w:rFonts w:ascii="Arial" w:hAnsi="Arial" w:cs="Arial"/>
          <w:b/>
          <w:sz w:val="22"/>
          <w:szCs w:val="22"/>
        </w:rPr>
        <w:t xml:space="preserve"> punti 17</w:t>
      </w:r>
      <w:r w:rsidRPr="009A46A1">
        <w:rPr>
          <w:rFonts w:ascii="Arial" w:hAnsi="Arial" w:cs="Arial"/>
          <w:b/>
          <w:sz w:val="22"/>
          <w:szCs w:val="22"/>
        </w:rPr>
        <w:t xml:space="preserve"> </w:t>
      </w:r>
      <w:r w:rsidRPr="009A46A1">
        <w:rPr>
          <w:rFonts w:ascii="Arial" w:hAnsi="Arial" w:cs="Arial"/>
          <w:bCs/>
          <w:sz w:val="22"/>
          <w:szCs w:val="22"/>
        </w:rPr>
        <w:t xml:space="preserve">nel rispetto della formula sotto richiamata, </w:t>
      </w:r>
      <w:r w:rsidRPr="009A46A1">
        <w:rPr>
          <w:rFonts w:ascii="Arial" w:hAnsi="Arial" w:cs="Arial"/>
          <w:sz w:val="22"/>
          <w:szCs w:val="22"/>
        </w:rPr>
        <w:t>fatta salva la rispondenza alle specifiche minime del capitolato, verranno valutate le ulteriori caratteristiche migliorative e proposte aggiuntive, come sotto precisato.</w:t>
      </w:r>
    </w:p>
    <w:p w:rsidR="000F1E4D" w:rsidRPr="009A46A1" w:rsidRDefault="000F1E4D" w:rsidP="009A46A1">
      <w:pPr>
        <w:keepNext/>
        <w:widowControl w:val="0"/>
        <w:overflowPunct w:val="0"/>
        <w:autoSpaceDE w:val="0"/>
        <w:autoSpaceDN w:val="0"/>
        <w:adjustRightInd w:val="0"/>
        <w:spacing w:line="276" w:lineRule="auto"/>
        <w:ind w:left="720"/>
        <w:jc w:val="both"/>
        <w:outlineLvl w:val="7"/>
        <w:rPr>
          <w:rFonts w:ascii="Arial" w:hAnsi="Arial" w:cs="Arial"/>
          <w:sz w:val="22"/>
          <w:szCs w:val="22"/>
          <w:u w:val="single"/>
        </w:rPr>
      </w:pPr>
    </w:p>
    <w:p w:rsidR="000F1E4D" w:rsidRPr="009A46A1" w:rsidRDefault="000F1E4D" w:rsidP="009A46A1">
      <w:pPr>
        <w:keepNext/>
        <w:widowControl w:val="0"/>
        <w:overflowPunct w:val="0"/>
        <w:autoSpaceDE w:val="0"/>
        <w:autoSpaceDN w:val="0"/>
        <w:adjustRightInd w:val="0"/>
        <w:spacing w:line="276" w:lineRule="auto"/>
        <w:ind w:left="3545" w:firstLine="141"/>
        <w:jc w:val="both"/>
        <w:outlineLvl w:val="7"/>
        <w:rPr>
          <w:rFonts w:ascii="Arial" w:hAnsi="Arial" w:cs="Arial"/>
          <w:sz w:val="22"/>
          <w:szCs w:val="22"/>
        </w:rPr>
      </w:pPr>
      <w:r w:rsidRPr="009A46A1">
        <w:rPr>
          <w:rFonts w:ascii="Arial" w:hAnsi="Arial" w:cs="Arial"/>
          <w:sz w:val="22"/>
          <w:szCs w:val="22"/>
        </w:rPr>
        <w:t>C(a) = ∑ [</w:t>
      </w:r>
      <w:proofErr w:type="spellStart"/>
      <w:r w:rsidRPr="009A46A1">
        <w:rPr>
          <w:rFonts w:ascii="Arial" w:hAnsi="Arial" w:cs="Arial"/>
          <w:sz w:val="22"/>
          <w:szCs w:val="22"/>
        </w:rPr>
        <w:t>Wi</w:t>
      </w:r>
      <w:proofErr w:type="spellEnd"/>
      <w:r w:rsidRPr="009A46A1">
        <w:rPr>
          <w:rFonts w:ascii="Arial" w:hAnsi="Arial" w:cs="Arial"/>
          <w:sz w:val="22"/>
          <w:szCs w:val="22"/>
        </w:rPr>
        <w:t>*V(a)i]</w:t>
      </w:r>
    </w:p>
    <w:p w:rsidR="000F1E4D" w:rsidRPr="009A46A1" w:rsidRDefault="000F1E4D" w:rsidP="009A46A1">
      <w:pPr>
        <w:widowControl w:val="0"/>
        <w:spacing w:line="276" w:lineRule="auto"/>
        <w:ind w:left="2835" w:firstLine="709"/>
        <w:jc w:val="both"/>
        <w:rPr>
          <w:rFonts w:ascii="Arial" w:hAnsi="Arial" w:cs="Arial"/>
          <w:sz w:val="22"/>
          <w:szCs w:val="22"/>
        </w:rPr>
      </w:pPr>
    </w:p>
    <w:p w:rsidR="000F1E4D" w:rsidRPr="009A46A1" w:rsidRDefault="000F1E4D" w:rsidP="009A46A1">
      <w:pPr>
        <w:widowControl w:val="0"/>
        <w:spacing w:line="276" w:lineRule="auto"/>
        <w:ind w:left="2835" w:firstLine="709"/>
        <w:jc w:val="both"/>
        <w:rPr>
          <w:rFonts w:ascii="Arial" w:hAnsi="Arial" w:cs="Arial"/>
          <w:sz w:val="22"/>
          <w:szCs w:val="22"/>
        </w:rPr>
      </w:pPr>
      <w:r w:rsidRPr="009A46A1">
        <w:rPr>
          <w:rFonts w:ascii="Arial" w:hAnsi="Arial" w:cs="Arial"/>
          <w:sz w:val="22"/>
          <w:szCs w:val="22"/>
        </w:rPr>
        <w:t>dove:</w:t>
      </w:r>
    </w:p>
    <w:p w:rsidR="000F1E4D" w:rsidRPr="009A46A1" w:rsidRDefault="000F1E4D" w:rsidP="009A46A1">
      <w:pPr>
        <w:widowControl w:val="0"/>
        <w:spacing w:line="276" w:lineRule="auto"/>
        <w:ind w:left="2835" w:firstLine="709"/>
        <w:jc w:val="both"/>
        <w:rPr>
          <w:rFonts w:ascii="Arial" w:hAnsi="Arial" w:cs="Arial"/>
          <w:sz w:val="22"/>
          <w:szCs w:val="22"/>
        </w:rPr>
      </w:pPr>
    </w:p>
    <w:p w:rsidR="000F1E4D" w:rsidRPr="009A46A1" w:rsidRDefault="000F1E4D" w:rsidP="009A46A1">
      <w:pPr>
        <w:widowControl w:val="0"/>
        <w:spacing w:line="276" w:lineRule="auto"/>
        <w:ind w:left="2835" w:firstLine="709"/>
        <w:jc w:val="both"/>
        <w:rPr>
          <w:rFonts w:ascii="Arial" w:hAnsi="Arial" w:cs="Arial"/>
          <w:sz w:val="22"/>
          <w:szCs w:val="22"/>
        </w:rPr>
      </w:pPr>
      <w:r w:rsidRPr="009A46A1">
        <w:rPr>
          <w:rFonts w:ascii="Arial" w:hAnsi="Arial" w:cs="Arial"/>
          <w:sz w:val="22"/>
          <w:szCs w:val="22"/>
        </w:rPr>
        <w:t>C(a) =   indice di valutazione dell’offerta “a”;</w:t>
      </w:r>
    </w:p>
    <w:p w:rsidR="000F1E4D" w:rsidRPr="009A46A1" w:rsidRDefault="000F1E4D" w:rsidP="009A46A1">
      <w:pPr>
        <w:widowControl w:val="0"/>
        <w:spacing w:line="276" w:lineRule="auto"/>
        <w:ind w:left="2835" w:firstLine="709"/>
        <w:jc w:val="both"/>
        <w:rPr>
          <w:rFonts w:ascii="Arial" w:hAnsi="Arial" w:cs="Arial"/>
          <w:sz w:val="22"/>
          <w:szCs w:val="22"/>
        </w:rPr>
      </w:pPr>
      <w:r w:rsidRPr="009A46A1">
        <w:rPr>
          <w:rFonts w:ascii="Arial" w:hAnsi="Arial" w:cs="Arial"/>
          <w:sz w:val="22"/>
          <w:szCs w:val="22"/>
        </w:rPr>
        <w:t>n =        numero totale dei requisiti;</w:t>
      </w:r>
    </w:p>
    <w:p w:rsidR="000F1E4D" w:rsidRPr="009A46A1" w:rsidRDefault="000F1E4D" w:rsidP="009A46A1">
      <w:pPr>
        <w:widowControl w:val="0"/>
        <w:spacing w:line="276" w:lineRule="auto"/>
        <w:ind w:left="2835" w:firstLine="709"/>
        <w:jc w:val="both"/>
        <w:rPr>
          <w:rFonts w:ascii="Arial" w:hAnsi="Arial" w:cs="Arial"/>
          <w:sz w:val="22"/>
          <w:szCs w:val="22"/>
        </w:rPr>
      </w:pPr>
      <w:proofErr w:type="spellStart"/>
      <w:r w:rsidRPr="009A46A1">
        <w:rPr>
          <w:rFonts w:ascii="Arial" w:hAnsi="Arial" w:cs="Arial"/>
          <w:sz w:val="22"/>
          <w:szCs w:val="22"/>
        </w:rPr>
        <w:t>Wi</w:t>
      </w:r>
      <w:proofErr w:type="spellEnd"/>
      <w:r w:rsidRPr="009A46A1">
        <w:rPr>
          <w:rFonts w:ascii="Arial" w:hAnsi="Arial" w:cs="Arial"/>
          <w:sz w:val="22"/>
          <w:szCs w:val="22"/>
        </w:rPr>
        <w:t xml:space="preserve"> =     peso o punteggio attribuito al requisito i;</w:t>
      </w:r>
    </w:p>
    <w:p w:rsidR="000F1E4D" w:rsidRPr="009A46A1" w:rsidRDefault="000F1E4D" w:rsidP="009A46A1">
      <w:pPr>
        <w:widowControl w:val="0"/>
        <w:spacing w:line="276" w:lineRule="auto"/>
        <w:ind w:left="4395" w:hanging="851"/>
        <w:jc w:val="both"/>
        <w:rPr>
          <w:rFonts w:ascii="Arial" w:hAnsi="Arial" w:cs="Arial"/>
          <w:sz w:val="22"/>
          <w:szCs w:val="22"/>
        </w:rPr>
      </w:pPr>
      <w:r w:rsidRPr="009A46A1">
        <w:rPr>
          <w:rFonts w:ascii="Arial" w:hAnsi="Arial" w:cs="Arial"/>
          <w:sz w:val="22"/>
          <w:szCs w:val="22"/>
        </w:rPr>
        <w:t>V(a)i = coefficiente della prestazione dell’offerta “a” rispetto al requisito i variabile tra zero e uno;</w:t>
      </w:r>
    </w:p>
    <w:p w:rsidR="000F1E4D" w:rsidRPr="009A46A1" w:rsidRDefault="000F1E4D" w:rsidP="009A46A1">
      <w:pPr>
        <w:widowControl w:val="0"/>
        <w:spacing w:line="276" w:lineRule="auto"/>
        <w:ind w:left="2835" w:firstLine="709"/>
        <w:jc w:val="both"/>
        <w:rPr>
          <w:rFonts w:ascii="Arial" w:hAnsi="Arial" w:cs="Arial"/>
          <w:sz w:val="22"/>
          <w:szCs w:val="22"/>
        </w:rPr>
      </w:pPr>
      <w:r w:rsidRPr="009A46A1">
        <w:rPr>
          <w:rFonts w:ascii="Arial" w:hAnsi="Arial" w:cs="Arial"/>
          <w:sz w:val="22"/>
          <w:szCs w:val="22"/>
        </w:rPr>
        <w:t>∑n =     sommatoria.</w:t>
      </w:r>
    </w:p>
    <w:p w:rsidR="000F1E4D" w:rsidRPr="009A46A1" w:rsidRDefault="000F1E4D" w:rsidP="009A46A1">
      <w:pPr>
        <w:widowControl w:val="0"/>
        <w:spacing w:line="276" w:lineRule="auto"/>
        <w:ind w:left="2835" w:firstLine="709"/>
        <w:jc w:val="both"/>
        <w:rPr>
          <w:rFonts w:ascii="Arial" w:hAnsi="Arial" w:cs="Arial"/>
          <w:sz w:val="22"/>
          <w:szCs w:val="22"/>
        </w:rPr>
      </w:pPr>
    </w:p>
    <w:p w:rsidR="000F1E4D" w:rsidRPr="009A46A1" w:rsidRDefault="000F1E4D" w:rsidP="009A46A1">
      <w:pPr>
        <w:pStyle w:val="Corpodeltestocap"/>
        <w:spacing w:line="276" w:lineRule="auto"/>
        <w:rPr>
          <w:rFonts w:ascii="Arial" w:hAnsi="Arial" w:cs="Arial"/>
          <w:sz w:val="22"/>
          <w:szCs w:val="22"/>
        </w:rPr>
      </w:pPr>
      <w:r w:rsidRPr="009A46A1">
        <w:rPr>
          <w:rFonts w:ascii="Arial" w:hAnsi="Arial" w:cs="Arial"/>
          <w:sz w:val="22"/>
          <w:szCs w:val="22"/>
        </w:rPr>
        <w:t>I coefficienti V(a)i  saranno assegnati dalla Commissione sulla base dei giudizi assegnati per ogni elemento di valutazione secondo la seguente tabella:</w:t>
      </w:r>
    </w:p>
    <w:p w:rsidR="008B4BA1" w:rsidRPr="009A46A1" w:rsidRDefault="008B4BA1" w:rsidP="009A46A1">
      <w:pPr>
        <w:pStyle w:val="Corpodeltestocap"/>
        <w:spacing w:line="276" w:lineRule="auto"/>
        <w:rPr>
          <w:rFonts w:ascii="Arial" w:hAnsi="Arial" w:cs="Arial"/>
          <w:sz w:val="22"/>
          <w:szCs w:val="22"/>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127"/>
      </w:tblGrid>
      <w:tr w:rsidR="000F1E4D" w:rsidRPr="009A46A1" w:rsidTr="000A7E5C">
        <w:tc>
          <w:tcPr>
            <w:tcW w:w="3118" w:type="dxa"/>
            <w:shd w:val="clear" w:color="auto" w:fill="auto"/>
          </w:tcPr>
          <w:p w:rsidR="000F1E4D" w:rsidRPr="009A46A1" w:rsidRDefault="000F1E4D" w:rsidP="009A46A1">
            <w:pPr>
              <w:pStyle w:val="Corpodeltestocap"/>
              <w:spacing w:line="276" w:lineRule="auto"/>
              <w:ind w:firstLine="0"/>
              <w:jc w:val="center"/>
              <w:rPr>
                <w:rFonts w:ascii="Arial" w:hAnsi="Arial" w:cs="Arial"/>
                <w:b/>
                <w:sz w:val="22"/>
                <w:szCs w:val="22"/>
              </w:rPr>
            </w:pPr>
            <w:r w:rsidRPr="009A46A1">
              <w:rPr>
                <w:rFonts w:ascii="Arial" w:hAnsi="Arial" w:cs="Arial"/>
                <w:b/>
                <w:sz w:val="22"/>
                <w:szCs w:val="22"/>
              </w:rPr>
              <w:t>GIUDIZIO</w:t>
            </w:r>
          </w:p>
        </w:tc>
        <w:tc>
          <w:tcPr>
            <w:tcW w:w="2127" w:type="dxa"/>
            <w:shd w:val="clear" w:color="auto" w:fill="auto"/>
          </w:tcPr>
          <w:p w:rsidR="000F1E4D" w:rsidRPr="009A46A1" w:rsidRDefault="000F1E4D" w:rsidP="009A46A1">
            <w:pPr>
              <w:pStyle w:val="Corpodeltestocap"/>
              <w:spacing w:line="276" w:lineRule="auto"/>
              <w:ind w:firstLine="0"/>
              <w:jc w:val="center"/>
              <w:rPr>
                <w:rFonts w:ascii="Arial" w:hAnsi="Arial" w:cs="Arial"/>
                <w:b/>
                <w:sz w:val="22"/>
                <w:szCs w:val="22"/>
              </w:rPr>
            </w:pPr>
            <w:r w:rsidRPr="009A46A1">
              <w:rPr>
                <w:rFonts w:ascii="Arial" w:hAnsi="Arial" w:cs="Arial"/>
                <w:b/>
                <w:sz w:val="22"/>
                <w:szCs w:val="22"/>
              </w:rPr>
              <w:t>COEFFICIENTE</w:t>
            </w:r>
          </w:p>
        </w:tc>
      </w:tr>
      <w:tr w:rsidR="000F1E4D" w:rsidRPr="009A46A1" w:rsidTr="000A7E5C">
        <w:tc>
          <w:tcPr>
            <w:tcW w:w="3118" w:type="dxa"/>
            <w:shd w:val="clear" w:color="auto" w:fill="auto"/>
          </w:tcPr>
          <w:p w:rsidR="000F1E4D" w:rsidRPr="009A46A1" w:rsidRDefault="000F1E4D" w:rsidP="009A46A1">
            <w:pPr>
              <w:pStyle w:val="Corpodeltestocap"/>
              <w:spacing w:line="276" w:lineRule="auto"/>
              <w:ind w:firstLine="0"/>
              <w:jc w:val="left"/>
              <w:rPr>
                <w:rFonts w:ascii="Arial" w:hAnsi="Arial" w:cs="Arial"/>
                <w:sz w:val="22"/>
                <w:szCs w:val="22"/>
              </w:rPr>
            </w:pPr>
            <w:r w:rsidRPr="009A46A1">
              <w:rPr>
                <w:rFonts w:ascii="Arial" w:hAnsi="Arial" w:cs="Arial"/>
                <w:sz w:val="22"/>
                <w:szCs w:val="22"/>
              </w:rPr>
              <w:t>Ottimo</w:t>
            </w:r>
          </w:p>
        </w:tc>
        <w:tc>
          <w:tcPr>
            <w:tcW w:w="2127" w:type="dxa"/>
            <w:shd w:val="clear" w:color="auto" w:fill="auto"/>
          </w:tcPr>
          <w:p w:rsidR="000F1E4D" w:rsidRPr="009A46A1" w:rsidRDefault="000F1E4D" w:rsidP="009A46A1">
            <w:pPr>
              <w:pStyle w:val="Corpodeltestocap"/>
              <w:spacing w:line="276" w:lineRule="auto"/>
              <w:ind w:firstLine="0"/>
              <w:jc w:val="center"/>
              <w:rPr>
                <w:rFonts w:ascii="Arial" w:hAnsi="Arial" w:cs="Arial"/>
                <w:sz w:val="22"/>
                <w:szCs w:val="22"/>
              </w:rPr>
            </w:pPr>
            <w:r w:rsidRPr="009A46A1">
              <w:rPr>
                <w:rFonts w:ascii="Arial" w:hAnsi="Arial" w:cs="Arial"/>
                <w:sz w:val="22"/>
                <w:szCs w:val="22"/>
              </w:rPr>
              <w:t>1</w:t>
            </w:r>
          </w:p>
        </w:tc>
      </w:tr>
      <w:tr w:rsidR="000F1E4D" w:rsidRPr="009A46A1" w:rsidTr="000A7E5C">
        <w:tc>
          <w:tcPr>
            <w:tcW w:w="3118" w:type="dxa"/>
            <w:shd w:val="clear" w:color="auto" w:fill="auto"/>
          </w:tcPr>
          <w:p w:rsidR="000F1E4D" w:rsidRPr="009A46A1" w:rsidRDefault="000F1E4D" w:rsidP="009A46A1">
            <w:pPr>
              <w:pStyle w:val="Corpodeltestocap"/>
              <w:spacing w:line="276" w:lineRule="auto"/>
              <w:ind w:firstLine="0"/>
              <w:jc w:val="left"/>
              <w:rPr>
                <w:rFonts w:ascii="Arial" w:hAnsi="Arial" w:cs="Arial"/>
                <w:sz w:val="22"/>
                <w:szCs w:val="22"/>
              </w:rPr>
            </w:pPr>
            <w:r w:rsidRPr="009A46A1">
              <w:rPr>
                <w:rFonts w:ascii="Arial" w:hAnsi="Arial" w:cs="Arial"/>
                <w:sz w:val="22"/>
                <w:szCs w:val="22"/>
              </w:rPr>
              <w:t>Distinto</w:t>
            </w:r>
          </w:p>
        </w:tc>
        <w:tc>
          <w:tcPr>
            <w:tcW w:w="2127" w:type="dxa"/>
            <w:shd w:val="clear" w:color="auto" w:fill="auto"/>
          </w:tcPr>
          <w:p w:rsidR="000F1E4D" w:rsidRPr="009A46A1" w:rsidRDefault="000F1E4D" w:rsidP="009A46A1">
            <w:pPr>
              <w:pStyle w:val="Corpodeltestocap"/>
              <w:spacing w:line="276" w:lineRule="auto"/>
              <w:ind w:firstLine="0"/>
              <w:jc w:val="center"/>
              <w:rPr>
                <w:rFonts w:ascii="Arial" w:hAnsi="Arial" w:cs="Arial"/>
                <w:sz w:val="22"/>
                <w:szCs w:val="22"/>
              </w:rPr>
            </w:pPr>
            <w:r w:rsidRPr="009A46A1">
              <w:rPr>
                <w:rFonts w:ascii="Arial" w:hAnsi="Arial" w:cs="Arial"/>
                <w:sz w:val="22"/>
                <w:szCs w:val="22"/>
              </w:rPr>
              <w:t>0,8</w:t>
            </w:r>
          </w:p>
        </w:tc>
      </w:tr>
      <w:tr w:rsidR="000F1E4D" w:rsidRPr="009A46A1" w:rsidTr="000A7E5C">
        <w:tc>
          <w:tcPr>
            <w:tcW w:w="3118" w:type="dxa"/>
            <w:shd w:val="clear" w:color="auto" w:fill="auto"/>
          </w:tcPr>
          <w:p w:rsidR="000F1E4D" w:rsidRPr="009A46A1" w:rsidRDefault="000F1E4D" w:rsidP="009A46A1">
            <w:pPr>
              <w:pStyle w:val="Corpodeltestocap"/>
              <w:spacing w:line="276" w:lineRule="auto"/>
              <w:ind w:firstLine="0"/>
              <w:jc w:val="left"/>
              <w:rPr>
                <w:rFonts w:ascii="Arial" w:hAnsi="Arial" w:cs="Arial"/>
                <w:sz w:val="22"/>
                <w:szCs w:val="22"/>
              </w:rPr>
            </w:pPr>
            <w:r w:rsidRPr="009A46A1">
              <w:rPr>
                <w:rFonts w:ascii="Arial" w:hAnsi="Arial" w:cs="Arial"/>
                <w:sz w:val="22"/>
                <w:szCs w:val="22"/>
              </w:rPr>
              <w:t>Buono</w:t>
            </w:r>
          </w:p>
        </w:tc>
        <w:tc>
          <w:tcPr>
            <w:tcW w:w="2127" w:type="dxa"/>
            <w:shd w:val="clear" w:color="auto" w:fill="auto"/>
          </w:tcPr>
          <w:p w:rsidR="000F1E4D" w:rsidRPr="009A46A1" w:rsidRDefault="000F1E4D" w:rsidP="009A46A1">
            <w:pPr>
              <w:pStyle w:val="Corpodeltestocap"/>
              <w:spacing w:line="276" w:lineRule="auto"/>
              <w:ind w:firstLine="0"/>
              <w:jc w:val="center"/>
              <w:rPr>
                <w:rFonts w:ascii="Arial" w:hAnsi="Arial" w:cs="Arial"/>
                <w:sz w:val="22"/>
                <w:szCs w:val="22"/>
              </w:rPr>
            </w:pPr>
            <w:r w:rsidRPr="009A46A1">
              <w:rPr>
                <w:rFonts w:ascii="Arial" w:hAnsi="Arial" w:cs="Arial"/>
                <w:sz w:val="22"/>
                <w:szCs w:val="22"/>
              </w:rPr>
              <w:t>0,7</w:t>
            </w:r>
          </w:p>
        </w:tc>
      </w:tr>
      <w:tr w:rsidR="000F1E4D" w:rsidRPr="009A46A1" w:rsidTr="000A7E5C">
        <w:tc>
          <w:tcPr>
            <w:tcW w:w="3118" w:type="dxa"/>
            <w:shd w:val="clear" w:color="auto" w:fill="auto"/>
          </w:tcPr>
          <w:p w:rsidR="000F1E4D" w:rsidRPr="009A46A1" w:rsidRDefault="000F1E4D" w:rsidP="009A46A1">
            <w:pPr>
              <w:pStyle w:val="Corpodeltestocap"/>
              <w:spacing w:line="276" w:lineRule="auto"/>
              <w:ind w:firstLine="0"/>
              <w:jc w:val="left"/>
              <w:rPr>
                <w:rFonts w:ascii="Arial" w:hAnsi="Arial" w:cs="Arial"/>
                <w:sz w:val="22"/>
                <w:szCs w:val="22"/>
              </w:rPr>
            </w:pPr>
            <w:r w:rsidRPr="009A46A1">
              <w:rPr>
                <w:rFonts w:ascii="Arial" w:hAnsi="Arial" w:cs="Arial"/>
                <w:sz w:val="22"/>
                <w:szCs w:val="22"/>
              </w:rPr>
              <w:t>Sufficiente</w:t>
            </w:r>
          </w:p>
        </w:tc>
        <w:tc>
          <w:tcPr>
            <w:tcW w:w="2127" w:type="dxa"/>
            <w:shd w:val="clear" w:color="auto" w:fill="auto"/>
          </w:tcPr>
          <w:p w:rsidR="000F1E4D" w:rsidRPr="009A46A1" w:rsidRDefault="000F1E4D" w:rsidP="009A46A1">
            <w:pPr>
              <w:pStyle w:val="Corpodeltestocap"/>
              <w:spacing w:line="276" w:lineRule="auto"/>
              <w:ind w:firstLine="0"/>
              <w:jc w:val="center"/>
              <w:rPr>
                <w:rFonts w:ascii="Arial" w:hAnsi="Arial" w:cs="Arial"/>
                <w:sz w:val="22"/>
                <w:szCs w:val="22"/>
              </w:rPr>
            </w:pPr>
            <w:r w:rsidRPr="009A46A1">
              <w:rPr>
                <w:rFonts w:ascii="Arial" w:hAnsi="Arial" w:cs="Arial"/>
                <w:sz w:val="22"/>
                <w:szCs w:val="22"/>
              </w:rPr>
              <w:t>0,6</w:t>
            </w:r>
          </w:p>
        </w:tc>
      </w:tr>
      <w:tr w:rsidR="000F1E4D" w:rsidRPr="009A46A1" w:rsidTr="000A7E5C">
        <w:tc>
          <w:tcPr>
            <w:tcW w:w="3118" w:type="dxa"/>
            <w:shd w:val="clear" w:color="auto" w:fill="auto"/>
          </w:tcPr>
          <w:p w:rsidR="000F1E4D" w:rsidRPr="009A46A1" w:rsidRDefault="000F1E4D" w:rsidP="009A46A1">
            <w:pPr>
              <w:pStyle w:val="Corpodeltestocap"/>
              <w:spacing w:line="276" w:lineRule="auto"/>
              <w:ind w:firstLine="0"/>
              <w:jc w:val="left"/>
              <w:rPr>
                <w:rFonts w:ascii="Arial" w:hAnsi="Arial" w:cs="Arial"/>
                <w:sz w:val="22"/>
                <w:szCs w:val="22"/>
              </w:rPr>
            </w:pPr>
            <w:r w:rsidRPr="009A46A1">
              <w:rPr>
                <w:rFonts w:ascii="Arial" w:hAnsi="Arial" w:cs="Arial"/>
                <w:sz w:val="22"/>
                <w:szCs w:val="22"/>
              </w:rPr>
              <w:t>Insufficiente</w:t>
            </w:r>
          </w:p>
        </w:tc>
        <w:tc>
          <w:tcPr>
            <w:tcW w:w="2127" w:type="dxa"/>
            <w:shd w:val="clear" w:color="auto" w:fill="auto"/>
          </w:tcPr>
          <w:p w:rsidR="000F1E4D" w:rsidRPr="009A46A1" w:rsidRDefault="000F1E4D" w:rsidP="009A46A1">
            <w:pPr>
              <w:pStyle w:val="Corpodeltestocap"/>
              <w:spacing w:line="276" w:lineRule="auto"/>
              <w:ind w:firstLine="0"/>
              <w:jc w:val="center"/>
              <w:rPr>
                <w:rFonts w:ascii="Arial" w:hAnsi="Arial" w:cs="Arial"/>
                <w:sz w:val="22"/>
                <w:szCs w:val="22"/>
              </w:rPr>
            </w:pPr>
            <w:r w:rsidRPr="009A46A1">
              <w:rPr>
                <w:rFonts w:ascii="Arial" w:hAnsi="Arial" w:cs="Arial"/>
                <w:sz w:val="22"/>
                <w:szCs w:val="22"/>
              </w:rPr>
              <w:t>0,5</w:t>
            </w:r>
          </w:p>
        </w:tc>
      </w:tr>
      <w:tr w:rsidR="000F1E4D" w:rsidRPr="009A46A1" w:rsidTr="000A7E5C">
        <w:tc>
          <w:tcPr>
            <w:tcW w:w="3118" w:type="dxa"/>
            <w:shd w:val="clear" w:color="auto" w:fill="auto"/>
          </w:tcPr>
          <w:p w:rsidR="000F1E4D" w:rsidRPr="009A46A1" w:rsidRDefault="000F1E4D" w:rsidP="009A46A1">
            <w:pPr>
              <w:pStyle w:val="Corpodeltestocap"/>
              <w:spacing w:line="276" w:lineRule="auto"/>
              <w:ind w:firstLine="0"/>
              <w:jc w:val="left"/>
              <w:rPr>
                <w:rFonts w:ascii="Arial" w:hAnsi="Arial" w:cs="Arial"/>
                <w:sz w:val="22"/>
                <w:szCs w:val="22"/>
              </w:rPr>
            </w:pPr>
            <w:r w:rsidRPr="009A46A1">
              <w:rPr>
                <w:rFonts w:ascii="Arial" w:hAnsi="Arial" w:cs="Arial"/>
                <w:sz w:val="22"/>
                <w:szCs w:val="22"/>
              </w:rPr>
              <w:t>Scarso</w:t>
            </w:r>
          </w:p>
        </w:tc>
        <w:tc>
          <w:tcPr>
            <w:tcW w:w="2127" w:type="dxa"/>
            <w:shd w:val="clear" w:color="auto" w:fill="auto"/>
          </w:tcPr>
          <w:p w:rsidR="000F1E4D" w:rsidRPr="009A46A1" w:rsidRDefault="000F1E4D" w:rsidP="009A46A1">
            <w:pPr>
              <w:pStyle w:val="Corpodeltestocap"/>
              <w:spacing w:line="276" w:lineRule="auto"/>
              <w:ind w:firstLine="0"/>
              <w:jc w:val="center"/>
              <w:rPr>
                <w:rFonts w:ascii="Arial" w:hAnsi="Arial" w:cs="Arial"/>
                <w:sz w:val="22"/>
                <w:szCs w:val="22"/>
              </w:rPr>
            </w:pPr>
            <w:r w:rsidRPr="009A46A1">
              <w:rPr>
                <w:rFonts w:ascii="Arial" w:hAnsi="Arial" w:cs="Arial"/>
                <w:sz w:val="22"/>
                <w:szCs w:val="22"/>
              </w:rPr>
              <w:t>0,3</w:t>
            </w:r>
          </w:p>
        </w:tc>
      </w:tr>
      <w:tr w:rsidR="000F1E4D" w:rsidRPr="009A46A1" w:rsidTr="000A7E5C">
        <w:tc>
          <w:tcPr>
            <w:tcW w:w="3118" w:type="dxa"/>
            <w:shd w:val="clear" w:color="auto" w:fill="auto"/>
          </w:tcPr>
          <w:p w:rsidR="000F1E4D" w:rsidRPr="009A46A1" w:rsidRDefault="000F1E4D" w:rsidP="009A46A1">
            <w:pPr>
              <w:pStyle w:val="Corpodeltestocap"/>
              <w:spacing w:line="276" w:lineRule="auto"/>
              <w:ind w:firstLine="0"/>
              <w:jc w:val="left"/>
              <w:rPr>
                <w:rFonts w:ascii="Arial" w:hAnsi="Arial" w:cs="Arial"/>
                <w:sz w:val="22"/>
                <w:szCs w:val="22"/>
              </w:rPr>
            </w:pPr>
            <w:r w:rsidRPr="009A46A1">
              <w:rPr>
                <w:rFonts w:ascii="Arial" w:hAnsi="Arial" w:cs="Arial"/>
                <w:sz w:val="22"/>
                <w:szCs w:val="22"/>
              </w:rPr>
              <w:t xml:space="preserve">Rispondenza </w:t>
            </w:r>
            <w:proofErr w:type="spellStart"/>
            <w:r w:rsidRPr="009A46A1">
              <w:rPr>
                <w:rFonts w:ascii="Arial" w:hAnsi="Arial" w:cs="Arial"/>
                <w:sz w:val="22"/>
                <w:szCs w:val="22"/>
              </w:rPr>
              <w:t>req</w:t>
            </w:r>
            <w:proofErr w:type="spellEnd"/>
            <w:r w:rsidRPr="009A46A1">
              <w:rPr>
                <w:rFonts w:ascii="Arial" w:hAnsi="Arial" w:cs="Arial"/>
                <w:sz w:val="22"/>
                <w:szCs w:val="22"/>
              </w:rPr>
              <w:t>. min.</w:t>
            </w:r>
          </w:p>
        </w:tc>
        <w:tc>
          <w:tcPr>
            <w:tcW w:w="2127" w:type="dxa"/>
            <w:shd w:val="clear" w:color="auto" w:fill="auto"/>
          </w:tcPr>
          <w:p w:rsidR="000F1E4D" w:rsidRPr="009A46A1" w:rsidRDefault="000F1E4D" w:rsidP="009A46A1">
            <w:pPr>
              <w:pStyle w:val="Corpodeltestocap"/>
              <w:spacing w:line="276" w:lineRule="auto"/>
              <w:ind w:firstLine="0"/>
              <w:jc w:val="center"/>
              <w:rPr>
                <w:rFonts w:ascii="Arial" w:hAnsi="Arial" w:cs="Arial"/>
                <w:sz w:val="22"/>
                <w:szCs w:val="22"/>
              </w:rPr>
            </w:pPr>
            <w:r w:rsidRPr="009A46A1">
              <w:rPr>
                <w:rFonts w:ascii="Arial" w:hAnsi="Arial" w:cs="Arial"/>
                <w:sz w:val="22"/>
                <w:szCs w:val="22"/>
              </w:rPr>
              <w:t>0</w:t>
            </w:r>
          </w:p>
        </w:tc>
      </w:tr>
    </w:tbl>
    <w:p w:rsidR="000F1E4D" w:rsidRPr="009A46A1" w:rsidRDefault="000F1E4D" w:rsidP="009A46A1">
      <w:pPr>
        <w:spacing w:line="276" w:lineRule="auto"/>
        <w:ind w:left="426"/>
        <w:jc w:val="both"/>
        <w:rPr>
          <w:rFonts w:ascii="Arial" w:hAnsi="Arial" w:cs="Arial"/>
          <w:b/>
          <w:sz w:val="22"/>
          <w:szCs w:val="22"/>
        </w:rPr>
      </w:pPr>
    </w:p>
    <w:tbl>
      <w:tblPr>
        <w:tblW w:w="8169" w:type="dxa"/>
        <w:jc w:val="center"/>
        <w:tblInd w:w="869" w:type="dxa"/>
        <w:tblCellMar>
          <w:left w:w="70" w:type="dxa"/>
          <w:right w:w="70" w:type="dxa"/>
        </w:tblCellMar>
        <w:tblLook w:val="04A0" w:firstRow="1" w:lastRow="0" w:firstColumn="1" w:lastColumn="0" w:noHBand="0" w:noVBand="1"/>
      </w:tblPr>
      <w:tblGrid>
        <w:gridCol w:w="6070"/>
        <w:gridCol w:w="2099"/>
      </w:tblGrid>
      <w:tr w:rsidR="001974AA" w:rsidRPr="009A46A1" w:rsidTr="00354462">
        <w:trPr>
          <w:trHeight w:val="285"/>
          <w:jc w:val="center"/>
        </w:trPr>
        <w:tc>
          <w:tcPr>
            <w:tcW w:w="8169" w:type="dxa"/>
            <w:gridSpan w:val="2"/>
            <w:tcBorders>
              <w:top w:val="nil"/>
              <w:left w:val="nil"/>
              <w:bottom w:val="nil"/>
              <w:right w:val="nil"/>
            </w:tcBorders>
            <w:shd w:val="clear" w:color="auto" w:fill="auto"/>
            <w:vAlign w:val="center"/>
          </w:tcPr>
          <w:p w:rsidR="001974AA" w:rsidRPr="009A46A1" w:rsidRDefault="003A6929" w:rsidP="009A46A1">
            <w:pPr>
              <w:spacing w:line="276" w:lineRule="auto"/>
              <w:jc w:val="center"/>
              <w:rPr>
                <w:rFonts w:ascii="Arial" w:hAnsi="Arial" w:cs="Arial"/>
                <w:b/>
                <w:bCs/>
                <w:iCs/>
                <w:sz w:val="22"/>
                <w:szCs w:val="22"/>
              </w:rPr>
            </w:pPr>
            <w:r w:rsidRPr="009A46A1">
              <w:rPr>
                <w:rFonts w:ascii="Arial" w:hAnsi="Arial" w:cs="Arial"/>
                <w:b/>
                <w:bCs/>
                <w:iCs/>
                <w:sz w:val="22"/>
                <w:szCs w:val="22"/>
              </w:rPr>
              <w:t>A</w:t>
            </w:r>
            <w:r w:rsidR="002C0CC0" w:rsidRPr="009A46A1">
              <w:rPr>
                <w:rFonts w:ascii="Arial" w:hAnsi="Arial" w:cs="Arial"/>
                <w:b/>
                <w:bCs/>
                <w:iCs/>
                <w:sz w:val="22"/>
                <w:szCs w:val="22"/>
              </w:rPr>
              <w:t>1</w:t>
            </w:r>
            <w:r w:rsidRPr="009A46A1">
              <w:rPr>
                <w:rFonts w:ascii="Arial" w:hAnsi="Arial" w:cs="Arial"/>
                <w:b/>
                <w:bCs/>
                <w:iCs/>
                <w:sz w:val="22"/>
                <w:szCs w:val="22"/>
              </w:rPr>
              <w:t>:</w:t>
            </w:r>
            <w:r w:rsidR="002C0CC0" w:rsidRPr="009A46A1">
              <w:rPr>
                <w:rFonts w:ascii="Arial" w:hAnsi="Arial" w:cs="Arial"/>
                <w:b/>
                <w:bCs/>
                <w:iCs/>
                <w:sz w:val="22"/>
                <w:szCs w:val="22"/>
              </w:rPr>
              <w:t xml:space="preserve"> </w:t>
            </w:r>
            <w:r w:rsidR="001974AA" w:rsidRPr="009A46A1">
              <w:rPr>
                <w:rFonts w:ascii="Arial" w:hAnsi="Arial" w:cs="Arial"/>
                <w:b/>
                <w:bCs/>
                <w:iCs/>
                <w:sz w:val="22"/>
                <w:szCs w:val="22"/>
              </w:rPr>
              <w:t>ATTRIBUZIONE PUNTEGGI VARIABILI QUALITATIVE – Lotto n. 2</w:t>
            </w:r>
            <w:r w:rsidR="00676B13">
              <w:rPr>
                <w:rFonts w:ascii="Arial" w:hAnsi="Arial" w:cs="Arial"/>
                <w:b/>
                <w:bCs/>
                <w:iCs/>
                <w:sz w:val="22"/>
                <w:szCs w:val="22"/>
              </w:rPr>
              <w:t xml:space="preserve"> Requisiti prestazionali</w:t>
            </w:r>
          </w:p>
        </w:tc>
      </w:tr>
      <w:tr w:rsidR="001974AA" w:rsidRPr="009A46A1" w:rsidTr="00354462">
        <w:trPr>
          <w:trHeight w:val="315"/>
          <w:jc w:val="center"/>
        </w:trPr>
        <w:tc>
          <w:tcPr>
            <w:tcW w:w="6070" w:type="dxa"/>
            <w:tcBorders>
              <w:top w:val="double" w:sz="6" w:space="0" w:color="333333"/>
              <w:left w:val="double" w:sz="6" w:space="0" w:color="auto"/>
              <w:bottom w:val="double" w:sz="6" w:space="0" w:color="auto"/>
              <w:right w:val="double" w:sz="6" w:space="0" w:color="333333"/>
            </w:tcBorders>
            <w:shd w:val="clear" w:color="000000" w:fill="C0C0C0"/>
            <w:vAlign w:val="center"/>
          </w:tcPr>
          <w:p w:rsidR="001974AA" w:rsidRPr="009A46A1" w:rsidRDefault="001974AA" w:rsidP="009A46A1">
            <w:pPr>
              <w:spacing w:line="276" w:lineRule="auto"/>
              <w:jc w:val="center"/>
              <w:rPr>
                <w:rFonts w:ascii="Arial" w:hAnsi="Arial" w:cs="Arial"/>
                <w:b/>
                <w:bCs/>
                <w:i/>
                <w:iCs/>
                <w:color w:val="FFFFFF"/>
                <w:sz w:val="22"/>
                <w:szCs w:val="22"/>
              </w:rPr>
            </w:pPr>
            <w:r w:rsidRPr="009A46A1">
              <w:rPr>
                <w:rFonts w:ascii="Arial" w:hAnsi="Arial" w:cs="Arial"/>
                <w:b/>
                <w:bCs/>
                <w:i/>
                <w:iCs/>
                <w:color w:val="FFFFFF"/>
                <w:sz w:val="22"/>
                <w:szCs w:val="22"/>
              </w:rPr>
              <w:t>DESCRIZIONE CARATTERISTICA</w:t>
            </w:r>
          </w:p>
        </w:tc>
        <w:tc>
          <w:tcPr>
            <w:tcW w:w="2099" w:type="dxa"/>
            <w:tcBorders>
              <w:top w:val="double" w:sz="6" w:space="0" w:color="auto"/>
              <w:left w:val="nil"/>
              <w:bottom w:val="double" w:sz="6" w:space="0" w:color="auto"/>
              <w:right w:val="double" w:sz="6" w:space="0" w:color="auto"/>
            </w:tcBorders>
            <w:shd w:val="clear" w:color="000000" w:fill="C0C0C0"/>
            <w:vAlign w:val="center"/>
          </w:tcPr>
          <w:p w:rsidR="001974AA" w:rsidRPr="009A46A1" w:rsidRDefault="001974AA" w:rsidP="009A46A1">
            <w:pPr>
              <w:spacing w:line="276" w:lineRule="auto"/>
              <w:jc w:val="center"/>
              <w:rPr>
                <w:rFonts w:ascii="Arial" w:hAnsi="Arial" w:cs="Arial"/>
                <w:b/>
                <w:bCs/>
                <w:i/>
                <w:iCs/>
                <w:color w:val="FFFFFF"/>
                <w:sz w:val="22"/>
                <w:szCs w:val="22"/>
              </w:rPr>
            </w:pPr>
            <w:r w:rsidRPr="009A46A1">
              <w:rPr>
                <w:rFonts w:ascii="Arial" w:hAnsi="Arial" w:cs="Arial"/>
                <w:b/>
                <w:bCs/>
                <w:i/>
                <w:iCs/>
                <w:color w:val="FFFFFF"/>
                <w:sz w:val="22"/>
                <w:szCs w:val="22"/>
              </w:rPr>
              <w:t>Punteggio</w:t>
            </w:r>
          </w:p>
        </w:tc>
      </w:tr>
      <w:tr w:rsidR="001974AA" w:rsidRPr="009A46A1" w:rsidTr="00354462">
        <w:trPr>
          <w:trHeight w:val="300"/>
          <w:jc w:val="center"/>
        </w:trPr>
        <w:tc>
          <w:tcPr>
            <w:tcW w:w="6070" w:type="dxa"/>
            <w:tcBorders>
              <w:top w:val="nil"/>
              <w:left w:val="nil"/>
              <w:bottom w:val="double" w:sz="6" w:space="0" w:color="auto"/>
              <w:right w:val="nil"/>
            </w:tcBorders>
            <w:shd w:val="clear" w:color="auto" w:fill="auto"/>
            <w:vAlign w:val="center"/>
          </w:tcPr>
          <w:p w:rsidR="001974AA" w:rsidRPr="009A46A1" w:rsidRDefault="001974AA" w:rsidP="009A46A1">
            <w:pPr>
              <w:spacing w:line="276" w:lineRule="auto"/>
              <w:jc w:val="center"/>
              <w:rPr>
                <w:rFonts w:ascii="Arial" w:hAnsi="Arial" w:cs="Arial"/>
                <w:i/>
                <w:iCs/>
                <w:sz w:val="22"/>
                <w:szCs w:val="22"/>
              </w:rPr>
            </w:pPr>
          </w:p>
        </w:tc>
        <w:tc>
          <w:tcPr>
            <w:tcW w:w="2099" w:type="dxa"/>
            <w:tcBorders>
              <w:top w:val="nil"/>
              <w:left w:val="nil"/>
              <w:bottom w:val="double" w:sz="6" w:space="0" w:color="auto"/>
              <w:right w:val="nil"/>
            </w:tcBorders>
            <w:shd w:val="clear" w:color="auto" w:fill="auto"/>
            <w:vAlign w:val="center"/>
          </w:tcPr>
          <w:p w:rsidR="001974AA" w:rsidRPr="009A46A1" w:rsidRDefault="001974AA" w:rsidP="009A46A1">
            <w:pPr>
              <w:spacing w:line="276" w:lineRule="auto"/>
              <w:jc w:val="center"/>
              <w:rPr>
                <w:rFonts w:ascii="Arial" w:hAnsi="Arial" w:cs="Arial"/>
                <w:i/>
                <w:iCs/>
                <w:sz w:val="22"/>
                <w:szCs w:val="22"/>
              </w:rPr>
            </w:pPr>
          </w:p>
        </w:tc>
      </w:tr>
      <w:tr w:rsidR="001974AA" w:rsidRPr="009A46A1" w:rsidTr="00901CE5">
        <w:trPr>
          <w:trHeight w:val="60"/>
          <w:jc w:val="center"/>
        </w:trPr>
        <w:tc>
          <w:tcPr>
            <w:tcW w:w="6070" w:type="dxa"/>
            <w:tcBorders>
              <w:top w:val="nil"/>
              <w:left w:val="nil"/>
              <w:bottom w:val="single" w:sz="4" w:space="0" w:color="auto"/>
              <w:right w:val="nil"/>
            </w:tcBorders>
            <w:shd w:val="clear" w:color="auto" w:fill="auto"/>
            <w:noWrap/>
            <w:vAlign w:val="bottom"/>
          </w:tcPr>
          <w:p w:rsidR="001974AA" w:rsidRPr="009A46A1" w:rsidRDefault="005908A0" w:rsidP="009A46A1">
            <w:pPr>
              <w:spacing w:line="276" w:lineRule="auto"/>
              <w:jc w:val="center"/>
              <w:rPr>
                <w:rFonts w:ascii="Arial" w:hAnsi="Arial" w:cs="Arial"/>
                <w:b/>
                <w:sz w:val="22"/>
                <w:szCs w:val="22"/>
              </w:rPr>
            </w:pPr>
            <w:r w:rsidRPr="009A46A1">
              <w:rPr>
                <w:rFonts w:ascii="Arial" w:hAnsi="Arial" w:cs="Arial"/>
                <w:b/>
                <w:sz w:val="22"/>
                <w:szCs w:val="22"/>
              </w:rPr>
              <w:t>Caratteristiche generali</w:t>
            </w:r>
          </w:p>
        </w:tc>
        <w:tc>
          <w:tcPr>
            <w:tcW w:w="2099" w:type="dxa"/>
            <w:tcBorders>
              <w:top w:val="nil"/>
              <w:left w:val="nil"/>
              <w:bottom w:val="single" w:sz="4" w:space="0" w:color="auto"/>
              <w:right w:val="nil"/>
            </w:tcBorders>
            <w:shd w:val="clear" w:color="auto" w:fill="auto"/>
            <w:noWrap/>
            <w:vAlign w:val="bottom"/>
          </w:tcPr>
          <w:p w:rsidR="001974AA" w:rsidRPr="009A46A1" w:rsidRDefault="001974AA" w:rsidP="009A46A1">
            <w:pPr>
              <w:spacing w:line="276" w:lineRule="auto"/>
              <w:rPr>
                <w:rFonts w:ascii="Arial" w:hAnsi="Arial" w:cs="Arial"/>
                <w:sz w:val="22"/>
                <w:szCs w:val="22"/>
              </w:rPr>
            </w:pPr>
          </w:p>
        </w:tc>
      </w:tr>
      <w:tr w:rsidR="001974AA" w:rsidRPr="009A46A1" w:rsidTr="00901CE5">
        <w:trPr>
          <w:trHeight w:val="255"/>
          <w:jc w:val="center"/>
        </w:trPr>
        <w:tc>
          <w:tcPr>
            <w:tcW w:w="6070" w:type="dxa"/>
            <w:tcBorders>
              <w:top w:val="single" w:sz="4" w:space="0" w:color="auto"/>
              <w:left w:val="single" w:sz="4" w:space="0" w:color="auto"/>
              <w:bottom w:val="single" w:sz="4" w:space="0" w:color="auto"/>
              <w:right w:val="single" w:sz="4" w:space="0" w:color="auto"/>
            </w:tcBorders>
            <w:shd w:val="clear" w:color="auto" w:fill="auto"/>
            <w:vAlign w:val="center"/>
          </w:tcPr>
          <w:p w:rsidR="001974AA" w:rsidRPr="009A46A1" w:rsidRDefault="001974AA" w:rsidP="009A46A1">
            <w:pPr>
              <w:spacing w:line="276" w:lineRule="auto"/>
              <w:rPr>
                <w:rFonts w:ascii="Arial" w:hAnsi="Arial" w:cs="Arial"/>
                <w:i/>
                <w:iCs/>
                <w:color w:val="000000"/>
                <w:sz w:val="22"/>
                <w:szCs w:val="22"/>
              </w:rPr>
            </w:pPr>
            <w:r w:rsidRPr="009A46A1">
              <w:rPr>
                <w:rFonts w:ascii="Arial" w:hAnsi="Arial" w:cs="Arial"/>
                <w:i/>
                <w:iCs/>
                <w:color w:val="000000"/>
                <w:sz w:val="22"/>
                <w:szCs w:val="22"/>
              </w:rPr>
              <w:t xml:space="preserve">Ulteriori caratteristiche tecniche/prestazioni aggiuntivi </w:t>
            </w:r>
          </w:p>
        </w:tc>
        <w:tc>
          <w:tcPr>
            <w:tcW w:w="2099" w:type="dxa"/>
            <w:tcBorders>
              <w:top w:val="single" w:sz="4" w:space="0" w:color="auto"/>
              <w:left w:val="single" w:sz="4" w:space="0" w:color="auto"/>
              <w:bottom w:val="single" w:sz="4" w:space="0" w:color="auto"/>
              <w:right w:val="single" w:sz="4" w:space="0" w:color="auto"/>
            </w:tcBorders>
            <w:shd w:val="clear" w:color="auto" w:fill="auto"/>
            <w:vAlign w:val="center"/>
          </w:tcPr>
          <w:p w:rsidR="001974AA" w:rsidRPr="009A46A1" w:rsidRDefault="00106CCA" w:rsidP="009A46A1">
            <w:pPr>
              <w:spacing w:line="276" w:lineRule="auto"/>
              <w:jc w:val="center"/>
              <w:rPr>
                <w:rFonts w:ascii="Arial" w:hAnsi="Arial" w:cs="Arial"/>
                <w:b/>
                <w:color w:val="000000"/>
                <w:sz w:val="22"/>
                <w:szCs w:val="22"/>
              </w:rPr>
            </w:pPr>
            <w:r w:rsidRPr="009A46A1">
              <w:rPr>
                <w:rFonts w:ascii="Arial" w:hAnsi="Arial" w:cs="Arial"/>
                <w:b/>
                <w:color w:val="000000"/>
                <w:sz w:val="22"/>
                <w:szCs w:val="22"/>
              </w:rPr>
              <w:t>8</w:t>
            </w:r>
          </w:p>
        </w:tc>
      </w:tr>
      <w:tr w:rsidR="001974AA" w:rsidRPr="009A46A1" w:rsidTr="00354462">
        <w:trPr>
          <w:trHeight w:val="255"/>
          <w:jc w:val="center"/>
        </w:trPr>
        <w:tc>
          <w:tcPr>
            <w:tcW w:w="6070" w:type="dxa"/>
            <w:tcBorders>
              <w:top w:val="nil"/>
              <w:left w:val="single" w:sz="4" w:space="0" w:color="auto"/>
              <w:right w:val="single" w:sz="4" w:space="0" w:color="auto"/>
            </w:tcBorders>
            <w:shd w:val="clear" w:color="auto" w:fill="auto"/>
          </w:tcPr>
          <w:p w:rsidR="001974AA" w:rsidRPr="009A46A1" w:rsidRDefault="001974AA" w:rsidP="009A46A1">
            <w:pPr>
              <w:spacing w:line="276" w:lineRule="auto"/>
              <w:rPr>
                <w:rFonts w:ascii="Arial" w:hAnsi="Arial" w:cs="Arial"/>
                <w:b/>
                <w:i/>
                <w:iCs/>
                <w:color w:val="000000"/>
                <w:sz w:val="22"/>
                <w:szCs w:val="22"/>
              </w:rPr>
            </w:pPr>
            <w:r w:rsidRPr="009A46A1">
              <w:rPr>
                <w:rFonts w:ascii="Arial" w:hAnsi="Arial" w:cs="Arial"/>
                <w:i/>
                <w:iCs/>
                <w:color w:val="000000"/>
                <w:sz w:val="22"/>
                <w:szCs w:val="22"/>
              </w:rPr>
              <w:t>Potenzialità</w:t>
            </w:r>
          </w:p>
        </w:tc>
        <w:tc>
          <w:tcPr>
            <w:tcW w:w="2099" w:type="dxa"/>
            <w:tcBorders>
              <w:top w:val="nil"/>
              <w:left w:val="single" w:sz="4" w:space="0" w:color="auto"/>
              <w:right w:val="single" w:sz="4" w:space="0" w:color="auto"/>
            </w:tcBorders>
            <w:shd w:val="clear" w:color="auto" w:fill="auto"/>
            <w:vAlign w:val="center"/>
          </w:tcPr>
          <w:p w:rsidR="001974AA" w:rsidRPr="009A46A1" w:rsidRDefault="00106CCA" w:rsidP="009A46A1">
            <w:pPr>
              <w:spacing w:line="276" w:lineRule="auto"/>
              <w:jc w:val="center"/>
              <w:rPr>
                <w:rFonts w:ascii="Arial" w:hAnsi="Arial" w:cs="Arial"/>
                <w:b/>
                <w:color w:val="000000"/>
                <w:sz w:val="22"/>
                <w:szCs w:val="22"/>
              </w:rPr>
            </w:pPr>
            <w:r w:rsidRPr="009A46A1">
              <w:rPr>
                <w:rFonts w:ascii="Arial" w:hAnsi="Arial" w:cs="Arial"/>
                <w:b/>
                <w:color w:val="000000"/>
                <w:sz w:val="22"/>
                <w:szCs w:val="22"/>
              </w:rPr>
              <w:t>3</w:t>
            </w:r>
          </w:p>
        </w:tc>
      </w:tr>
      <w:tr w:rsidR="001974AA" w:rsidRPr="009A46A1" w:rsidTr="00354462">
        <w:trPr>
          <w:trHeight w:val="255"/>
          <w:jc w:val="center"/>
        </w:trPr>
        <w:tc>
          <w:tcPr>
            <w:tcW w:w="8169" w:type="dxa"/>
            <w:gridSpan w:val="2"/>
            <w:tcBorders>
              <w:top w:val="nil"/>
              <w:left w:val="single" w:sz="4" w:space="0" w:color="auto"/>
              <w:bottom w:val="single" w:sz="4" w:space="0" w:color="auto"/>
              <w:right w:val="single" w:sz="4" w:space="0" w:color="auto"/>
            </w:tcBorders>
            <w:shd w:val="pct25" w:color="auto" w:fill="auto"/>
          </w:tcPr>
          <w:p w:rsidR="001974AA" w:rsidRPr="009A46A1" w:rsidRDefault="001974AA" w:rsidP="009A46A1">
            <w:pPr>
              <w:spacing w:line="276" w:lineRule="auto"/>
              <w:jc w:val="center"/>
              <w:rPr>
                <w:rFonts w:ascii="Arial" w:hAnsi="Arial" w:cs="Arial"/>
                <w:color w:val="000000"/>
                <w:sz w:val="22"/>
                <w:szCs w:val="22"/>
              </w:rPr>
            </w:pPr>
          </w:p>
        </w:tc>
      </w:tr>
      <w:tr w:rsidR="001974AA" w:rsidRPr="009A46A1" w:rsidTr="00354462">
        <w:trPr>
          <w:trHeight w:val="255"/>
          <w:jc w:val="center"/>
        </w:trPr>
        <w:tc>
          <w:tcPr>
            <w:tcW w:w="6070" w:type="dxa"/>
            <w:tcBorders>
              <w:top w:val="nil"/>
              <w:left w:val="single" w:sz="4" w:space="0" w:color="auto"/>
              <w:bottom w:val="single" w:sz="4" w:space="0" w:color="auto"/>
              <w:right w:val="single" w:sz="4" w:space="0" w:color="auto"/>
            </w:tcBorders>
            <w:shd w:val="clear" w:color="auto" w:fill="auto"/>
          </w:tcPr>
          <w:p w:rsidR="001974AA" w:rsidRPr="009A46A1" w:rsidRDefault="001974AA" w:rsidP="009A46A1">
            <w:pPr>
              <w:spacing w:line="276" w:lineRule="auto"/>
              <w:rPr>
                <w:rFonts w:ascii="Arial" w:hAnsi="Arial" w:cs="Arial"/>
                <w:i/>
                <w:sz w:val="22"/>
                <w:szCs w:val="22"/>
              </w:rPr>
            </w:pPr>
            <w:r w:rsidRPr="009A46A1">
              <w:rPr>
                <w:rFonts w:ascii="Arial" w:hAnsi="Arial" w:cs="Arial"/>
                <w:i/>
                <w:sz w:val="22"/>
                <w:szCs w:val="22"/>
              </w:rPr>
              <w:t xml:space="preserve">Piano di formazione all’utilizzo (argomenti e ore messe a disposizione) </w:t>
            </w:r>
          </w:p>
        </w:tc>
        <w:tc>
          <w:tcPr>
            <w:tcW w:w="2099" w:type="dxa"/>
            <w:tcBorders>
              <w:top w:val="nil"/>
              <w:left w:val="single" w:sz="4" w:space="0" w:color="auto"/>
              <w:bottom w:val="single" w:sz="4" w:space="0" w:color="auto"/>
              <w:right w:val="single" w:sz="4" w:space="0" w:color="auto"/>
            </w:tcBorders>
            <w:shd w:val="clear" w:color="auto" w:fill="auto"/>
            <w:vAlign w:val="center"/>
          </w:tcPr>
          <w:p w:rsidR="001974AA" w:rsidRPr="009A46A1" w:rsidRDefault="00106CCA" w:rsidP="009A46A1">
            <w:pPr>
              <w:spacing w:line="276" w:lineRule="auto"/>
              <w:jc w:val="center"/>
              <w:rPr>
                <w:rFonts w:ascii="Arial" w:hAnsi="Arial" w:cs="Arial"/>
                <w:b/>
                <w:color w:val="000000"/>
                <w:sz w:val="22"/>
                <w:szCs w:val="22"/>
              </w:rPr>
            </w:pPr>
            <w:r w:rsidRPr="009A46A1">
              <w:rPr>
                <w:rFonts w:ascii="Arial" w:hAnsi="Arial" w:cs="Arial"/>
                <w:b/>
                <w:color w:val="000000"/>
                <w:sz w:val="22"/>
                <w:szCs w:val="22"/>
              </w:rPr>
              <w:t>3</w:t>
            </w:r>
          </w:p>
        </w:tc>
      </w:tr>
      <w:tr w:rsidR="001974AA" w:rsidRPr="009A46A1" w:rsidTr="00354462">
        <w:trPr>
          <w:trHeight w:val="255"/>
          <w:jc w:val="center"/>
        </w:trPr>
        <w:tc>
          <w:tcPr>
            <w:tcW w:w="6070" w:type="dxa"/>
            <w:tcBorders>
              <w:top w:val="nil"/>
              <w:left w:val="single" w:sz="4" w:space="0" w:color="auto"/>
              <w:bottom w:val="single" w:sz="4" w:space="0" w:color="auto"/>
              <w:right w:val="single" w:sz="4" w:space="0" w:color="auto"/>
            </w:tcBorders>
            <w:shd w:val="clear" w:color="auto" w:fill="auto"/>
          </w:tcPr>
          <w:p w:rsidR="001974AA" w:rsidRPr="009A46A1" w:rsidRDefault="001974AA" w:rsidP="009A46A1">
            <w:pPr>
              <w:spacing w:line="276" w:lineRule="auto"/>
              <w:rPr>
                <w:rFonts w:ascii="Arial" w:hAnsi="Arial" w:cs="Arial"/>
                <w:i/>
                <w:sz w:val="22"/>
                <w:szCs w:val="22"/>
              </w:rPr>
            </w:pPr>
            <w:r w:rsidRPr="009A46A1">
              <w:rPr>
                <w:rFonts w:ascii="Arial" w:hAnsi="Arial" w:cs="Arial"/>
                <w:i/>
                <w:sz w:val="22"/>
                <w:szCs w:val="22"/>
              </w:rPr>
              <w:t xml:space="preserve">Addestramento offerto al personale tecnico dell’ingegneria Clinica per interventi di primo livello (argomenti, ore messe a </w:t>
            </w:r>
            <w:r w:rsidRPr="009A46A1">
              <w:rPr>
                <w:rFonts w:ascii="Arial" w:hAnsi="Arial" w:cs="Arial"/>
                <w:i/>
                <w:sz w:val="22"/>
                <w:szCs w:val="22"/>
              </w:rPr>
              <w:lastRenderedPageBreak/>
              <w:t>disposizione e attestato di autorizzazione all’esecuzione di interventi tecnici di primo livello)</w:t>
            </w:r>
          </w:p>
        </w:tc>
        <w:tc>
          <w:tcPr>
            <w:tcW w:w="2099" w:type="dxa"/>
            <w:tcBorders>
              <w:top w:val="nil"/>
              <w:left w:val="single" w:sz="4" w:space="0" w:color="auto"/>
              <w:bottom w:val="single" w:sz="4" w:space="0" w:color="auto"/>
              <w:right w:val="single" w:sz="4" w:space="0" w:color="auto"/>
            </w:tcBorders>
            <w:shd w:val="clear" w:color="auto" w:fill="auto"/>
            <w:vAlign w:val="center"/>
          </w:tcPr>
          <w:p w:rsidR="001974AA" w:rsidRPr="009A46A1" w:rsidRDefault="00106CCA" w:rsidP="009A46A1">
            <w:pPr>
              <w:spacing w:line="276" w:lineRule="auto"/>
              <w:jc w:val="center"/>
              <w:rPr>
                <w:rFonts w:ascii="Arial" w:hAnsi="Arial" w:cs="Arial"/>
                <w:b/>
                <w:color w:val="000000"/>
                <w:sz w:val="22"/>
                <w:szCs w:val="22"/>
              </w:rPr>
            </w:pPr>
            <w:r w:rsidRPr="009A46A1">
              <w:rPr>
                <w:rFonts w:ascii="Arial" w:hAnsi="Arial" w:cs="Arial"/>
                <w:b/>
                <w:color w:val="000000"/>
                <w:sz w:val="22"/>
                <w:szCs w:val="22"/>
              </w:rPr>
              <w:lastRenderedPageBreak/>
              <w:t>3</w:t>
            </w:r>
          </w:p>
        </w:tc>
      </w:tr>
      <w:tr w:rsidR="001974AA" w:rsidRPr="009A46A1" w:rsidTr="00354462">
        <w:trPr>
          <w:trHeight w:val="315"/>
          <w:jc w:val="center"/>
        </w:trPr>
        <w:tc>
          <w:tcPr>
            <w:tcW w:w="6070" w:type="dxa"/>
            <w:tcBorders>
              <w:top w:val="nil"/>
              <w:left w:val="nil"/>
              <w:bottom w:val="double" w:sz="6" w:space="0" w:color="auto"/>
              <w:right w:val="nil"/>
            </w:tcBorders>
            <w:shd w:val="clear" w:color="auto" w:fill="auto"/>
            <w:vAlign w:val="center"/>
          </w:tcPr>
          <w:p w:rsidR="001974AA" w:rsidRPr="009A46A1" w:rsidRDefault="001974AA" w:rsidP="009A46A1">
            <w:pPr>
              <w:spacing w:line="276" w:lineRule="auto"/>
              <w:rPr>
                <w:rFonts w:ascii="Arial" w:hAnsi="Arial" w:cs="Arial"/>
                <w:b/>
                <w:bCs/>
                <w:i/>
                <w:iCs/>
                <w:color w:val="000000"/>
                <w:sz w:val="22"/>
                <w:szCs w:val="22"/>
              </w:rPr>
            </w:pPr>
            <w:r w:rsidRPr="009A46A1">
              <w:rPr>
                <w:rFonts w:ascii="Arial" w:hAnsi="Arial" w:cs="Arial"/>
                <w:b/>
                <w:bCs/>
                <w:i/>
                <w:iCs/>
                <w:color w:val="000000"/>
                <w:sz w:val="22"/>
                <w:szCs w:val="22"/>
              </w:rPr>
              <w:lastRenderedPageBreak/>
              <w:t xml:space="preserve">TOTALE </w:t>
            </w:r>
          </w:p>
        </w:tc>
        <w:tc>
          <w:tcPr>
            <w:tcW w:w="2099" w:type="dxa"/>
            <w:tcBorders>
              <w:top w:val="nil"/>
              <w:left w:val="nil"/>
              <w:bottom w:val="double" w:sz="6" w:space="0" w:color="auto"/>
              <w:right w:val="nil"/>
            </w:tcBorders>
            <w:shd w:val="clear" w:color="auto" w:fill="auto"/>
            <w:vAlign w:val="center"/>
          </w:tcPr>
          <w:p w:rsidR="001974AA" w:rsidRPr="009A46A1" w:rsidRDefault="00901CE5" w:rsidP="009A46A1">
            <w:pPr>
              <w:spacing w:line="276" w:lineRule="auto"/>
              <w:jc w:val="center"/>
              <w:rPr>
                <w:rFonts w:ascii="Arial" w:hAnsi="Arial" w:cs="Arial"/>
                <w:b/>
                <w:bCs/>
                <w:i/>
                <w:iCs/>
                <w:color w:val="000000"/>
                <w:sz w:val="22"/>
                <w:szCs w:val="22"/>
              </w:rPr>
            </w:pPr>
            <w:r w:rsidRPr="009A46A1">
              <w:rPr>
                <w:rFonts w:ascii="Arial" w:hAnsi="Arial" w:cs="Arial"/>
                <w:b/>
                <w:bCs/>
                <w:i/>
                <w:iCs/>
                <w:color w:val="000000"/>
                <w:sz w:val="22"/>
                <w:szCs w:val="22"/>
              </w:rPr>
              <w:t>1</w:t>
            </w:r>
            <w:r w:rsidR="00106CCA" w:rsidRPr="009A46A1">
              <w:rPr>
                <w:rFonts w:ascii="Arial" w:hAnsi="Arial" w:cs="Arial"/>
                <w:b/>
                <w:bCs/>
                <w:i/>
                <w:iCs/>
                <w:color w:val="000000"/>
                <w:sz w:val="22"/>
                <w:szCs w:val="22"/>
              </w:rPr>
              <w:t>7</w:t>
            </w:r>
          </w:p>
        </w:tc>
      </w:tr>
    </w:tbl>
    <w:p w:rsidR="001974AA" w:rsidRPr="009A46A1" w:rsidRDefault="001974AA" w:rsidP="009A46A1">
      <w:pPr>
        <w:pStyle w:val="StileGiustificatoprima6pt1"/>
        <w:spacing w:line="276" w:lineRule="auto"/>
        <w:ind w:left="1068"/>
        <w:rPr>
          <w:rFonts w:ascii="Arial" w:hAnsi="Arial" w:cs="Arial"/>
          <w:sz w:val="22"/>
          <w:szCs w:val="22"/>
        </w:rPr>
      </w:pPr>
    </w:p>
    <w:p w:rsidR="000F1E4D" w:rsidRPr="009A46A1" w:rsidRDefault="000F1E4D" w:rsidP="009A46A1">
      <w:pPr>
        <w:pStyle w:val="StileGiustificatoprima6pt1"/>
        <w:spacing w:line="276" w:lineRule="auto"/>
        <w:ind w:left="1068"/>
        <w:rPr>
          <w:rFonts w:ascii="Arial" w:hAnsi="Arial" w:cs="Arial"/>
          <w:sz w:val="22"/>
          <w:szCs w:val="22"/>
        </w:rPr>
      </w:pPr>
      <w:r w:rsidRPr="009A46A1">
        <w:rPr>
          <w:rFonts w:ascii="Arial" w:hAnsi="Arial" w:cs="Arial"/>
          <w:b/>
          <w:sz w:val="22"/>
          <w:szCs w:val="22"/>
        </w:rPr>
        <w:t>A2:</w:t>
      </w:r>
      <w:r w:rsidRPr="009A46A1">
        <w:rPr>
          <w:rFonts w:ascii="Arial" w:hAnsi="Arial" w:cs="Arial"/>
          <w:sz w:val="22"/>
          <w:szCs w:val="22"/>
        </w:rPr>
        <w:t xml:space="preserve"> per le </w:t>
      </w:r>
      <w:r w:rsidRPr="009A46A1">
        <w:rPr>
          <w:rFonts w:ascii="Arial" w:hAnsi="Arial" w:cs="Arial"/>
          <w:b/>
          <w:sz w:val="22"/>
          <w:szCs w:val="22"/>
        </w:rPr>
        <w:t xml:space="preserve">variabili quantitative </w:t>
      </w:r>
      <w:proofErr w:type="spellStart"/>
      <w:r w:rsidRPr="009A46A1">
        <w:rPr>
          <w:rFonts w:ascii="Arial" w:hAnsi="Arial" w:cs="Arial"/>
          <w:b/>
          <w:sz w:val="22"/>
          <w:szCs w:val="22"/>
        </w:rPr>
        <w:t>Max</w:t>
      </w:r>
      <w:proofErr w:type="spellEnd"/>
      <w:r w:rsidRPr="009A46A1">
        <w:rPr>
          <w:rFonts w:ascii="Arial" w:hAnsi="Arial" w:cs="Arial"/>
          <w:b/>
          <w:sz w:val="22"/>
          <w:szCs w:val="22"/>
        </w:rPr>
        <w:t xml:space="preserve"> punti </w:t>
      </w:r>
      <w:r w:rsidR="00106CCA" w:rsidRPr="009A46A1">
        <w:rPr>
          <w:rFonts w:ascii="Arial" w:hAnsi="Arial" w:cs="Arial"/>
          <w:b/>
          <w:sz w:val="22"/>
          <w:szCs w:val="22"/>
        </w:rPr>
        <w:t>49</w:t>
      </w:r>
      <w:r w:rsidRPr="009A46A1">
        <w:rPr>
          <w:rFonts w:ascii="Arial" w:hAnsi="Arial" w:cs="Arial"/>
          <w:b/>
          <w:sz w:val="22"/>
          <w:szCs w:val="22"/>
        </w:rPr>
        <w:t xml:space="preserve"> </w:t>
      </w:r>
      <w:r w:rsidRPr="009A46A1">
        <w:rPr>
          <w:rFonts w:ascii="Arial" w:hAnsi="Arial" w:cs="Arial"/>
          <w:sz w:val="22"/>
          <w:szCs w:val="22"/>
        </w:rPr>
        <w:t>come di seguito indicato:</w:t>
      </w:r>
    </w:p>
    <w:p w:rsidR="000F1E4D" w:rsidRPr="009A46A1" w:rsidRDefault="000F1E4D" w:rsidP="009A46A1">
      <w:pPr>
        <w:widowControl w:val="0"/>
        <w:spacing w:line="276" w:lineRule="auto"/>
        <w:ind w:left="720"/>
        <w:jc w:val="both"/>
        <w:rPr>
          <w:rFonts w:ascii="Arial" w:hAnsi="Arial" w:cs="Arial"/>
          <w:sz w:val="22"/>
          <w:szCs w:val="22"/>
        </w:rPr>
      </w:pPr>
    </w:p>
    <w:tbl>
      <w:tblPr>
        <w:tblW w:w="8169" w:type="dxa"/>
        <w:jc w:val="center"/>
        <w:tblInd w:w="869" w:type="dxa"/>
        <w:tblCellMar>
          <w:left w:w="70" w:type="dxa"/>
          <w:right w:w="70" w:type="dxa"/>
        </w:tblCellMar>
        <w:tblLook w:val="04A0" w:firstRow="1" w:lastRow="0" w:firstColumn="1" w:lastColumn="0" w:noHBand="0" w:noVBand="1"/>
      </w:tblPr>
      <w:tblGrid>
        <w:gridCol w:w="6070"/>
        <w:gridCol w:w="2099"/>
      </w:tblGrid>
      <w:tr w:rsidR="003A6929" w:rsidRPr="009A46A1" w:rsidTr="000A7E5C">
        <w:trPr>
          <w:trHeight w:val="285"/>
          <w:jc w:val="center"/>
        </w:trPr>
        <w:tc>
          <w:tcPr>
            <w:tcW w:w="8169" w:type="dxa"/>
            <w:gridSpan w:val="2"/>
            <w:tcBorders>
              <w:top w:val="nil"/>
              <w:left w:val="nil"/>
              <w:bottom w:val="nil"/>
              <w:right w:val="nil"/>
            </w:tcBorders>
            <w:shd w:val="clear" w:color="auto" w:fill="auto"/>
            <w:vAlign w:val="center"/>
          </w:tcPr>
          <w:p w:rsidR="003A6929" w:rsidRPr="009A46A1" w:rsidRDefault="003A6929" w:rsidP="009A46A1">
            <w:pPr>
              <w:spacing w:line="276" w:lineRule="auto"/>
              <w:jc w:val="center"/>
              <w:rPr>
                <w:rFonts w:ascii="Arial" w:hAnsi="Arial" w:cs="Arial"/>
                <w:b/>
                <w:bCs/>
                <w:iCs/>
                <w:sz w:val="22"/>
                <w:szCs w:val="22"/>
              </w:rPr>
            </w:pPr>
            <w:r w:rsidRPr="009A46A1">
              <w:rPr>
                <w:rFonts w:ascii="Arial" w:hAnsi="Arial" w:cs="Arial"/>
                <w:b/>
                <w:bCs/>
                <w:iCs/>
                <w:sz w:val="22"/>
                <w:szCs w:val="22"/>
              </w:rPr>
              <w:t xml:space="preserve">A2: ATTRIBUZIONE PUNTEGGI VARIABILI </w:t>
            </w:r>
            <w:r w:rsidR="00901CE5" w:rsidRPr="009A46A1">
              <w:rPr>
                <w:rFonts w:ascii="Arial" w:hAnsi="Arial" w:cs="Arial"/>
                <w:b/>
                <w:bCs/>
                <w:iCs/>
                <w:sz w:val="22"/>
                <w:szCs w:val="22"/>
              </w:rPr>
              <w:t>QUANTITATIVE</w:t>
            </w:r>
            <w:r w:rsidRPr="009A46A1">
              <w:rPr>
                <w:rFonts w:ascii="Arial" w:hAnsi="Arial" w:cs="Arial"/>
                <w:b/>
                <w:bCs/>
                <w:iCs/>
                <w:sz w:val="22"/>
                <w:szCs w:val="22"/>
              </w:rPr>
              <w:t xml:space="preserve"> – Lotto n. 2</w:t>
            </w:r>
            <w:r w:rsidR="00676B13">
              <w:rPr>
                <w:rFonts w:ascii="Arial" w:hAnsi="Arial" w:cs="Arial"/>
                <w:b/>
                <w:bCs/>
                <w:iCs/>
                <w:sz w:val="22"/>
                <w:szCs w:val="22"/>
              </w:rPr>
              <w:t xml:space="preserve"> Requisiti prestazionali</w:t>
            </w:r>
          </w:p>
        </w:tc>
      </w:tr>
      <w:tr w:rsidR="003A6929" w:rsidRPr="009A46A1" w:rsidTr="000A7E5C">
        <w:trPr>
          <w:trHeight w:val="315"/>
          <w:jc w:val="center"/>
        </w:trPr>
        <w:tc>
          <w:tcPr>
            <w:tcW w:w="6070" w:type="dxa"/>
            <w:tcBorders>
              <w:top w:val="double" w:sz="6" w:space="0" w:color="333333"/>
              <w:left w:val="double" w:sz="6" w:space="0" w:color="auto"/>
              <w:bottom w:val="double" w:sz="6" w:space="0" w:color="auto"/>
              <w:right w:val="double" w:sz="6" w:space="0" w:color="333333"/>
            </w:tcBorders>
            <w:shd w:val="clear" w:color="000000" w:fill="C0C0C0"/>
            <w:vAlign w:val="center"/>
          </w:tcPr>
          <w:p w:rsidR="003A6929" w:rsidRPr="009A46A1" w:rsidRDefault="003A6929" w:rsidP="009A46A1">
            <w:pPr>
              <w:spacing w:line="276" w:lineRule="auto"/>
              <w:jc w:val="center"/>
              <w:rPr>
                <w:rFonts w:ascii="Arial" w:hAnsi="Arial" w:cs="Arial"/>
                <w:b/>
                <w:bCs/>
                <w:i/>
                <w:iCs/>
                <w:color w:val="FFFFFF"/>
                <w:sz w:val="22"/>
                <w:szCs w:val="22"/>
              </w:rPr>
            </w:pPr>
            <w:r w:rsidRPr="009A46A1">
              <w:rPr>
                <w:rFonts w:ascii="Arial" w:hAnsi="Arial" w:cs="Arial"/>
                <w:b/>
                <w:bCs/>
                <w:i/>
                <w:iCs/>
                <w:color w:val="FFFFFF"/>
                <w:sz w:val="22"/>
                <w:szCs w:val="22"/>
              </w:rPr>
              <w:t>DESCRIZIONE CARATTERISTICA</w:t>
            </w:r>
          </w:p>
        </w:tc>
        <w:tc>
          <w:tcPr>
            <w:tcW w:w="2099" w:type="dxa"/>
            <w:tcBorders>
              <w:top w:val="double" w:sz="6" w:space="0" w:color="auto"/>
              <w:left w:val="nil"/>
              <w:bottom w:val="double" w:sz="6" w:space="0" w:color="auto"/>
              <w:right w:val="double" w:sz="6" w:space="0" w:color="auto"/>
            </w:tcBorders>
            <w:shd w:val="clear" w:color="000000" w:fill="C0C0C0"/>
            <w:vAlign w:val="center"/>
          </w:tcPr>
          <w:p w:rsidR="003A6929" w:rsidRPr="009A46A1" w:rsidRDefault="003A6929" w:rsidP="009A46A1">
            <w:pPr>
              <w:spacing w:line="276" w:lineRule="auto"/>
              <w:jc w:val="center"/>
              <w:rPr>
                <w:rFonts w:ascii="Arial" w:hAnsi="Arial" w:cs="Arial"/>
                <w:b/>
                <w:bCs/>
                <w:i/>
                <w:iCs/>
                <w:color w:val="FFFFFF"/>
                <w:sz w:val="22"/>
                <w:szCs w:val="22"/>
              </w:rPr>
            </w:pPr>
            <w:r w:rsidRPr="009A46A1">
              <w:rPr>
                <w:rFonts w:ascii="Arial" w:hAnsi="Arial" w:cs="Arial"/>
                <w:b/>
                <w:bCs/>
                <w:i/>
                <w:iCs/>
                <w:color w:val="FFFFFF"/>
                <w:sz w:val="22"/>
                <w:szCs w:val="22"/>
              </w:rPr>
              <w:t>Punteggio</w:t>
            </w:r>
          </w:p>
        </w:tc>
      </w:tr>
      <w:tr w:rsidR="003A6929" w:rsidRPr="009A46A1" w:rsidTr="000A7E5C">
        <w:trPr>
          <w:trHeight w:val="300"/>
          <w:jc w:val="center"/>
        </w:trPr>
        <w:tc>
          <w:tcPr>
            <w:tcW w:w="6070" w:type="dxa"/>
            <w:tcBorders>
              <w:top w:val="nil"/>
              <w:left w:val="nil"/>
              <w:bottom w:val="double" w:sz="6" w:space="0" w:color="auto"/>
              <w:right w:val="nil"/>
            </w:tcBorders>
            <w:shd w:val="clear" w:color="auto" w:fill="auto"/>
            <w:vAlign w:val="center"/>
          </w:tcPr>
          <w:p w:rsidR="003A6929" w:rsidRPr="009A46A1" w:rsidRDefault="003A6929" w:rsidP="009A46A1">
            <w:pPr>
              <w:spacing w:line="276" w:lineRule="auto"/>
              <w:jc w:val="center"/>
              <w:rPr>
                <w:rFonts w:ascii="Arial" w:hAnsi="Arial" w:cs="Arial"/>
                <w:i/>
                <w:iCs/>
                <w:sz w:val="22"/>
                <w:szCs w:val="22"/>
              </w:rPr>
            </w:pPr>
          </w:p>
        </w:tc>
        <w:tc>
          <w:tcPr>
            <w:tcW w:w="2099" w:type="dxa"/>
            <w:tcBorders>
              <w:top w:val="nil"/>
              <w:left w:val="nil"/>
              <w:bottom w:val="double" w:sz="6" w:space="0" w:color="auto"/>
              <w:right w:val="nil"/>
            </w:tcBorders>
            <w:shd w:val="clear" w:color="auto" w:fill="auto"/>
            <w:vAlign w:val="center"/>
          </w:tcPr>
          <w:p w:rsidR="003A6929" w:rsidRPr="009A46A1" w:rsidRDefault="003A6929" w:rsidP="009A46A1">
            <w:pPr>
              <w:spacing w:line="276" w:lineRule="auto"/>
              <w:jc w:val="center"/>
              <w:rPr>
                <w:rFonts w:ascii="Arial" w:hAnsi="Arial" w:cs="Arial"/>
                <w:i/>
                <w:iCs/>
                <w:sz w:val="22"/>
                <w:szCs w:val="22"/>
              </w:rPr>
            </w:pPr>
          </w:p>
        </w:tc>
      </w:tr>
      <w:tr w:rsidR="003A6929" w:rsidRPr="009A46A1" w:rsidTr="000A7E5C">
        <w:trPr>
          <w:trHeight w:val="60"/>
          <w:jc w:val="center"/>
        </w:trPr>
        <w:tc>
          <w:tcPr>
            <w:tcW w:w="6070" w:type="dxa"/>
            <w:tcBorders>
              <w:top w:val="nil"/>
              <w:left w:val="nil"/>
              <w:bottom w:val="nil"/>
              <w:right w:val="nil"/>
            </w:tcBorders>
            <w:shd w:val="clear" w:color="auto" w:fill="auto"/>
            <w:noWrap/>
            <w:vAlign w:val="bottom"/>
          </w:tcPr>
          <w:p w:rsidR="003A6929" w:rsidRPr="009A46A1" w:rsidRDefault="003A6929" w:rsidP="009A46A1">
            <w:pPr>
              <w:spacing w:line="276" w:lineRule="auto"/>
              <w:jc w:val="center"/>
              <w:rPr>
                <w:rFonts w:ascii="Arial" w:hAnsi="Arial" w:cs="Arial"/>
                <w:b/>
                <w:sz w:val="22"/>
                <w:szCs w:val="22"/>
              </w:rPr>
            </w:pPr>
            <w:r w:rsidRPr="009A46A1">
              <w:rPr>
                <w:rFonts w:ascii="Arial" w:hAnsi="Arial" w:cs="Arial"/>
                <w:b/>
                <w:sz w:val="22"/>
                <w:szCs w:val="22"/>
              </w:rPr>
              <w:t>Caratteristiche generali</w:t>
            </w:r>
          </w:p>
        </w:tc>
        <w:tc>
          <w:tcPr>
            <w:tcW w:w="2099" w:type="dxa"/>
            <w:tcBorders>
              <w:top w:val="nil"/>
              <w:left w:val="nil"/>
              <w:bottom w:val="nil"/>
              <w:right w:val="nil"/>
            </w:tcBorders>
            <w:shd w:val="clear" w:color="auto" w:fill="auto"/>
            <w:noWrap/>
            <w:vAlign w:val="bottom"/>
          </w:tcPr>
          <w:p w:rsidR="003A6929" w:rsidRPr="009A46A1" w:rsidRDefault="003A6929" w:rsidP="009A46A1">
            <w:pPr>
              <w:spacing w:line="276" w:lineRule="auto"/>
              <w:rPr>
                <w:rFonts w:ascii="Arial" w:hAnsi="Arial" w:cs="Arial"/>
                <w:sz w:val="22"/>
                <w:szCs w:val="22"/>
              </w:rPr>
            </w:pPr>
          </w:p>
        </w:tc>
      </w:tr>
      <w:tr w:rsidR="003A6929" w:rsidRPr="009A46A1" w:rsidTr="000A7E5C">
        <w:trPr>
          <w:trHeight w:val="255"/>
          <w:jc w:val="center"/>
        </w:trPr>
        <w:tc>
          <w:tcPr>
            <w:tcW w:w="6070" w:type="dxa"/>
            <w:tcBorders>
              <w:top w:val="single" w:sz="4" w:space="0" w:color="auto"/>
              <w:left w:val="single" w:sz="4" w:space="0" w:color="auto"/>
              <w:bottom w:val="single" w:sz="4" w:space="0" w:color="auto"/>
              <w:right w:val="single" w:sz="4" w:space="0" w:color="auto"/>
            </w:tcBorders>
            <w:shd w:val="clear" w:color="auto" w:fill="auto"/>
            <w:vAlign w:val="center"/>
          </w:tcPr>
          <w:p w:rsidR="003A6929" w:rsidRPr="009A46A1" w:rsidRDefault="003A6929" w:rsidP="009A46A1">
            <w:pPr>
              <w:spacing w:line="276" w:lineRule="auto"/>
              <w:rPr>
                <w:rFonts w:ascii="Arial" w:hAnsi="Arial" w:cs="Arial"/>
                <w:i/>
                <w:iCs/>
                <w:color w:val="000000"/>
                <w:sz w:val="22"/>
                <w:szCs w:val="22"/>
              </w:rPr>
            </w:pPr>
            <w:r w:rsidRPr="009A46A1">
              <w:rPr>
                <w:rFonts w:ascii="Arial" w:hAnsi="Arial" w:cs="Arial"/>
                <w:i/>
                <w:iCs/>
                <w:color w:val="000000"/>
                <w:sz w:val="22"/>
                <w:szCs w:val="22"/>
              </w:rPr>
              <w:t>P.to 1</w:t>
            </w:r>
          </w:p>
        </w:tc>
        <w:tc>
          <w:tcPr>
            <w:tcW w:w="2099" w:type="dxa"/>
            <w:tcBorders>
              <w:top w:val="single" w:sz="4" w:space="0" w:color="auto"/>
              <w:left w:val="nil"/>
              <w:bottom w:val="single" w:sz="4" w:space="0" w:color="auto"/>
              <w:right w:val="single" w:sz="4" w:space="0" w:color="auto"/>
            </w:tcBorders>
            <w:shd w:val="clear" w:color="auto" w:fill="auto"/>
            <w:vAlign w:val="center"/>
          </w:tcPr>
          <w:p w:rsidR="003A6929" w:rsidRPr="009A46A1" w:rsidRDefault="003A6929" w:rsidP="009A46A1">
            <w:pPr>
              <w:spacing w:line="276" w:lineRule="auto"/>
              <w:jc w:val="center"/>
              <w:rPr>
                <w:rFonts w:ascii="Arial" w:hAnsi="Arial" w:cs="Arial"/>
                <w:sz w:val="22"/>
                <w:szCs w:val="22"/>
              </w:rPr>
            </w:pPr>
            <w:proofErr w:type="spellStart"/>
            <w:r w:rsidRPr="009A46A1">
              <w:rPr>
                <w:rFonts w:ascii="Arial" w:hAnsi="Arial" w:cs="Arial"/>
                <w:b/>
                <w:sz w:val="22"/>
                <w:szCs w:val="22"/>
              </w:rPr>
              <w:t>Max</w:t>
            </w:r>
            <w:proofErr w:type="spellEnd"/>
            <w:r w:rsidRPr="009A46A1">
              <w:rPr>
                <w:rFonts w:ascii="Arial" w:hAnsi="Arial" w:cs="Arial"/>
                <w:b/>
                <w:sz w:val="22"/>
                <w:szCs w:val="22"/>
              </w:rPr>
              <w:t xml:space="preserve"> </w:t>
            </w:r>
            <w:r w:rsidR="00106CCA" w:rsidRPr="009A46A1">
              <w:rPr>
                <w:rFonts w:ascii="Arial" w:hAnsi="Arial" w:cs="Arial"/>
                <w:b/>
                <w:sz w:val="22"/>
                <w:szCs w:val="22"/>
              </w:rPr>
              <w:t>24</w:t>
            </w:r>
            <w:r w:rsidRPr="009A46A1">
              <w:rPr>
                <w:rFonts w:ascii="Arial" w:hAnsi="Arial" w:cs="Arial"/>
                <w:b/>
                <w:sz w:val="22"/>
                <w:szCs w:val="22"/>
              </w:rPr>
              <w:t xml:space="preserve"> punti </w:t>
            </w:r>
            <w:r w:rsidRPr="009A46A1">
              <w:rPr>
                <w:rFonts w:ascii="Arial" w:hAnsi="Arial" w:cs="Arial"/>
                <w:sz w:val="22"/>
                <w:szCs w:val="22"/>
              </w:rPr>
              <w:t xml:space="preserve"> di cui:</w:t>
            </w:r>
          </w:p>
        </w:tc>
      </w:tr>
      <w:tr w:rsidR="003A6929" w:rsidRPr="009A46A1" w:rsidTr="000A7E5C">
        <w:trPr>
          <w:trHeight w:val="255"/>
          <w:jc w:val="center"/>
        </w:trPr>
        <w:tc>
          <w:tcPr>
            <w:tcW w:w="6070" w:type="dxa"/>
            <w:tcBorders>
              <w:top w:val="nil"/>
              <w:left w:val="single" w:sz="4" w:space="0" w:color="auto"/>
              <w:bottom w:val="single" w:sz="4" w:space="0" w:color="auto"/>
              <w:right w:val="single" w:sz="4" w:space="0" w:color="auto"/>
            </w:tcBorders>
            <w:shd w:val="clear" w:color="auto" w:fill="auto"/>
            <w:vAlign w:val="center"/>
          </w:tcPr>
          <w:p w:rsidR="003A6929" w:rsidRPr="009A46A1" w:rsidRDefault="003A6929" w:rsidP="00CE0AE2">
            <w:pPr>
              <w:numPr>
                <w:ilvl w:val="0"/>
                <w:numId w:val="18"/>
              </w:numPr>
              <w:spacing w:line="276" w:lineRule="auto"/>
              <w:jc w:val="both"/>
              <w:rPr>
                <w:rFonts w:ascii="Arial" w:hAnsi="Arial" w:cs="Arial"/>
                <w:i/>
                <w:iCs/>
                <w:color w:val="000000"/>
                <w:sz w:val="22"/>
                <w:szCs w:val="22"/>
              </w:rPr>
            </w:pPr>
            <w:r w:rsidRPr="009A46A1">
              <w:rPr>
                <w:rFonts w:ascii="Arial" w:hAnsi="Arial" w:cs="Arial"/>
                <w:i/>
                <w:iCs/>
                <w:color w:val="000000"/>
                <w:sz w:val="22"/>
                <w:szCs w:val="22"/>
              </w:rPr>
              <w:t>ampiezza campo visivo</w:t>
            </w:r>
            <w:r w:rsidR="00A056BE" w:rsidRPr="009A46A1">
              <w:rPr>
                <w:rFonts w:ascii="Arial" w:hAnsi="Arial" w:cs="Arial"/>
                <w:i/>
                <w:iCs/>
                <w:color w:val="000000"/>
                <w:sz w:val="22"/>
                <w:szCs w:val="22"/>
              </w:rPr>
              <w:t xml:space="preserve"> (*)</w:t>
            </w:r>
          </w:p>
        </w:tc>
        <w:tc>
          <w:tcPr>
            <w:tcW w:w="2099" w:type="dxa"/>
            <w:tcBorders>
              <w:top w:val="nil"/>
              <w:left w:val="nil"/>
              <w:bottom w:val="single" w:sz="4" w:space="0" w:color="auto"/>
              <w:right w:val="single" w:sz="4" w:space="0" w:color="auto"/>
            </w:tcBorders>
            <w:shd w:val="clear" w:color="auto" w:fill="auto"/>
            <w:vAlign w:val="center"/>
          </w:tcPr>
          <w:p w:rsidR="003A6929" w:rsidRPr="009A46A1" w:rsidRDefault="00106CCA" w:rsidP="009A46A1">
            <w:pPr>
              <w:spacing w:line="276" w:lineRule="auto"/>
              <w:jc w:val="center"/>
              <w:rPr>
                <w:rFonts w:ascii="Arial" w:hAnsi="Arial" w:cs="Arial"/>
                <w:sz w:val="22"/>
                <w:szCs w:val="22"/>
              </w:rPr>
            </w:pPr>
            <w:r w:rsidRPr="009A46A1">
              <w:rPr>
                <w:rFonts w:ascii="Arial" w:hAnsi="Arial" w:cs="Arial"/>
                <w:sz w:val="22"/>
                <w:szCs w:val="22"/>
              </w:rPr>
              <w:t>9</w:t>
            </w:r>
          </w:p>
        </w:tc>
      </w:tr>
      <w:tr w:rsidR="003A6929" w:rsidRPr="009A46A1" w:rsidTr="000A7E5C">
        <w:trPr>
          <w:trHeight w:val="255"/>
          <w:jc w:val="center"/>
        </w:trPr>
        <w:tc>
          <w:tcPr>
            <w:tcW w:w="6070" w:type="dxa"/>
            <w:tcBorders>
              <w:top w:val="nil"/>
              <w:left w:val="single" w:sz="4" w:space="0" w:color="auto"/>
              <w:bottom w:val="single" w:sz="4" w:space="0" w:color="auto"/>
              <w:right w:val="single" w:sz="4" w:space="0" w:color="auto"/>
            </w:tcBorders>
            <w:shd w:val="clear" w:color="auto" w:fill="auto"/>
            <w:vAlign w:val="center"/>
          </w:tcPr>
          <w:p w:rsidR="003A6929" w:rsidRPr="009A46A1" w:rsidRDefault="003A6929" w:rsidP="00CE0AE2">
            <w:pPr>
              <w:numPr>
                <w:ilvl w:val="0"/>
                <w:numId w:val="18"/>
              </w:numPr>
              <w:spacing w:line="276" w:lineRule="auto"/>
              <w:jc w:val="both"/>
              <w:rPr>
                <w:rFonts w:ascii="Arial" w:hAnsi="Arial" w:cs="Arial"/>
                <w:i/>
                <w:iCs/>
                <w:color w:val="000000"/>
                <w:sz w:val="22"/>
                <w:szCs w:val="22"/>
              </w:rPr>
            </w:pPr>
            <w:r w:rsidRPr="009A46A1">
              <w:rPr>
                <w:rFonts w:ascii="Arial" w:hAnsi="Arial" w:cs="Arial"/>
                <w:i/>
                <w:iCs/>
                <w:color w:val="000000"/>
                <w:sz w:val="22"/>
                <w:szCs w:val="22"/>
              </w:rPr>
              <w:t>profondità di campo</w:t>
            </w:r>
            <w:r w:rsidR="00A056BE" w:rsidRPr="009A46A1">
              <w:rPr>
                <w:rFonts w:ascii="Arial" w:hAnsi="Arial" w:cs="Arial"/>
                <w:i/>
                <w:iCs/>
                <w:color w:val="000000"/>
                <w:sz w:val="22"/>
                <w:szCs w:val="22"/>
              </w:rPr>
              <w:t xml:space="preserve"> (*)</w:t>
            </w:r>
          </w:p>
        </w:tc>
        <w:tc>
          <w:tcPr>
            <w:tcW w:w="2099" w:type="dxa"/>
            <w:tcBorders>
              <w:top w:val="nil"/>
              <w:left w:val="nil"/>
              <w:bottom w:val="single" w:sz="4" w:space="0" w:color="auto"/>
              <w:right w:val="single" w:sz="4" w:space="0" w:color="auto"/>
            </w:tcBorders>
            <w:shd w:val="clear" w:color="auto" w:fill="auto"/>
            <w:vAlign w:val="center"/>
          </w:tcPr>
          <w:p w:rsidR="003A6929" w:rsidRPr="009A46A1" w:rsidRDefault="00106CCA" w:rsidP="009A46A1">
            <w:pPr>
              <w:spacing w:line="276" w:lineRule="auto"/>
              <w:jc w:val="center"/>
              <w:rPr>
                <w:rFonts w:ascii="Arial" w:hAnsi="Arial" w:cs="Arial"/>
                <w:sz w:val="22"/>
                <w:szCs w:val="22"/>
              </w:rPr>
            </w:pPr>
            <w:r w:rsidRPr="009A46A1">
              <w:rPr>
                <w:rFonts w:ascii="Arial" w:hAnsi="Arial" w:cs="Arial"/>
                <w:sz w:val="22"/>
                <w:szCs w:val="22"/>
              </w:rPr>
              <w:t>9</w:t>
            </w:r>
          </w:p>
        </w:tc>
      </w:tr>
      <w:tr w:rsidR="003A6929" w:rsidRPr="009A46A1" w:rsidTr="000A7E5C">
        <w:trPr>
          <w:trHeight w:val="255"/>
          <w:jc w:val="center"/>
        </w:trPr>
        <w:tc>
          <w:tcPr>
            <w:tcW w:w="6070" w:type="dxa"/>
            <w:tcBorders>
              <w:top w:val="nil"/>
              <w:left w:val="single" w:sz="4" w:space="0" w:color="auto"/>
              <w:bottom w:val="single" w:sz="4" w:space="0" w:color="auto"/>
              <w:right w:val="single" w:sz="4" w:space="0" w:color="auto"/>
            </w:tcBorders>
            <w:shd w:val="clear" w:color="auto" w:fill="auto"/>
            <w:vAlign w:val="center"/>
          </w:tcPr>
          <w:p w:rsidR="003A6929" w:rsidRPr="009A46A1" w:rsidRDefault="003A6929" w:rsidP="00CE0AE2">
            <w:pPr>
              <w:numPr>
                <w:ilvl w:val="0"/>
                <w:numId w:val="18"/>
              </w:numPr>
              <w:spacing w:line="276" w:lineRule="auto"/>
              <w:jc w:val="both"/>
              <w:rPr>
                <w:rFonts w:ascii="Arial" w:hAnsi="Arial" w:cs="Arial"/>
                <w:i/>
                <w:iCs/>
                <w:color w:val="000000"/>
                <w:sz w:val="22"/>
                <w:szCs w:val="22"/>
              </w:rPr>
            </w:pPr>
            <w:r w:rsidRPr="009A46A1">
              <w:rPr>
                <w:rFonts w:ascii="Arial" w:hAnsi="Arial" w:cs="Arial"/>
                <w:i/>
                <w:iCs/>
                <w:color w:val="000000"/>
                <w:sz w:val="22"/>
                <w:szCs w:val="22"/>
              </w:rPr>
              <w:t>movimenti distali</w:t>
            </w:r>
            <w:r w:rsidR="00A056BE" w:rsidRPr="009A46A1">
              <w:rPr>
                <w:rFonts w:ascii="Arial" w:hAnsi="Arial" w:cs="Arial"/>
                <w:i/>
                <w:iCs/>
                <w:color w:val="000000"/>
                <w:sz w:val="22"/>
                <w:szCs w:val="22"/>
              </w:rPr>
              <w:t xml:space="preserve"> (*)</w:t>
            </w:r>
          </w:p>
        </w:tc>
        <w:tc>
          <w:tcPr>
            <w:tcW w:w="2099" w:type="dxa"/>
            <w:tcBorders>
              <w:top w:val="nil"/>
              <w:left w:val="nil"/>
              <w:bottom w:val="single" w:sz="4" w:space="0" w:color="auto"/>
              <w:right w:val="single" w:sz="4" w:space="0" w:color="auto"/>
            </w:tcBorders>
            <w:shd w:val="clear" w:color="auto" w:fill="auto"/>
            <w:vAlign w:val="center"/>
          </w:tcPr>
          <w:p w:rsidR="003A6929" w:rsidRPr="009A46A1" w:rsidRDefault="00106CCA" w:rsidP="009A46A1">
            <w:pPr>
              <w:spacing w:line="276" w:lineRule="auto"/>
              <w:jc w:val="center"/>
              <w:rPr>
                <w:rFonts w:ascii="Arial" w:hAnsi="Arial" w:cs="Arial"/>
                <w:sz w:val="22"/>
                <w:szCs w:val="22"/>
              </w:rPr>
            </w:pPr>
            <w:r w:rsidRPr="009A46A1">
              <w:rPr>
                <w:rFonts w:ascii="Arial" w:hAnsi="Arial" w:cs="Arial"/>
                <w:sz w:val="22"/>
                <w:szCs w:val="22"/>
              </w:rPr>
              <w:t>6</w:t>
            </w:r>
          </w:p>
        </w:tc>
      </w:tr>
      <w:tr w:rsidR="003A6929" w:rsidRPr="009A46A1" w:rsidTr="000A7E5C">
        <w:trPr>
          <w:trHeight w:val="255"/>
          <w:jc w:val="center"/>
        </w:trPr>
        <w:tc>
          <w:tcPr>
            <w:tcW w:w="6070" w:type="dxa"/>
            <w:tcBorders>
              <w:top w:val="nil"/>
              <w:left w:val="single" w:sz="4" w:space="0" w:color="auto"/>
              <w:bottom w:val="single" w:sz="4" w:space="0" w:color="auto"/>
              <w:right w:val="single" w:sz="4" w:space="0" w:color="auto"/>
            </w:tcBorders>
            <w:shd w:val="clear" w:color="auto" w:fill="auto"/>
            <w:vAlign w:val="center"/>
          </w:tcPr>
          <w:p w:rsidR="003A6929" w:rsidRPr="009A46A1" w:rsidRDefault="003A6929" w:rsidP="00BA44AC">
            <w:pPr>
              <w:spacing w:line="276" w:lineRule="auto"/>
              <w:jc w:val="both"/>
              <w:rPr>
                <w:rFonts w:ascii="Arial" w:hAnsi="Arial" w:cs="Arial"/>
                <w:i/>
                <w:iCs/>
                <w:color w:val="000000"/>
                <w:sz w:val="22"/>
                <w:szCs w:val="22"/>
              </w:rPr>
            </w:pPr>
            <w:r w:rsidRPr="009A46A1">
              <w:rPr>
                <w:rFonts w:ascii="Arial" w:hAnsi="Arial" w:cs="Arial"/>
                <w:i/>
                <w:iCs/>
                <w:color w:val="000000"/>
                <w:sz w:val="22"/>
                <w:szCs w:val="22"/>
              </w:rPr>
              <w:t xml:space="preserve">P.to </w:t>
            </w:r>
            <w:r w:rsidR="00BA44AC">
              <w:rPr>
                <w:rFonts w:ascii="Arial" w:hAnsi="Arial" w:cs="Arial"/>
                <w:i/>
                <w:iCs/>
                <w:color w:val="000000"/>
                <w:sz w:val="22"/>
                <w:szCs w:val="22"/>
              </w:rPr>
              <w:t>2</w:t>
            </w:r>
            <w:r w:rsidRPr="009A46A1">
              <w:rPr>
                <w:rFonts w:ascii="Arial" w:hAnsi="Arial" w:cs="Arial"/>
                <w:i/>
                <w:iCs/>
                <w:color w:val="000000"/>
                <w:sz w:val="22"/>
                <w:szCs w:val="22"/>
              </w:rPr>
              <w:t xml:space="preserve"> – con riferimento alle dimensioni del monitor</w:t>
            </w:r>
            <w:r w:rsidR="00A056BE" w:rsidRPr="009A46A1">
              <w:rPr>
                <w:rFonts w:ascii="Arial" w:hAnsi="Arial" w:cs="Arial"/>
                <w:i/>
                <w:iCs/>
                <w:color w:val="000000"/>
                <w:sz w:val="22"/>
                <w:szCs w:val="22"/>
              </w:rPr>
              <w:t xml:space="preserve"> (*)</w:t>
            </w:r>
          </w:p>
        </w:tc>
        <w:tc>
          <w:tcPr>
            <w:tcW w:w="2099" w:type="dxa"/>
            <w:tcBorders>
              <w:top w:val="nil"/>
              <w:left w:val="nil"/>
              <w:bottom w:val="single" w:sz="4" w:space="0" w:color="auto"/>
              <w:right w:val="single" w:sz="4" w:space="0" w:color="auto"/>
            </w:tcBorders>
            <w:shd w:val="clear" w:color="auto" w:fill="auto"/>
            <w:vAlign w:val="center"/>
          </w:tcPr>
          <w:p w:rsidR="003A6929" w:rsidRPr="009A46A1" w:rsidRDefault="00F6354A" w:rsidP="009A46A1">
            <w:pPr>
              <w:spacing w:line="276" w:lineRule="auto"/>
              <w:jc w:val="center"/>
              <w:rPr>
                <w:rFonts w:ascii="Arial" w:hAnsi="Arial" w:cs="Arial"/>
                <w:b/>
                <w:sz w:val="22"/>
                <w:szCs w:val="22"/>
              </w:rPr>
            </w:pPr>
            <w:proofErr w:type="spellStart"/>
            <w:r w:rsidRPr="009A46A1">
              <w:rPr>
                <w:rFonts w:ascii="Arial" w:hAnsi="Arial" w:cs="Arial"/>
                <w:b/>
                <w:sz w:val="22"/>
                <w:szCs w:val="22"/>
              </w:rPr>
              <w:t>Max</w:t>
            </w:r>
            <w:proofErr w:type="spellEnd"/>
            <w:r w:rsidRPr="009A46A1">
              <w:rPr>
                <w:rFonts w:ascii="Arial" w:hAnsi="Arial" w:cs="Arial"/>
                <w:b/>
                <w:sz w:val="22"/>
                <w:szCs w:val="22"/>
              </w:rPr>
              <w:t xml:space="preserve"> </w:t>
            </w:r>
            <w:r w:rsidR="00106CCA" w:rsidRPr="009A46A1">
              <w:rPr>
                <w:rFonts w:ascii="Arial" w:hAnsi="Arial" w:cs="Arial"/>
                <w:b/>
                <w:sz w:val="22"/>
                <w:szCs w:val="22"/>
              </w:rPr>
              <w:t xml:space="preserve">4 </w:t>
            </w:r>
            <w:r w:rsidRPr="009A46A1">
              <w:rPr>
                <w:rFonts w:ascii="Arial" w:hAnsi="Arial" w:cs="Arial"/>
                <w:b/>
                <w:sz w:val="22"/>
                <w:szCs w:val="22"/>
              </w:rPr>
              <w:t xml:space="preserve">punti </w:t>
            </w:r>
          </w:p>
        </w:tc>
      </w:tr>
      <w:tr w:rsidR="003A6929" w:rsidRPr="009A46A1" w:rsidTr="000A7E5C">
        <w:trPr>
          <w:trHeight w:val="255"/>
          <w:jc w:val="center"/>
        </w:trPr>
        <w:tc>
          <w:tcPr>
            <w:tcW w:w="6070" w:type="dxa"/>
            <w:tcBorders>
              <w:top w:val="nil"/>
              <w:left w:val="single" w:sz="4" w:space="0" w:color="auto"/>
              <w:bottom w:val="single" w:sz="4" w:space="0" w:color="auto"/>
              <w:right w:val="single" w:sz="4" w:space="0" w:color="auto"/>
            </w:tcBorders>
            <w:shd w:val="clear" w:color="auto" w:fill="auto"/>
          </w:tcPr>
          <w:p w:rsidR="003A6929" w:rsidRPr="009A46A1" w:rsidRDefault="003A6929" w:rsidP="00CE0AE2">
            <w:pPr>
              <w:spacing w:line="276" w:lineRule="auto"/>
              <w:jc w:val="both"/>
              <w:rPr>
                <w:rFonts w:ascii="Arial" w:hAnsi="Arial" w:cs="Arial"/>
                <w:i/>
                <w:iCs/>
                <w:color w:val="000000"/>
                <w:sz w:val="22"/>
                <w:szCs w:val="22"/>
              </w:rPr>
            </w:pPr>
            <w:r w:rsidRPr="009A46A1">
              <w:rPr>
                <w:rFonts w:ascii="Arial" w:hAnsi="Arial" w:cs="Arial"/>
                <w:i/>
                <w:iCs/>
                <w:color w:val="000000"/>
                <w:sz w:val="22"/>
                <w:szCs w:val="22"/>
              </w:rPr>
              <w:t xml:space="preserve">P.to </w:t>
            </w:r>
            <w:r w:rsidR="00BA44AC">
              <w:rPr>
                <w:rFonts w:ascii="Arial" w:hAnsi="Arial" w:cs="Arial"/>
                <w:i/>
                <w:iCs/>
                <w:color w:val="000000"/>
                <w:sz w:val="22"/>
                <w:szCs w:val="22"/>
              </w:rPr>
              <w:t>3</w:t>
            </w:r>
          </w:p>
        </w:tc>
        <w:tc>
          <w:tcPr>
            <w:tcW w:w="2099" w:type="dxa"/>
            <w:tcBorders>
              <w:top w:val="nil"/>
              <w:left w:val="single" w:sz="4" w:space="0" w:color="auto"/>
              <w:bottom w:val="single" w:sz="4" w:space="0" w:color="auto"/>
              <w:right w:val="single" w:sz="4" w:space="0" w:color="auto"/>
            </w:tcBorders>
            <w:shd w:val="clear" w:color="auto" w:fill="auto"/>
            <w:vAlign w:val="center"/>
          </w:tcPr>
          <w:p w:rsidR="003A6929" w:rsidRPr="009A46A1" w:rsidRDefault="003A6929" w:rsidP="009A46A1">
            <w:pPr>
              <w:spacing w:line="276" w:lineRule="auto"/>
              <w:jc w:val="center"/>
              <w:rPr>
                <w:rFonts w:ascii="Arial" w:hAnsi="Arial" w:cs="Arial"/>
                <w:color w:val="000000"/>
                <w:sz w:val="22"/>
                <w:szCs w:val="22"/>
              </w:rPr>
            </w:pPr>
            <w:proofErr w:type="spellStart"/>
            <w:r w:rsidRPr="009A46A1">
              <w:rPr>
                <w:rFonts w:ascii="Arial" w:hAnsi="Arial" w:cs="Arial"/>
                <w:b/>
                <w:sz w:val="22"/>
                <w:szCs w:val="22"/>
              </w:rPr>
              <w:t>Max</w:t>
            </w:r>
            <w:proofErr w:type="spellEnd"/>
            <w:r w:rsidRPr="009A46A1">
              <w:rPr>
                <w:rFonts w:ascii="Arial" w:hAnsi="Arial" w:cs="Arial"/>
                <w:b/>
                <w:sz w:val="22"/>
                <w:szCs w:val="22"/>
              </w:rPr>
              <w:t xml:space="preserve"> </w:t>
            </w:r>
            <w:r w:rsidR="00106CCA" w:rsidRPr="009A46A1">
              <w:rPr>
                <w:rFonts w:ascii="Arial" w:hAnsi="Arial" w:cs="Arial"/>
                <w:b/>
                <w:sz w:val="22"/>
                <w:szCs w:val="22"/>
              </w:rPr>
              <w:t>17</w:t>
            </w:r>
            <w:r w:rsidRPr="009A46A1">
              <w:rPr>
                <w:rFonts w:ascii="Arial" w:hAnsi="Arial" w:cs="Arial"/>
                <w:b/>
                <w:sz w:val="22"/>
                <w:szCs w:val="22"/>
              </w:rPr>
              <w:t xml:space="preserve"> punti </w:t>
            </w:r>
            <w:r w:rsidRPr="009A46A1">
              <w:rPr>
                <w:rFonts w:ascii="Arial" w:hAnsi="Arial" w:cs="Arial"/>
                <w:sz w:val="22"/>
                <w:szCs w:val="22"/>
              </w:rPr>
              <w:t xml:space="preserve"> di cui:</w:t>
            </w:r>
          </w:p>
        </w:tc>
      </w:tr>
      <w:tr w:rsidR="003A6929" w:rsidRPr="009A46A1" w:rsidTr="000A7E5C">
        <w:trPr>
          <w:trHeight w:val="255"/>
          <w:jc w:val="center"/>
        </w:trPr>
        <w:tc>
          <w:tcPr>
            <w:tcW w:w="6070" w:type="dxa"/>
            <w:tcBorders>
              <w:top w:val="nil"/>
              <w:left w:val="single" w:sz="4" w:space="0" w:color="auto"/>
              <w:bottom w:val="single" w:sz="4" w:space="0" w:color="auto"/>
              <w:right w:val="single" w:sz="4" w:space="0" w:color="auto"/>
            </w:tcBorders>
            <w:shd w:val="clear" w:color="auto" w:fill="auto"/>
          </w:tcPr>
          <w:p w:rsidR="003A6929" w:rsidRPr="009A46A1" w:rsidRDefault="003A6929" w:rsidP="00CE0AE2">
            <w:pPr>
              <w:numPr>
                <w:ilvl w:val="0"/>
                <w:numId w:val="17"/>
              </w:numPr>
              <w:spacing w:line="276" w:lineRule="auto"/>
              <w:jc w:val="both"/>
              <w:rPr>
                <w:rFonts w:ascii="Arial" w:hAnsi="Arial" w:cs="Arial"/>
                <w:i/>
                <w:iCs/>
                <w:color w:val="000000"/>
                <w:sz w:val="22"/>
                <w:szCs w:val="22"/>
              </w:rPr>
            </w:pPr>
            <w:r w:rsidRPr="009A46A1">
              <w:rPr>
                <w:rFonts w:ascii="Arial" w:hAnsi="Arial" w:cs="Arial"/>
                <w:i/>
                <w:iCs/>
                <w:color w:val="000000"/>
                <w:sz w:val="22"/>
                <w:szCs w:val="22"/>
              </w:rPr>
              <w:t>risoluzione</w:t>
            </w:r>
            <w:r w:rsidR="00A056BE" w:rsidRPr="009A46A1">
              <w:rPr>
                <w:rFonts w:ascii="Arial" w:hAnsi="Arial" w:cs="Arial"/>
                <w:i/>
                <w:iCs/>
                <w:color w:val="000000"/>
                <w:sz w:val="22"/>
                <w:szCs w:val="22"/>
              </w:rPr>
              <w:t xml:space="preserve"> (*)</w:t>
            </w:r>
          </w:p>
        </w:tc>
        <w:tc>
          <w:tcPr>
            <w:tcW w:w="2099" w:type="dxa"/>
            <w:tcBorders>
              <w:top w:val="nil"/>
              <w:left w:val="single" w:sz="4" w:space="0" w:color="auto"/>
              <w:bottom w:val="single" w:sz="4" w:space="0" w:color="auto"/>
              <w:right w:val="single" w:sz="4" w:space="0" w:color="auto"/>
            </w:tcBorders>
            <w:shd w:val="clear" w:color="auto" w:fill="auto"/>
            <w:vAlign w:val="center"/>
          </w:tcPr>
          <w:p w:rsidR="003A6929" w:rsidRPr="009A46A1" w:rsidRDefault="00106CCA" w:rsidP="009A46A1">
            <w:pPr>
              <w:spacing w:line="276" w:lineRule="auto"/>
              <w:jc w:val="center"/>
              <w:rPr>
                <w:rFonts w:ascii="Arial" w:hAnsi="Arial" w:cs="Arial"/>
                <w:color w:val="000000"/>
                <w:sz w:val="22"/>
                <w:szCs w:val="22"/>
              </w:rPr>
            </w:pPr>
            <w:r w:rsidRPr="009A46A1">
              <w:rPr>
                <w:rFonts w:ascii="Arial" w:hAnsi="Arial" w:cs="Arial"/>
                <w:color w:val="000000"/>
                <w:sz w:val="22"/>
                <w:szCs w:val="22"/>
              </w:rPr>
              <w:t>7</w:t>
            </w:r>
          </w:p>
        </w:tc>
      </w:tr>
      <w:tr w:rsidR="003A6929" w:rsidRPr="009A46A1" w:rsidTr="000A7E5C">
        <w:trPr>
          <w:trHeight w:val="255"/>
          <w:jc w:val="center"/>
        </w:trPr>
        <w:tc>
          <w:tcPr>
            <w:tcW w:w="6070" w:type="dxa"/>
            <w:tcBorders>
              <w:top w:val="nil"/>
              <w:left w:val="single" w:sz="4" w:space="0" w:color="auto"/>
              <w:bottom w:val="single" w:sz="4" w:space="0" w:color="auto"/>
              <w:right w:val="single" w:sz="4" w:space="0" w:color="auto"/>
            </w:tcBorders>
            <w:shd w:val="clear" w:color="auto" w:fill="auto"/>
          </w:tcPr>
          <w:p w:rsidR="003A6929" w:rsidRPr="009A46A1" w:rsidRDefault="003A6929" w:rsidP="00CE0AE2">
            <w:pPr>
              <w:numPr>
                <w:ilvl w:val="0"/>
                <w:numId w:val="17"/>
              </w:numPr>
              <w:spacing w:line="276" w:lineRule="auto"/>
              <w:jc w:val="both"/>
              <w:rPr>
                <w:rFonts w:ascii="Arial" w:hAnsi="Arial" w:cs="Arial"/>
                <w:i/>
                <w:iCs/>
                <w:color w:val="000000"/>
                <w:sz w:val="22"/>
                <w:szCs w:val="22"/>
              </w:rPr>
            </w:pPr>
            <w:r w:rsidRPr="009A46A1">
              <w:rPr>
                <w:rFonts w:ascii="Arial" w:hAnsi="Arial" w:cs="Arial"/>
                <w:i/>
                <w:iCs/>
                <w:color w:val="000000"/>
                <w:sz w:val="22"/>
                <w:szCs w:val="22"/>
              </w:rPr>
              <w:t>dimensioni pixel</w:t>
            </w:r>
            <w:r w:rsidR="00A056BE" w:rsidRPr="009A46A1">
              <w:rPr>
                <w:rFonts w:ascii="Arial" w:hAnsi="Arial" w:cs="Arial"/>
                <w:i/>
                <w:iCs/>
                <w:color w:val="000000"/>
                <w:sz w:val="22"/>
                <w:szCs w:val="22"/>
              </w:rPr>
              <w:t xml:space="preserve"> (*)</w:t>
            </w:r>
          </w:p>
        </w:tc>
        <w:tc>
          <w:tcPr>
            <w:tcW w:w="2099" w:type="dxa"/>
            <w:tcBorders>
              <w:top w:val="nil"/>
              <w:left w:val="single" w:sz="4" w:space="0" w:color="auto"/>
              <w:bottom w:val="single" w:sz="4" w:space="0" w:color="auto"/>
              <w:right w:val="single" w:sz="4" w:space="0" w:color="auto"/>
            </w:tcBorders>
            <w:shd w:val="clear" w:color="auto" w:fill="auto"/>
            <w:vAlign w:val="center"/>
          </w:tcPr>
          <w:p w:rsidR="003A6929" w:rsidRPr="009A46A1" w:rsidRDefault="00106CCA" w:rsidP="009A46A1">
            <w:pPr>
              <w:spacing w:line="276" w:lineRule="auto"/>
              <w:jc w:val="center"/>
              <w:rPr>
                <w:rFonts w:ascii="Arial" w:hAnsi="Arial" w:cs="Arial"/>
                <w:color w:val="000000"/>
                <w:sz w:val="22"/>
                <w:szCs w:val="22"/>
              </w:rPr>
            </w:pPr>
            <w:r w:rsidRPr="009A46A1">
              <w:rPr>
                <w:rFonts w:ascii="Arial" w:hAnsi="Arial" w:cs="Arial"/>
                <w:color w:val="000000"/>
                <w:sz w:val="22"/>
                <w:szCs w:val="22"/>
              </w:rPr>
              <w:t>7</w:t>
            </w:r>
          </w:p>
        </w:tc>
      </w:tr>
      <w:tr w:rsidR="003A6929" w:rsidRPr="009A46A1" w:rsidTr="000A7E5C">
        <w:trPr>
          <w:trHeight w:val="255"/>
          <w:jc w:val="center"/>
        </w:trPr>
        <w:tc>
          <w:tcPr>
            <w:tcW w:w="6070" w:type="dxa"/>
            <w:tcBorders>
              <w:top w:val="nil"/>
              <w:left w:val="single" w:sz="4" w:space="0" w:color="auto"/>
              <w:bottom w:val="single" w:sz="4" w:space="0" w:color="auto"/>
              <w:right w:val="single" w:sz="4" w:space="0" w:color="auto"/>
            </w:tcBorders>
            <w:shd w:val="clear" w:color="auto" w:fill="auto"/>
          </w:tcPr>
          <w:p w:rsidR="003A6929" w:rsidRPr="009A46A1" w:rsidRDefault="003A6929" w:rsidP="00CE0AE2">
            <w:pPr>
              <w:numPr>
                <w:ilvl w:val="0"/>
                <w:numId w:val="17"/>
              </w:numPr>
              <w:spacing w:line="276" w:lineRule="auto"/>
              <w:jc w:val="right"/>
              <w:rPr>
                <w:rFonts w:ascii="Arial" w:hAnsi="Arial" w:cs="Arial"/>
                <w:i/>
                <w:iCs/>
                <w:color w:val="000000"/>
                <w:sz w:val="22"/>
                <w:szCs w:val="22"/>
              </w:rPr>
            </w:pPr>
            <w:r w:rsidRPr="009A46A1">
              <w:rPr>
                <w:rFonts w:ascii="Arial" w:hAnsi="Arial" w:cs="Arial"/>
                <w:i/>
                <w:iCs/>
                <w:color w:val="000000"/>
                <w:sz w:val="22"/>
                <w:szCs w:val="22"/>
              </w:rPr>
              <w:t>collegamento a PC e/o HD esterno tramite porta USB</w:t>
            </w:r>
            <w:r w:rsidR="00A056BE" w:rsidRPr="009A46A1">
              <w:rPr>
                <w:rFonts w:ascii="Arial" w:hAnsi="Arial" w:cs="Arial"/>
                <w:i/>
                <w:iCs/>
                <w:color w:val="000000"/>
                <w:sz w:val="22"/>
                <w:szCs w:val="22"/>
              </w:rPr>
              <w:t xml:space="preserve"> – SI</w:t>
            </w:r>
          </w:p>
        </w:tc>
        <w:tc>
          <w:tcPr>
            <w:tcW w:w="2099" w:type="dxa"/>
            <w:tcBorders>
              <w:top w:val="nil"/>
              <w:left w:val="single" w:sz="4" w:space="0" w:color="auto"/>
              <w:bottom w:val="single" w:sz="4" w:space="0" w:color="auto"/>
              <w:right w:val="single" w:sz="4" w:space="0" w:color="auto"/>
            </w:tcBorders>
            <w:shd w:val="clear" w:color="auto" w:fill="auto"/>
            <w:vAlign w:val="center"/>
          </w:tcPr>
          <w:p w:rsidR="003A6929" w:rsidRPr="009A46A1" w:rsidRDefault="00106CCA" w:rsidP="009A46A1">
            <w:pPr>
              <w:spacing w:line="276" w:lineRule="auto"/>
              <w:jc w:val="center"/>
              <w:rPr>
                <w:rFonts w:ascii="Arial" w:hAnsi="Arial" w:cs="Arial"/>
                <w:color w:val="000000"/>
                <w:sz w:val="22"/>
                <w:szCs w:val="22"/>
              </w:rPr>
            </w:pPr>
            <w:r w:rsidRPr="009A46A1">
              <w:rPr>
                <w:rFonts w:ascii="Arial" w:hAnsi="Arial" w:cs="Arial"/>
                <w:color w:val="000000"/>
                <w:sz w:val="22"/>
                <w:szCs w:val="22"/>
              </w:rPr>
              <w:t>3</w:t>
            </w:r>
          </w:p>
        </w:tc>
      </w:tr>
      <w:tr w:rsidR="00A056BE" w:rsidRPr="009A46A1" w:rsidTr="000A7E5C">
        <w:trPr>
          <w:trHeight w:val="255"/>
          <w:jc w:val="center"/>
        </w:trPr>
        <w:tc>
          <w:tcPr>
            <w:tcW w:w="6070" w:type="dxa"/>
            <w:tcBorders>
              <w:top w:val="nil"/>
              <w:left w:val="single" w:sz="4" w:space="0" w:color="auto"/>
              <w:bottom w:val="single" w:sz="4" w:space="0" w:color="auto"/>
              <w:right w:val="single" w:sz="4" w:space="0" w:color="auto"/>
            </w:tcBorders>
            <w:shd w:val="clear" w:color="auto" w:fill="auto"/>
          </w:tcPr>
          <w:p w:rsidR="00A056BE" w:rsidRPr="009A46A1" w:rsidRDefault="00A056BE" w:rsidP="00CE0AE2">
            <w:pPr>
              <w:numPr>
                <w:ilvl w:val="0"/>
                <w:numId w:val="19"/>
              </w:numPr>
              <w:spacing w:line="276" w:lineRule="auto"/>
              <w:jc w:val="right"/>
              <w:rPr>
                <w:rFonts w:ascii="Arial" w:hAnsi="Arial" w:cs="Arial"/>
                <w:i/>
                <w:iCs/>
                <w:color w:val="000000"/>
                <w:sz w:val="22"/>
                <w:szCs w:val="22"/>
              </w:rPr>
            </w:pPr>
            <w:r w:rsidRPr="009A46A1">
              <w:rPr>
                <w:rFonts w:ascii="Arial" w:hAnsi="Arial" w:cs="Arial"/>
                <w:i/>
                <w:iCs/>
                <w:color w:val="000000"/>
                <w:sz w:val="22"/>
                <w:szCs w:val="22"/>
              </w:rPr>
              <w:t>collegamento a PC e/o HD esterno tramite porta USB - NO</w:t>
            </w:r>
          </w:p>
        </w:tc>
        <w:tc>
          <w:tcPr>
            <w:tcW w:w="2099" w:type="dxa"/>
            <w:tcBorders>
              <w:top w:val="nil"/>
              <w:left w:val="single" w:sz="4" w:space="0" w:color="auto"/>
              <w:bottom w:val="single" w:sz="4" w:space="0" w:color="auto"/>
              <w:right w:val="single" w:sz="4" w:space="0" w:color="auto"/>
            </w:tcBorders>
            <w:shd w:val="clear" w:color="auto" w:fill="auto"/>
            <w:vAlign w:val="center"/>
          </w:tcPr>
          <w:p w:rsidR="00A056BE" w:rsidRPr="009A46A1" w:rsidRDefault="00A056BE" w:rsidP="009A46A1">
            <w:pPr>
              <w:spacing w:line="276" w:lineRule="auto"/>
              <w:jc w:val="center"/>
              <w:rPr>
                <w:rFonts w:ascii="Arial" w:hAnsi="Arial" w:cs="Arial"/>
                <w:color w:val="000000"/>
                <w:sz w:val="22"/>
                <w:szCs w:val="22"/>
              </w:rPr>
            </w:pPr>
            <w:r w:rsidRPr="009A46A1">
              <w:rPr>
                <w:rFonts w:ascii="Arial" w:hAnsi="Arial" w:cs="Arial"/>
                <w:color w:val="000000"/>
                <w:sz w:val="22"/>
                <w:szCs w:val="22"/>
              </w:rPr>
              <w:t>0</w:t>
            </w:r>
          </w:p>
        </w:tc>
      </w:tr>
      <w:tr w:rsidR="003A6929" w:rsidRPr="009A46A1" w:rsidTr="000A7E5C">
        <w:trPr>
          <w:trHeight w:val="255"/>
          <w:jc w:val="center"/>
        </w:trPr>
        <w:tc>
          <w:tcPr>
            <w:tcW w:w="6070" w:type="dxa"/>
            <w:tcBorders>
              <w:top w:val="nil"/>
              <w:left w:val="single" w:sz="4" w:space="0" w:color="auto"/>
              <w:bottom w:val="single" w:sz="4" w:space="0" w:color="auto"/>
              <w:right w:val="single" w:sz="4" w:space="0" w:color="auto"/>
            </w:tcBorders>
            <w:shd w:val="clear" w:color="auto" w:fill="auto"/>
            <w:vAlign w:val="center"/>
          </w:tcPr>
          <w:p w:rsidR="003A6929" w:rsidRPr="009A46A1" w:rsidRDefault="00BA44AC" w:rsidP="00CE0AE2">
            <w:pPr>
              <w:spacing w:line="276" w:lineRule="auto"/>
              <w:jc w:val="both"/>
              <w:rPr>
                <w:rFonts w:ascii="Arial" w:hAnsi="Arial" w:cs="Arial"/>
                <w:i/>
                <w:iCs/>
                <w:color w:val="000000"/>
                <w:sz w:val="22"/>
                <w:szCs w:val="22"/>
              </w:rPr>
            </w:pPr>
            <w:r>
              <w:rPr>
                <w:rFonts w:ascii="Arial" w:hAnsi="Arial" w:cs="Arial"/>
                <w:i/>
                <w:iCs/>
                <w:color w:val="000000"/>
                <w:sz w:val="22"/>
                <w:szCs w:val="22"/>
              </w:rPr>
              <w:t>P.to 4</w:t>
            </w:r>
            <w:r w:rsidR="00A056BE" w:rsidRPr="009A46A1">
              <w:rPr>
                <w:rFonts w:ascii="Arial" w:hAnsi="Arial" w:cs="Arial"/>
                <w:i/>
                <w:iCs/>
                <w:color w:val="000000"/>
                <w:sz w:val="22"/>
                <w:szCs w:val="22"/>
              </w:rPr>
              <w:t xml:space="preserve"> </w:t>
            </w:r>
            <w:r w:rsidR="00CE0AE2">
              <w:rPr>
                <w:rFonts w:ascii="Arial" w:hAnsi="Arial" w:cs="Arial"/>
                <w:i/>
                <w:iCs/>
                <w:color w:val="000000"/>
                <w:sz w:val="22"/>
                <w:szCs w:val="22"/>
              </w:rPr>
              <w:t xml:space="preserve">                     </w:t>
            </w:r>
            <w:r w:rsidR="00A056BE" w:rsidRPr="009A46A1">
              <w:rPr>
                <w:rFonts w:ascii="Arial" w:hAnsi="Arial" w:cs="Arial"/>
                <w:i/>
                <w:iCs/>
                <w:color w:val="000000"/>
                <w:sz w:val="22"/>
                <w:szCs w:val="22"/>
              </w:rPr>
              <w:t xml:space="preserve">                            In caso di risposta “SI”</w:t>
            </w:r>
          </w:p>
        </w:tc>
        <w:tc>
          <w:tcPr>
            <w:tcW w:w="2099" w:type="dxa"/>
            <w:tcBorders>
              <w:top w:val="nil"/>
              <w:left w:val="single" w:sz="4" w:space="0" w:color="auto"/>
              <w:bottom w:val="single" w:sz="4" w:space="0" w:color="auto"/>
              <w:right w:val="single" w:sz="4" w:space="0" w:color="auto"/>
            </w:tcBorders>
            <w:shd w:val="clear" w:color="auto" w:fill="auto"/>
            <w:vAlign w:val="center"/>
          </w:tcPr>
          <w:p w:rsidR="003A6929" w:rsidRPr="009A46A1" w:rsidRDefault="00106CCA" w:rsidP="009A46A1">
            <w:pPr>
              <w:spacing w:line="276" w:lineRule="auto"/>
              <w:jc w:val="center"/>
              <w:rPr>
                <w:rFonts w:ascii="Arial" w:hAnsi="Arial" w:cs="Arial"/>
                <w:b/>
                <w:color w:val="000000"/>
                <w:sz w:val="22"/>
                <w:szCs w:val="22"/>
              </w:rPr>
            </w:pPr>
            <w:r w:rsidRPr="009A46A1">
              <w:rPr>
                <w:rFonts w:ascii="Arial" w:hAnsi="Arial" w:cs="Arial"/>
                <w:b/>
                <w:color w:val="000000"/>
                <w:sz w:val="22"/>
                <w:szCs w:val="22"/>
              </w:rPr>
              <w:t>4</w:t>
            </w:r>
            <w:r w:rsidR="00F6354A" w:rsidRPr="009A46A1">
              <w:rPr>
                <w:rFonts w:ascii="Arial" w:hAnsi="Arial" w:cs="Arial"/>
                <w:b/>
                <w:color w:val="000000"/>
                <w:sz w:val="22"/>
                <w:szCs w:val="22"/>
              </w:rPr>
              <w:t xml:space="preserve"> punti</w:t>
            </w:r>
          </w:p>
        </w:tc>
      </w:tr>
      <w:tr w:rsidR="00A056BE" w:rsidRPr="009A46A1" w:rsidTr="000A7E5C">
        <w:trPr>
          <w:trHeight w:val="255"/>
          <w:jc w:val="center"/>
        </w:trPr>
        <w:tc>
          <w:tcPr>
            <w:tcW w:w="6070" w:type="dxa"/>
            <w:tcBorders>
              <w:top w:val="nil"/>
              <w:left w:val="single" w:sz="4" w:space="0" w:color="auto"/>
              <w:bottom w:val="single" w:sz="4" w:space="0" w:color="auto"/>
              <w:right w:val="single" w:sz="4" w:space="0" w:color="auto"/>
            </w:tcBorders>
            <w:shd w:val="clear" w:color="auto" w:fill="auto"/>
            <w:vAlign w:val="center"/>
          </w:tcPr>
          <w:p w:rsidR="00A056BE" w:rsidRPr="009A46A1" w:rsidRDefault="00BA44AC" w:rsidP="00CE0AE2">
            <w:pPr>
              <w:spacing w:line="276" w:lineRule="auto"/>
              <w:jc w:val="both"/>
              <w:rPr>
                <w:rFonts w:ascii="Arial" w:hAnsi="Arial" w:cs="Arial"/>
                <w:i/>
                <w:iCs/>
                <w:color w:val="000000"/>
                <w:sz w:val="22"/>
                <w:szCs w:val="22"/>
              </w:rPr>
            </w:pPr>
            <w:r>
              <w:rPr>
                <w:rFonts w:ascii="Arial" w:hAnsi="Arial" w:cs="Arial"/>
                <w:i/>
                <w:iCs/>
                <w:color w:val="000000"/>
                <w:sz w:val="22"/>
                <w:szCs w:val="22"/>
              </w:rPr>
              <w:t>P.to 4</w:t>
            </w:r>
            <w:r w:rsidR="00A056BE" w:rsidRPr="009A46A1">
              <w:rPr>
                <w:rFonts w:ascii="Arial" w:hAnsi="Arial" w:cs="Arial"/>
                <w:i/>
                <w:iCs/>
                <w:color w:val="000000"/>
                <w:sz w:val="22"/>
                <w:szCs w:val="22"/>
              </w:rPr>
              <w:t xml:space="preserve">   </w:t>
            </w:r>
            <w:r w:rsidR="00CE0AE2">
              <w:rPr>
                <w:rFonts w:ascii="Arial" w:hAnsi="Arial" w:cs="Arial"/>
                <w:i/>
                <w:iCs/>
                <w:color w:val="000000"/>
                <w:sz w:val="22"/>
                <w:szCs w:val="22"/>
              </w:rPr>
              <w:t xml:space="preserve">                      </w:t>
            </w:r>
            <w:r w:rsidR="00A056BE" w:rsidRPr="009A46A1">
              <w:rPr>
                <w:rFonts w:ascii="Arial" w:hAnsi="Arial" w:cs="Arial"/>
                <w:i/>
                <w:iCs/>
                <w:color w:val="000000"/>
                <w:sz w:val="22"/>
                <w:szCs w:val="22"/>
              </w:rPr>
              <w:t xml:space="preserve">                        In caso di risposta “NO”</w:t>
            </w:r>
          </w:p>
        </w:tc>
        <w:tc>
          <w:tcPr>
            <w:tcW w:w="2099" w:type="dxa"/>
            <w:tcBorders>
              <w:top w:val="nil"/>
              <w:left w:val="single" w:sz="4" w:space="0" w:color="auto"/>
              <w:bottom w:val="single" w:sz="4" w:space="0" w:color="auto"/>
              <w:right w:val="single" w:sz="4" w:space="0" w:color="auto"/>
            </w:tcBorders>
            <w:shd w:val="clear" w:color="auto" w:fill="auto"/>
            <w:vAlign w:val="center"/>
          </w:tcPr>
          <w:p w:rsidR="00A056BE" w:rsidRPr="009A46A1" w:rsidRDefault="00A056BE" w:rsidP="009A46A1">
            <w:pPr>
              <w:spacing w:line="276" w:lineRule="auto"/>
              <w:jc w:val="center"/>
              <w:rPr>
                <w:rFonts w:ascii="Arial" w:hAnsi="Arial" w:cs="Arial"/>
                <w:b/>
                <w:color w:val="000000"/>
                <w:sz w:val="22"/>
                <w:szCs w:val="22"/>
              </w:rPr>
            </w:pPr>
            <w:r w:rsidRPr="009A46A1">
              <w:rPr>
                <w:rFonts w:ascii="Arial" w:hAnsi="Arial" w:cs="Arial"/>
                <w:b/>
                <w:color w:val="000000"/>
                <w:sz w:val="22"/>
                <w:szCs w:val="22"/>
              </w:rPr>
              <w:t>0</w:t>
            </w:r>
            <w:r w:rsidR="00F6354A" w:rsidRPr="009A46A1">
              <w:rPr>
                <w:rFonts w:ascii="Arial" w:hAnsi="Arial" w:cs="Arial"/>
                <w:b/>
                <w:color w:val="000000"/>
                <w:sz w:val="22"/>
                <w:szCs w:val="22"/>
              </w:rPr>
              <w:t xml:space="preserve"> punti</w:t>
            </w:r>
          </w:p>
        </w:tc>
      </w:tr>
      <w:tr w:rsidR="003A6929" w:rsidRPr="009A46A1" w:rsidTr="000A7E5C">
        <w:trPr>
          <w:trHeight w:val="315"/>
          <w:jc w:val="center"/>
        </w:trPr>
        <w:tc>
          <w:tcPr>
            <w:tcW w:w="6070" w:type="dxa"/>
            <w:tcBorders>
              <w:top w:val="nil"/>
              <w:left w:val="nil"/>
              <w:bottom w:val="double" w:sz="6" w:space="0" w:color="auto"/>
              <w:right w:val="nil"/>
            </w:tcBorders>
            <w:shd w:val="clear" w:color="auto" w:fill="auto"/>
            <w:vAlign w:val="center"/>
          </w:tcPr>
          <w:p w:rsidR="003A6929" w:rsidRPr="009A46A1" w:rsidRDefault="003A6929" w:rsidP="009A46A1">
            <w:pPr>
              <w:spacing w:line="276" w:lineRule="auto"/>
              <w:rPr>
                <w:rFonts w:ascii="Arial" w:hAnsi="Arial" w:cs="Arial"/>
                <w:b/>
                <w:bCs/>
                <w:i/>
                <w:iCs/>
                <w:color w:val="000000"/>
                <w:sz w:val="22"/>
                <w:szCs w:val="22"/>
              </w:rPr>
            </w:pPr>
            <w:r w:rsidRPr="009A46A1">
              <w:rPr>
                <w:rFonts w:ascii="Arial" w:hAnsi="Arial" w:cs="Arial"/>
                <w:b/>
                <w:bCs/>
                <w:i/>
                <w:iCs/>
                <w:color w:val="000000"/>
                <w:sz w:val="22"/>
                <w:szCs w:val="22"/>
              </w:rPr>
              <w:t xml:space="preserve">TOTALE </w:t>
            </w:r>
          </w:p>
        </w:tc>
        <w:tc>
          <w:tcPr>
            <w:tcW w:w="2099" w:type="dxa"/>
            <w:tcBorders>
              <w:top w:val="nil"/>
              <w:left w:val="nil"/>
              <w:bottom w:val="double" w:sz="6" w:space="0" w:color="auto"/>
              <w:right w:val="nil"/>
            </w:tcBorders>
            <w:shd w:val="clear" w:color="auto" w:fill="auto"/>
            <w:vAlign w:val="center"/>
          </w:tcPr>
          <w:p w:rsidR="003A6929" w:rsidRPr="009A46A1" w:rsidRDefault="00106CCA" w:rsidP="009A46A1">
            <w:pPr>
              <w:spacing w:line="276" w:lineRule="auto"/>
              <w:jc w:val="center"/>
              <w:rPr>
                <w:rFonts w:ascii="Arial" w:hAnsi="Arial" w:cs="Arial"/>
                <w:b/>
                <w:bCs/>
                <w:i/>
                <w:iCs/>
                <w:color w:val="000000"/>
                <w:sz w:val="22"/>
                <w:szCs w:val="22"/>
              </w:rPr>
            </w:pPr>
            <w:r w:rsidRPr="009A46A1">
              <w:rPr>
                <w:rFonts w:ascii="Arial" w:hAnsi="Arial" w:cs="Arial"/>
                <w:b/>
                <w:bCs/>
                <w:i/>
                <w:iCs/>
                <w:color w:val="000000"/>
                <w:sz w:val="22"/>
                <w:szCs w:val="22"/>
              </w:rPr>
              <w:t>49</w:t>
            </w:r>
          </w:p>
        </w:tc>
      </w:tr>
    </w:tbl>
    <w:p w:rsidR="003A6929" w:rsidRPr="009A46A1" w:rsidRDefault="003A6929" w:rsidP="009A46A1">
      <w:pPr>
        <w:widowControl w:val="0"/>
        <w:spacing w:line="276" w:lineRule="auto"/>
        <w:ind w:left="720"/>
        <w:jc w:val="both"/>
        <w:rPr>
          <w:rFonts w:ascii="Arial" w:hAnsi="Arial" w:cs="Arial"/>
          <w:sz w:val="22"/>
          <w:szCs w:val="22"/>
        </w:rPr>
      </w:pPr>
    </w:p>
    <w:p w:rsidR="00A056BE" w:rsidRPr="009A46A1" w:rsidRDefault="00A056BE" w:rsidP="009A46A1">
      <w:pPr>
        <w:widowControl w:val="0"/>
        <w:spacing w:line="276" w:lineRule="auto"/>
        <w:ind w:left="720"/>
        <w:jc w:val="both"/>
        <w:rPr>
          <w:rFonts w:ascii="Arial" w:hAnsi="Arial" w:cs="Arial"/>
          <w:sz w:val="22"/>
          <w:szCs w:val="22"/>
        </w:rPr>
      </w:pPr>
      <w:r w:rsidRPr="009A46A1">
        <w:rPr>
          <w:rFonts w:ascii="Arial" w:hAnsi="Arial" w:cs="Arial"/>
          <w:sz w:val="22"/>
          <w:szCs w:val="22"/>
        </w:rPr>
        <w:t xml:space="preserve">(*) Il punteggio assegnato alle variabili quantitative ci cui al P.to 1 a), b), c), P.to </w:t>
      </w:r>
      <w:r w:rsidR="00BA44AC">
        <w:rPr>
          <w:rFonts w:ascii="Arial" w:hAnsi="Arial" w:cs="Arial"/>
          <w:sz w:val="22"/>
          <w:szCs w:val="22"/>
        </w:rPr>
        <w:t>2 e P.to 3</w:t>
      </w:r>
      <w:r w:rsidRPr="009A46A1">
        <w:rPr>
          <w:rFonts w:ascii="Arial" w:hAnsi="Arial" w:cs="Arial"/>
          <w:sz w:val="22"/>
          <w:szCs w:val="22"/>
        </w:rPr>
        <w:t xml:space="preserve"> a) e b)</w:t>
      </w:r>
      <w:r w:rsidR="004B50E3" w:rsidRPr="009A46A1">
        <w:rPr>
          <w:rFonts w:ascii="Arial" w:hAnsi="Arial" w:cs="Arial"/>
          <w:sz w:val="22"/>
          <w:szCs w:val="22"/>
        </w:rPr>
        <w:t xml:space="preserve"> verrà attribuito in misura proporzionale assegnando il max</w:t>
      </w:r>
      <w:r w:rsidR="00CC252E" w:rsidRPr="009A46A1">
        <w:rPr>
          <w:rFonts w:ascii="Arial" w:hAnsi="Arial" w:cs="Arial"/>
          <w:sz w:val="22"/>
          <w:szCs w:val="22"/>
        </w:rPr>
        <w:t>.</w:t>
      </w:r>
      <w:r w:rsidR="00F6354A" w:rsidRPr="009A46A1">
        <w:rPr>
          <w:rFonts w:ascii="Arial" w:hAnsi="Arial" w:cs="Arial"/>
          <w:sz w:val="22"/>
          <w:szCs w:val="22"/>
        </w:rPr>
        <w:t xml:space="preserve"> alla caratteristica più performante.</w:t>
      </w:r>
    </w:p>
    <w:p w:rsidR="00A056BE" w:rsidRPr="009A46A1" w:rsidRDefault="00A056BE" w:rsidP="009A46A1">
      <w:pPr>
        <w:widowControl w:val="0"/>
        <w:spacing w:line="276" w:lineRule="auto"/>
        <w:ind w:left="720"/>
        <w:jc w:val="both"/>
        <w:rPr>
          <w:rFonts w:ascii="Arial" w:hAnsi="Arial" w:cs="Arial"/>
          <w:sz w:val="22"/>
          <w:szCs w:val="22"/>
        </w:rPr>
      </w:pPr>
    </w:p>
    <w:p w:rsidR="00E36CA6" w:rsidRPr="009A46A1" w:rsidRDefault="00E36CA6" w:rsidP="009A46A1">
      <w:pPr>
        <w:widowControl w:val="0"/>
        <w:numPr>
          <w:ilvl w:val="12"/>
          <w:numId w:val="0"/>
        </w:numPr>
        <w:spacing w:line="276" w:lineRule="auto"/>
        <w:ind w:left="720"/>
        <w:jc w:val="both"/>
        <w:rPr>
          <w:rFonts w:ascii="Arial" w:hAnsi="Arial" w:cs="Arial"/>
          <w:sz w:val="22"/>
          <w:szCs w:val="22"/>
        </w:rPr>
      </w:pPr>
    </w:p>
    <w:p w:rsidR="00A4186F" w:rsidRPr="009A46A1" w:rsidRDefault="00A4186F" w:rsidP="009A46A1">
      <w:pPr>
        <w:spacing w:line="276" w:lineRule="auto"/>
        <w:ind w:left="426"/>
        <w:jc w:val="both"/>
        <w:rPr>
          <w:rFonts w:ascii="Arial" w:hAnsi="Arial" w:cs="Arial"/>
          <w:b/>
          <w:sz w:val="22"/>
          <w:szCs w:val="22"/>
        </w:rPr>
      </w:pPr>
      <w:r w:rsidRPr="009A46A1">
        <w:rPr>
          <w:rFonts w:ascii="Arial" w:hAnsi="Arial" w:cs="Arial"/>
          <w:b/>
          <w:sz w:val="22"/>
          <w:szCs w:val="22"/>
        </w:rPr>
        <w:t>LOTTO 3:</w:t>
      </w:r>
    </w:p>
    <w:p w:rsidR="00B2521E" w:rsidRPr="009A46A1" w:rsidRDefault="00B2521E" w:rsidP="009A46A1">
      <w:pPr>
        <w:spacing w:line="276" w:lineRule="auto"/>
        <w:jc w:val="both"/>
        <w:rPr>
          <w:rFonts w:ascii="Arial" w:hAnsi="Arial" w:cs="Arial"/>
          <w:sz w:val="22"/>
          <w:szCs w:val="22"/>
        </w:rPr>
      </w:pPr>
    </w:p>
    <w:p w:rsidR="00B2521E" w:rsidRPr="009A46A1" w:rsidRDefault="00B2521E" w:rsidP="009A46A1">
      <w:pPr>
        <w:spacing w:line="276" w:lineRule="auto"/>
        <w:ind w:left="426" w:hanging="426"/>
        <w:jc w:val="both"/>
        <w:rPr>
          <w:rFonts w:ascii="Arial" w:hAnsi="Arial" w:cs="Arial"/>
          <w:bCs/>
          <w:sz w:val="22"/>
          <w:szCs w:val="22"/>
        </w:rPr>
      </w:pPr>
      <w:r w:rsidRPr="009A46A1">
        <w:rPr>
          <w:rFonts w:ascii="Arial" w:hAnsi="Arial" w:cs="Arial"/>
          <w:b/>
          <w:sz w:val="22"/>
          <w:szCs w:val="22"/>
        </w:rPr>
        <w:t xml:space="preserve">A)  </w:t>
      </w:r>
      <w:r w:rsidRPr="009A46A1">
        <w:rPr>
          <w:rFonts w:ascii="Arial" w:hAnsi="Arial" w:cs="Arial"/>
          <w:b/>
          <w:sz w:val="22"/>
          <w:szCs w:val="22"/>
          <w:u w:val="single"/>
        </w:rPr>
        <w:t>Valore tecnico delle forniture</w:t>
      </w:r>
      <w:r w:rsidRPr="009A46A1">
        <w:rPr>
          <w:rFonts w:ascii="Arial" w:hAnsi="Arial" w:cs="Arial"/>
          <w:sz w:val="22"/>
          <w:szCs w:val="22"/>
        </w:rPr>
        <w:t xml:space="preserve">: </w:t>
      </w:r>
      <w:r w:rsidRPr="009A46A1">
        <w:rPr>
          <w:rFonts w:ascii="Arial" w:hAnsi="Arial" w:cs="Arial"/>
          <w:sz w:val="22"/>
          <w:szCs w:val="22"/>
        </w:rPr>
        <w:tab/>
      </w:r>
      <w:r w:rsidRPr="009A46A1">
        <w:rPr>
          <w:rFonts w:ascii="Arial" w:hAnsi="Arial" w:cs="Arial"/>
          <w:b/>
          <w:sz w:val="22"/>
          <w:szCs w:val="22"/>
        </w:rPr>
        <w:t xml:space="preserve">MAX </w:t>
      </w:r>
      <w:r w:rsidRPr="009A46A1">
        <w:rPr>
          <w:rFonts w:ascii="Arial" w:hAnsi="Arial" w:cs="Arial"/>
          <w:b/>
          <w:bCs/>
          <w:sz w:val="22"/>
          <w:szCs w:val="22"/>
        </w:rPr>
        <w:t xml:space="preserve">punti </w:t>
      </w:r>
      <w:r w:rsidR="00530699" w:rsidRPr="009A46A1">
        <w:rPr>
          <w:rFonts w:ascii="Arial" w:hAnsi="Arial" w:cs="Arial"/>
          <w:b/>
          <w:bCs/>
          <w:sz w:val="22"/>
          <w:szCs w:val="22"/>
        </w:rPr>
        <w:t>66</w:t>
      </w:r>
      <w:r w:rsidRPr="009A46A1">
        <w:rPr>
          <w:rFonts w:ascii="Arial" w:hAnsi="Arial" w:cs="Arial"/>
          <w:bCs/>
          <w:sz w:val="22"/>
          <w:szCs w:val="22"/>
        </w:rPr>
        <w:t xml:space="preserve"> di cui:</w:t>
      </w:r>
    </w:p>
    <w:p w:rsidR="00B2521E" w:rsidRPr="009A46A1" w:rsidRDefault="00B2521E" w:rsidP="009A46A1">
      <w:pPr>
        <w:spacing w:line="276" w:lineRule="auto"/>
        <w:ind w:left="426" w:hanging="426"/>
        <w:jc w:val="both"/>
        <w:rPr>
          <w:rFonts w:ascii="Arial" w:hAnsi="Arial" w:cs="Arial"/>
          <w:bCs/>
          <w:sz w:val="22"/>
          <w:szCs w:val="22"/>
        </w:rPr>
      </w:pPr>
    </w:p>
    <w:p w:rsidR="00B2521E" w:rsidRPr="009A46A1" w:rsidRDefault="00B2521E" w:rsidP="009A46A1">
      <w:pPr>
        <w:spacing w:line="276" w:lineRule="auto"/>
        <w:ind w:left="426"/>
        <w:jc w:val="both"/>
        <w:rPr>
          <w:rFonts w:ascii="Arial" w:hAnsi="Arial" w:cs="Arial"/>
          <w:sz w:val="22"/>
          <w:szCs w:val="22"/>
          <w:u w:val="single"/>
        </w:rPr>
      </w:pPr>
      <w:r w:rsidRPr="009A46A1">
        <w:rPr>
          <w:rFonts w:ascii="Arial" w:hAnsi="Arial" w:cs="Arial"/>
          <w:b/>
          <w:bCs/>
          <w:sz w:val="22"/>
          <w:szCs w:val="22"/>
        </w:rPr>
        <w:t>A1</w:t>
      </w:r>
      <w:r w:rsidRPr="009A46A1">
        <w:rPr>
          <w:rFonts w:ascii="Arial" w:hAnsi="Arial" w:cs="Arial"/>
          <w:bCs/>
          <w:sz w:val="22"/>
          <w:szCs w:val="22"/>
        </w:rPr>
        <w:t xml:space="preserve">: per le </w:t>
      </w:r>
      <w:r w:rsidRPr="009A46A1">
        <w:rPr>
          <w:rFonts w:ascii="Arial" w:hAnsi="Arial" w:cs="Arial"/>
          <w:b/>
          <w:bCs/>
          <w:sz w:val="22"/>
          <w:szCs w:val="22"/>
        </w:rPr>
        <w:t xml:space="preserve">variabili </w:t>
      </w:r>
      <w:proofErr w:type="spellStart"/>
      <w:r w:rsidRPr="009A46A1">
        <w:rPr>
          <w:rFonts w:ascii="Arial" w:hAnsi="Arial" w:cs="Arial"/>
          <w:b/>
          <w:bCs/>
          <w:sz w:val="22"/>
          <w:szCs w:val="22"/>
        </w:rPr>
        <w:t>qualiative</w:t>
      </w:r>
      <w:proofErr w:type="spellEnd"/>
      <w:r w:rsidRPr="009A46A1">
        <w:rPr>
          <w:rFonts w:ascii="Arial" w:hAnsi="Arial" w:cs="Arial"/>
          <w:b/>
          <w:bCs/>
          <w:sz w:val="22"/>
          <w:szCs w:val="22"/>
        </w:rPr>
        <w:t xml:space="preserve"> </w:t>
      </w:r>
      <w:proofErr w:type="spellStart"/>
      <w:r w:rsidRPr="009A46A1">
        <w:rPr>
          <w:rFonts w:ascii="Arial" w:hAnsi="Arial" w:cs="Arial"/>
          <w:b/>
          <w:bCs/>
          <w:sz w:val="22"/>
          <w:szCs w:val="22"/>
        </w:rPr>
        <w:t>Max</w:t>
      </w:r>
      <w:proofErr w:type="spellEnd"/>
      <w:r w:rsidRPr="009A46A1">
        <w:rPr>
          <w:rFonts w:ascii="Arial" w:hAnsi="Arial" w:cs="Arial"/>
          <w:b/>
          <w:bCs/>
          <w:sz w:val="22"/>
          <w:szCs w:val="22"/>
        </w:rPr>
        <w:t xml:space="preserve"> punti 1</w:t>
      </w:r>
      <w:r w:rsidR="00530699" w:rsidRPr="009A46A1">
        <w:rPr>
          <w:rFonts w:ascii="Arial" w:hAnsi="Arial" w:cs="Arial"/>
          <w:b/>
          <w:bCs/>
          <w:sz w:val="22"/>
          <w:szCs w:val="22"/>
        </w:rPr>
        <w:t>7</w:t>
      </w:r>
      <w:r w:rsidRPr="009A46A1">
        <w:rPr>
          <w:rFonts w:ascii="Arial" w:hAnsi="Arial" w:cs="Arial"/>
          <w:bCs/>
          <w:sz w:val="22"/>
          <w:szCs w:val="22"/>
        </w:rPr>
        <w:t xml:space="preserve"> nel rispetto della formula sotto richiamata, </w:t>
      </w:r>
      <w:r w:rsidRPr="009A46A1">
        <w:rPr>
          <w:rFonts w:ascii="Arial" w:hAnsi="Arial" w:cs="Arial"/>
          <w:sz w:val="22"/>
          <w:szCs w:val="22"/>
        </w:rPr>
        <w:t>fatta salva la rispondenza alle specifiche minime del capitolato, verranno valutate le ulteriori caratteristiche migliorative e proposte aggiuntive, come sotto precisato.</w:t>
      </w:r>
    </w:p>
    <w:p w:rsidR="00B2521E" w:rsidRPr="009A46A1" w:rsidRDefault="00B2521E" w:rsidP="009A46A1">
      <w:pPr>
        <w:keepNext/>
        <w:widowControl w:val="0"/>
        <w:overflowPunct w:val="0"/>
        <w:autoSpaceDE w:val="0"/>
        <w:autoSpaceDN w:val="0"/>
        <w:adjustRightInd w:val="0"/>
        <w:spacing w:line="276" w:lineRule="auto"/>
        <w:ind w:left="720"/>
        <w:jc w:val="both"/>
        <w:outlineLvl w:val="7"/>
        <w:rPr>
          <w:rFonts w:ascii="Arial" w:hAnsi="Arial" w:cs="Arial"/>
          <w:sz w:val="22"/>
          <w:szCs w:val="22"/>
          <w:u w:val="single"/>
        </w:rPr>
      </w:pPr>
    </w:p>
    <w:p w:rsidR="00B2521E" w:rsidRPr="009A46A1" w:rsidRDefault="00B2521E" w:rsidP="009A46A1">
      <w:pPr>
        <w:keepNext/>
        <w:widowControl w:val="0"/>
        <w:overflowPunct w:val="0"/>
        <w:autoSpaceDE w:val="0"/>
        <w:autoSpaceDN w:val="0"/>
        <w:adjustRightInd w:val="0"/>
        <w:spacing w:line="276" w:lineRule="auto"/>
        <w:ind w:left="3545" w:firstLine="141"/>
        <w:jc w:val="both"/>
        <w:outlineLvl w:val="7"/>
        <w:rPr>
          <w:rFonts w:ascii="Arial" w:hAnsi="Arial" w:cs="Arial"/>
          <w:sz w:val="22"/>
          <w:szCs w:val="22"/>
        </w:rPr>
      </w:pPr>
      <w:r w:rsidRPr="009A46A1">
        <w:rPr>
          <w:rFonts w:ascii="Arial" w:hAnsi="Arial" w:cs="Arial"/>
          <w:sz w:val="22"/>
          <w:szCs w:val="22"/>
        </w:rPr>
        <w:t>C(a) = ∑ [</w:t>
      </w:r>
      <w:proofErr w:type="spellStart"/>
      <w:r w:rsidRPr="009A46A1">
        <w:rPr>
          <w:rFonts w:ascii="Arial" w:hAnsi="Arial" w:cs="Arial"/>
          <w:sz w:val="22"/>
          <w:szCs w:val="22"/>
        </w:rPr>
        <w:t>Wi</w:t>
      </w:r>
      <w:proofErr w:type="spellEnd"/>
      <w:r w:rsidRPr="009A46A1">
        <w:rPr>
          <w:rFonts w:ascii="Arial" w:hAnsi="Arial" w:cs="Arial"/>
          <w:sz w:val="22"/>
          <w:szCs w:val="22"/>
        </w:rPr>
        <w:t>*V(a)i]</w:t>
      </w:r>
    </w:p>
    <w:p w:rsidR="00B2521E" w:rsidRPr="009A46A1" w:rsidRDefault="00B2521E" w:rsidP="009A46A1">
      <w:pPr>
        <w:widowControl w:val="0"/>
        <w:spacing w:line="276" w:lineRule="auto"/>
        <w:ind w:left="2835" w:firstLine="709"/>
        <w:jc w:val="both"/>
        <w:rPr>
          <w:rFonts w:ascii="Arial" w:hAnsi="Arial" w:cs="Arial"/>
          <w:sz w:val="22"/>
          <w:szCs w:val="22"/>
        </w:rPr>
      </w:pPr>
    </w:p>
    <w:p w:rsidR="00B2521E" w:rsidRPr="009A46A1" w:rsidRDefault="00B2521E" w:rsidP="009A46A1">
      <w:pPr>
        <w:widowControl w:val="0"/>
        <w:spacing w:line="276" w:lineRule="auto"/>
        <w:ind w:left="2835" w:firstLine="709"/>
        <w:jc w:val="both"/>
        <w:rPr>
          <w:rFonts w:ascii="Arial" w:hAnsi="Arial" w:cs="Arial"/>
          <w:sz w:val="22"/>
          <w:szCs w:val="22"/>
        </w:rPr>
      </w:pPr>
      <w:r w:rsidRPr="009A46A1">
        <w:rPr>
          <w:rFonts w:ascii="Arial" w:hAnsi="Arial" w:cs="Arial"/>
          <w:sz w:val="22"/>
          <w:szCs w:val="22"/>
        </w:rPr>
        <w:t>dove:</w:t>
      </w:r>
    </w:p>
    <w:p w:rsidR="00B2521E" w:rsidRPr="009A46A1" w:rsidRDefault="00B2521E" w:rsidP="009A46A1">
      <w:pPr>
        <w:widowControl w:val="0"/>
        <w:spacing w:line="276" w:lineRule="auto"/>
        <w:ind w:left="2835" w:firstLine="709"/>
        <w:jc w:val="both"/>
        <w:rPr>
          <w:rFonts w:ascii="Arial" w:hAnsi="Arial" w:cs="Arial"/>
          <w:sz w:val="22"/>
          <w:szCs w:val="22"/>
        </w:rPr>
      </w:pPr>
    </w:p>
    <w:p w:rsidR="00B2521E" w:rsidRPr="009A46A1" w:rsidRDefault="00B2521E" w:rsidP="009A46A1">
      <w:pPr>
        <w:widowControl w:val="0"/>
        <w:spacing w:line="276" w:lineRule="auto"/>
        <w:ind w:left="2835" w:firstLine="709"/>
        <w:jc w:val="both"/>
        <w:rPr>
          <w:rFonts w:ascii="Arial" w:hAnsi="Arial" w:cs="Arial"/>
          <w:sz w:val="22"/>
          <w:szCs w:val="22"/>
        </w:rPr>
      </w:pPr>
      <w:r w:rsidRPr="009A46A1">
        <w:rPr>
          <w:rFonts w:ascii="Arial" w:hAnsi="Arial" w:cs="Arial"/>
          <w:sz w:val="22"/>
          <w:szCs w:val="22"/>
        </w:rPr>
        <w:t>C(a) =   indice di valutazione dell’offerta “a”;</w:t>
      </w:r>
    </w:p>
    <w:p w:rsidR="00B2521E" w:rsidRPr="009A46A1" w:rsidRDefault="00B2521E" w:rsidP="009A46A1">
      <w:pPr>
        <w:widowControl w:val="0"/>
        <w:spacing w:line="276" w:lineRule="auto"/>
        <w:ind w:left="2835" w:firstLine="709"/>
        <w:jc w:val="both"/>
        <w:rPr>
          <w:rFonts w:ascii="Arial" w:hAnsi="Arial" w:cs="Arial"/>
          <w:sz w:val="22"/>
          <w:szCs w:val="22"/>
        </w:rPr>
      </w:pPr>
      <w:r w:rsidRPr="009A46A1">
        <w:rPr>
          <w:rFonts w:ascii="Arial" w:hAnsi="Arial" w:cs="Arial"/>
          <w:sz w:val="22"/>
          <w:szCs w:val="22"/>
        </w:rPr>
        <w:t>n =        numero totale dei requisiti;</w:t>
      </w:r>
    </w:p>
    <w:p w:rsidR="00B2521E" w:rsidRPr="009A46A1" w:rsidRDefault="00B2521E" w:rsidP="009A46A1">
      <w:pPr>
        <w:widowControl w:val="0"/>
        <w:spacing w:line="276" w:lineRule="auto"/>
        <w:ind w:left="2835" w:firstLine="709"/>
        <w:jc w:val="both"/>
        <w:rPr>
          <w:rFonts w:ascii="Arial" w:hAnsi="Arial" w:cs="Arial"/>
          <w:sz w:val="22"/>
          <w:szCs w:val="22"/>
        </w:rPr>
      </w:pPr>
      <w:proofErr w:type="spellStart"/>
      <w:r w:rsidRPr="009A46A1">
        <w:rPr>
          <w:rFonts w:ascii="Arial" w:hAnsi="Arial" w:cs="Arial"/>
          <w:sz w:val="22"/>
          <w:szCs w:val="22"/>
        </w:rPr>
        <w:lastRenderedPageBreak/>
        <w:t>Wi</w:t>
      </w:r>
      <w:proofErr w:type="spellEnd"/>
      <w:r w:rsidRPr="009A46A1">
        <w:rPr>
          <w:rFonts w:ascii="Arial" w:hAnsi="Arial" w:cs="Arial"/>
          <w:sz w:val="22"/>
          <w:szCs w:val="22"/>
        </w:rPr>
        <w:t xml:space="preserve"> =     peso o punteggio attribuito al requisito i;</w:t>
      </w:r>
    </w:p>
    <w:p w:rsidR="00B2521E" w:rsidRPr="009A46A1" w:rsidRDefault="00B2521E" w:rsidP="009A46A1">
      <w:pPr>
        <w:widowControl w:val="0"/>
        <w:spacing w:line="276" w:lineRule="auto"/>
        <w:ind w:left="4395" w:hanging="851"/>
        <w:jc w:val="both"/>
        <w:rPr>
          <w:rFonts w:ascii="Arial" w:hAnsi="Arial" w:cs="Arial"/>
          <w:sz w:val="22"/>
          <w:szCs w:val="22"/>
        </w:rPr>
      </w:pPr>
      <w:r w:rsidRPr="009A46A1">
        <w:rPr>
          <w:rFonts w:ascii="Arial" w:hAnsi="Arial" w:cs="Arial"/>
          <w:sz w:val="22"/>
          <w:szCs w:val="22"/>
        </w:rPr>
        <w:t>V(a)i = coefficiente della prestazione dell’offerta “a” rispetto al requisito i variabile tra zero e uno;</w:t>
      </w:r>
    </w:p>
    <w:p w:rsidR="00B2521E" w:rsidRPr="009A46A1" w:rsidRDefault="00B2521E" w:rsidP="009A46A1">
      <w:pPr>
        <w:widowControl w:val="0"/>
        <w:spacing w:line="276" w:lineRule="auto"/>
        <w:ind w:left="2835" w:firstLine="709"/>
        <w:jc w:val="both"/>
        <w:rPr>
          <w:rFonts w:ascii="Arial" w:hAnsi="Arial" w:cs="Arial"/>
          <w:sz w:val="22"/>
          <w:szCs w:val="22"/>
        </w:rPr>
      </w:pPr>
      <w:r w:rsidRPr="009A46A1">
        <w:rPr>
          <w:rFonts w:ascii="Arial" w:hAnsi="Arial" w:cs="Arial"/>
          <w:sz w:val="22"/>
          <w:szCs w:val="22"/>
        </w:rPr>
        <w:t>∑n =     sommatoria.</w:t>
      </w:r>
    </w:p>
    <w:p w:rsidR="00B2521E" w:rsidRPr="009A46A1" w:rsidRDefault="00B2521E" w:rsidP="009A46A1">
      <w:pPr>
        <w:pStyle w:val="Corpodeltestocap"/>
        <w:spacing w:line="276" w:lineRule="auto"/>
        <w:rPr>
          <w:rFonts w:ascii="Arial" w:hAnsi="Arial" w:cs="Arial"/>
          <w:sz w:val="22"/>
          <w:szCs w:val="22"/>
        </w:rPr>
      </w:pPr>
      <w:r w:rsidRPr="009A46A1">
        <w:rPr>
          <w:rFonts w:ascii="Arial" w:hAnsi="Arial" w:cs="Arial"/>
          <w:sz w:val="22"/>
          <w:szCs w:val="22"/>
        </w:rPr>
        <w:t>I coefficienti V(a)i  saranno assegnati dalla Commissione sulla base dei giudizi assegnati per ogni elemento di valutazione secondo la seguente tabella:</w:t>
      </w:r>
    </w:p>
    <w:p w:rsidR="00B2521E" w:rsidRPr="009A46A1" w:rsidRDefault="00B2521E" w:rsidP="009A46A1">
      <w:pPr>
        <w:pStyle w:val="Corpodeltestocap"/>
        <w:spacing w:line="276" w:lineRule="auto"/>
        <w:rPr>
          <w:rFonts w:ascii="Arial" w:hAnsi="Arial" w:cs="Arial"/>
          <w:sz w:val="22"/>
          <w:szCs w:val="22"/>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127"/>
      </w:tblGrid>
      <w:tr w:rsidR="00B2521E" w:rsidRPr="009A46A1" w:rsidTr="000358E3">
        <w:tc>
          <w:tcPr>
            <w:tcW w:w="3118" w:type="dxa"/>
            <w:shd w:val="clear" w:color="auto" w:fill="auto"/>
          </w:tcPr>
          <w:p w:rsidR="00B2521E" w:rsidRPr="009A46A1" w:rsidRDefault="00B2521E" w:rsidP="009A46A1">
            <w:pPr>
              <w:pStyle w:val="Corpodeltestocap"/>
              <w:spacing w:line="276" w:lineRule="auto"/>
              <w:ind w:firstLine="0"/>
              <w:jc w:val="center"/>
              <w:rPr>
                <w:rFonts w:ascii="Arial" w:hAnsi="Arial" w:cs="Arial"/>
                <w:b/>
                <w:sz w:val="22"/>
                <w:szCs w:val="22"/>
              </w:rPr>
            </w:pPr>
            <w:r w:rsidRPr="009A46A1">
              <w:rPr>
                <w:rFonts w:ascii="Arial" w:hAnsi="Arial" w:cs="Arial"/>
                <w:b/>
                <w:sz w:val="22"/>
                <w:szCs w:val="22"/>
              </w:rPr>
              <w:t>GIUDIZIO</w:t>
            </w:r>
          </w:p>
        </w:tc>
        <w:tc>
          <w:tcPr>
            <w:tcW w:w="2127" w:type="dxa"/>
            <w:shd w:val="clear" w:color="auto" w:fill="auto"/>
          </w:tcPr>
          <w:p w:rsidR="00B2521E" w:rsidRPr="009A46A1" w:rsidRDefault="00B2521E" w:rsidP="009A46A1">
            <w:pPr>
              <w:pStyle w:val="Corpodeltestocap"/>
              <w:spacing w:line="276" w:lineRule="auto"/>
              <w:ind w:firstLine="0"/>
              <w:jc w:val="center"/>
              <w:rPr>
                <w:rFonts w:ascii="Arial" w:hAnsi="Arial" w:cs="Arial"/>
                <w:b/>
                <w:sz w:val="22"/>
                <w:szCs w:val="22"/>
              </w:rPr>
            </w:pPr>
            <w:r w:rsidRPr="009A46A1">
              <w:rPr>
                <w:rFonts w:ascii="Arial" w:hAnsi="Arial" w:cs="Arial"/>
                <w:b/>
                <w:sz w:val="22"/>
                <w:szCs w:val="22"/>
              </w:rPr>
              <w:t>COEFFICIENTE</w:t>
            </w:r>
          </w:p>
        </w:tc>
      </w:tr>
      <w:tr w:rsidR="00B2521E" w:rsidRPr="009A46A1" w:rsidTr="000358E3">
        <w:tc>
          <w:tcPr>
            <w:tcW w:w="3118" w:type="dxa"/>
            <w:shd w:val="clear" w:color="auto" w:fill="auto"/>
          </w:tcPr>
          <w:p w:rsidR="00B2521E" w:rsidRPr="009A46A1" w:rsidRDefault="00B2521E" w:rsidP="009A46A1">
            <w:pPr>
              <w:pStyle w:val="Corpodeltestocap"/>
              <w:spacing w:line="276" w:lineRule="auto"/>
              <w:ind w:firstLine="0"/>
              <w:jc w:val="left"/>
              <w:rPr>
                <w:rFonts w:ascii="Arial" w:hAnsi="Arial" w:cs="Arial"/>
                <w:sz w:val="22"/>
                <w:szCs w:val="22"/>
              </w:rPr>
            </w:pPr>
            <w:r w:rsidRPr="009A46A1">
              <w:rPr>
                <w:rFonts w:ascii="Arial" w:hAnsi="Arial" w:cs="Arial"/>
                <w:sz w:val="22"/>
                <w:szCs w:val="22"/>
              </w:rPr>
              <w:t>Ottimo</w:t>
            </w:r>
          </w:p>
        </w:tc>
        <w:tc>
          <w:tcPr>
            <w:tcW w:w="2127" w:type="dxa"/>
            <w:shd w:val="clear" w:color="auto" w:fill="auto"/>
          </w:tcPr>
          <w:p w:rsidR="00B2521E" w:rsidRPr="009A46A1" w:rsidRDefault="00B2521E" w:rsidP="009A46A1">
            <w:pPr>
              <w:pStyle w:val="Corpodeltestocap"/>
              <w:spacing w:line="276" w:lineRule="auto"/>
              <w:ind w:firstLine="0"/>
              <w:jc w:val="center"/>
              <w:rPr>
                <w:rFonts w:ascii="Arial" w:hAnsi="Arial" w:cs="Arial"/>
                <w:sz w:val="22"/>
                <w:szCs w:val="22"/>
              </w:rPr>
            </w:pPr>
            <w:r w:rsidRPr="009A46A1">
              <w:rPr>
                <w:rFonts w:ascii="Arial" w:hAnsi="Arial" w:cs="Arial"/>
                <w:sz w:val="22"/>
                <w:szCs w:val="22"/>
              </w:rPr>
              <w:t>1</w:t>
            </w:r>
          </w:p>
        </w:tc>
      </w:tr>
      <w:tr w:rsidR="00B2521E" w:rsidRPr="009A46A1" w:rsidTr="000358E3">
        <w:tc>
          <w:tcPr>
            <w:tcW w:w="3118" w:type="dxa"/>
            <w:shd w:val="clear" w:color="auto" w:fill="auto"/>
          </w:tcPr>
          <w:p w:rsidR="00B2521E" w:rsidRPr="009A46A1" w:rsidRDefault="00B2521E" w:rsidP="009A46A1">
            <w:pPr>
              <w:pStyle w:val="Corpodeltestocap"/>
              <w:spacing w:line="276" w:lineRule="auto"/>
              <w:ind w:firstLine="0"/>
              <w:jc w:val="left"/>
              <w:rPr>
                <w:rFonts w:ascii="Arial" w:hAnsi="Arial" w:cs="Arial"/>
                <w:sz w:val="22"/>
                <w:szCs w:val="22"/>
              </w:rPr>
            </w:pPr>
            <w:r w:rsidRPr="009A46A1">
              <w:rPr>
                <w:rFonts w:ascii="Arial" w:hAnsi="Arial" w:cs="Arial"/>
                <w:sz w:val="22"/>
                <w:szCs w:val="22"/>
              </w:rPr>
              <w:t>Distinto</w:t>
            </w:r>
          </w:p>
        </w:tc>
        <w:tc>
          <w:tcPr>
            <w:tcW w:w="2127" w:type="dxa"/>
            <w:shd w:val="clear" w:color="auto" w:fill="auto"/>
          </w:tcPr>
          <w:p w:rsidR="00B2521E" w:rsidRPr="009A46A1" w:rsidRDefault="00B2521E" w:rsidP="009A46A1">
            <w:pPr>
              <w:pStyle w:val="Corpodeltestocap"/>
              <w:spacing w:line="276" w:lineRule="auto"/>
              <w:ind w:firstLine="0"/>
              <w:jc w:val="center"/>
              <w:rPr>
                <w:rFonts w:ascii="Arial" w:hAnsi="Arial" w:cs="Arial"/>
                <w:sz w:val="22"/>
                <w:szCs w:val="22"/>
              </w:rPr>
            </w:pPr>
            <w:r w:rsidRPr="009A46A1">
              <w:rPr>
                <w:rFonts w:ascii="Arial" w:hAnsi="Arial" w:cs="Arial"/>
                <w:sz w:val="22"/>
                <w:szCs w:val="22"/>
              </w:rPr>
              <w:t>0,8</w:t>
            </w:r>
          </w:p>
        </w:tc>
      </w:tr>
      <w:tr w:rsidR="00B2521E" w:rsidRPr="009A46A1" w:rsidTr="000358E3">
        <w:tc>
          <w:tcPr>
            <w:tcW w:w="3118" w:type="dxa"/>
            <w:shd w:val="clear" w:color="auto" w:fill="auto"/>
          </w:tcPr>
          <w:p w:rsidR="00B2521E" w:rsidRPr="009A46A1" w:rsidRDefault="00B2521E" w:rsidP="009A46A1">
            <w:pPr>
              <w:pStyle w:val="Corpodeltestocap"/>
              <w:spacing w:line="276" w:lineRule="auto"/>
              <w:ind w:firstLine="0"/>
              <w:jc w:val="left"/>
              <w:rPr>
                <w:rFonts w:ascii="Arial" w:hAnsi="Arial" w:cs="Arial"/>
                <w:sz w:val="22"/>
                <w:szCs w:val="22"/>
              </w:rPr>
            </w:pPr>
            <w:r w:rsidRPr="009A46A1">
              <w:rPr>
                <w:rFonts w:ascii="Arial" w:hAnsi="Arial" w:cs="Arial"/>
                <w:sz w:val="22"/>
                <w:szCs w:val="22"/>
              </w:rPr>
              <w:t>Buono</w:t>
            </w:r>
          </w:p>
        </w:tc>
        <w:tc>
          <w:tcPr>
            <w:tcW w:w="2127" w:type="dxa"/>
            <w:shd w:val="clear" w:color="auto" w:fill="auto"/>
          </w:tcPr>
          <w:p w:rsidR="00B2521E" w:rsidRPr="009A46A1" w:rsidRDefault="00B2521E" w:rsidP="009A46A1">
            <w:pPr>
              <w:pStyle w:val="Corpodeltestocap"/>
              <w:spacing w:line="276" w:lineRule="auto"/>
              <w:ind w:firstLine="0"/>
              <w:jc w:val="center"/>
              <w:rPr>
                <w:rFonts w:ascii="Arial" w:hAnsi="Arial" w:cs="Arial"/>
                <w:sz w:val="22"/>
                <w:szCs w:val="22"/>
              </w:rPr>
            </w:pPr>
            <w:r w:rsidRPr="009A46A1">
              <w:rPr>
                <w:rFonts w:ascii="Arial" w:hAnsi="Arial" w:cs="Arial"/>
                <w:sz w:val="22"/>
                <w:szCs w:val="22"/>
              </w:rPr>
              <w:t>0,7</w:t>
            </w:r>
          </w:p>
        </w:tc>
      </w:tr>
      <w:tr w:rsidR="00B2521E" w:rsidRPr="009A46A1" w:rsidTr="000358E3">
        <w:tc>
          <w:tcPr>
            <w:tcW w:w="3118" w:type="dxa"/>
            <w:shd w:val="clear" w:color="auto" w:fill="auto"/>
          </w:tcPr>
          <w:p w:rsidR="00B2521E" w:rsidRPr="009A46A1" w:rsidRDefault="00B2521E" w:rsidP="009A46A1">
            <w:pPr>
              <w:pStyle w:val="Corpodeltestocap"/>
              <w:spacing w:line="276" w:lineRule="auto"/>
              <w:ind w:firstLine="0"/>
              <w:jc w:val="left"/>
              <w:rPr>
                <w:rFonts w:ascii="Arial" w:hAnsi="Arial" w:cs="Arial"/>
                <w:sz w:val="22"/>
                <w:szCs w:val="22"/>
              </w:rPr>
            </w:pPr>
            <w:r w:rsidRPr="009A46A1">
              <w:rPr>
                <w:rFonts w:ascii="Arial" w:hAnsi="Arial" w:cs="Arial"/>
                <w:sz w:val="22"/>
                <w:szCs w:val="22"/>
              </w:rPr>
              <w:t>Sufficiente</w:t>
            </w:r>
          </w:p>
        </w:tc>
        <w:tc>
          <w:tcPr>
            <w:tcW w:w="2127" w:type="dxa"/>
            <w:shd w:val="clear" w:color="auto" w:fill="auto"/>
          </w:tcPr>
          <w:p w:rsidR="00B2521E" w:rsidRPr="009A46A1" w:rsidRDefault="00B2521E" w:rsidP="009A46A1">
            <w:pPr>
              <w:pStyle w:val="Corpodeltestocap"/>
              <w:spacing w:line="276" w:lineRule="auto"/>
              <w:ind w:firstLine="0"/>
              <w:jc w:val="center"/>
              <w:rPr>
                <w:rFonts w:ascii="Arial" w:hAnsi="Arial" w:cs="Arial"/>
                <w:sz w:val="22"/>
                <w:szCs w:val="22"/>
              </w:rPr>
            </w:pPr>
            <w:r w:rsidRPr="009A46A1">
              <w:rPr>
                <w:rFonts w:ascii="Arial" w:hAnsi="Arial" w:cs="Arial"/>
                <w:sz w:val="22"/>
                <w:szCs w:val="22"/>
              </w:rPr>
              <w:t>0,6</w:t>
            </w:r>
          </w:p>
        </w:tc>
      </w:tr>
      <w:tr w:rsidR="00B2521E" w:rsidRPr="009A46A1" w:rsidTr="000358E3">
        <w:tc>
          <w:tcPr>
            <w:tcW w:w="3118" w:type="dxa"/>
            <w:shd w:val="clear" w:color="auto" w:fill="auto"/>
          </w:tcPr>
          <w:p w:rsidR="00B2521E" w:rsidRPr="009A46A1" w:rsidRDefault="00B2521E" w:rsidP="009A46A1">
            <w:pPr>
              <w:pStyle w:val="Corpodeltestocap"/>
              <w:spacing w:line="276" w:lineRule="auto"/>
              <w:ind w:firstLine="0"/>
              <w:jc w:val="left"/>
              <w:rPr>
                <w:rFonts w:ascii="Arial" w:hAnsi="Arial" w:cs="Arial"/>
                <w:sz w:val="22"/>
                <w:szCs w:val="22"/>
              </w:rPr>
            </w:pPr>
            <w:r w:rsidRPr="009A46A1">
              <w:rPr>
                <w:rFonts w:ascii="Arial" w:hAnsi="Arial" w:cs="Arial"/>
                <w:sz w:val="22"/>
                <w:szCs w:val="22"/>
              </w:rPr>
              <w:t>Insufficiente</w:t>
            </w:r>
          </w:p>
        </w:tc>
        <w:tc>
          <w:tcPr>
            <w:tcW w:w="2127" w:type="dxa"/>
            <w:shd w:val="clear" w:color="auto" w:fill="auto"/>
          </w:tcPr>
          <w:p w:rsidR="00B2521E" w:rsidRPr="009A46A1" w:rsidRDefault="00B2521E" w:rsidP="009A46A1">
            <w:pPr>
              <w:pStyle w:val="Corpodeltestocap"/>
              <w:spacing w:line="276" w:lineRule="auto"/>
              <w:ind w:firstLine="0"/>
              <w:jc w:val="center"/>
              <w:rPr>
                <w:rFonts w:ascii="Arial" w:hAnsi="Arial" w:cs="Arial"/>
                <w:sz w:val="22"/>
                <w:szCs w:val="22"/>
              </w:rPr>
            </w:pPr>
            <w:r w:rsidRPr="009A46A1">
              <w:rPr>
                <w:rFonts w:ascii="Arial" w:hAnsi="Arial" w:cs="Arial"/>
                <w:sz w:val="22"/>
                <w:szCs w:val="22"/>
              </w:rPr>
              <w:t>0,5</w:t>
            </w:r>
          </w:p>
        </w:tc>
      </w:tr>
      <w:tr w:rsidR="00B2521E" w:rsidRPr="009A46A1" w:rsidTr="000358E3">
        <w:tc>
          <w:tcPr>
            <w:tcW w:w="3118" w:type="dxa"/>
            <w:shd w:val="clear" w:color="auto" w:fill="auto"/>
          </w:tcPr>
          <w:p w:rsidR="00B2521E" w:rsidRPr="009A46A1" w:rsidRDefault="00B2521E" w:rsidP="009A46A1">
            <w:pPr>
              <w:pStyle w:val="Corpodeltestocap"/>
              <w:spacing w:line="276" w:lineRule="auto"/>
              <w:ind w:firstLine="0"/>
              <w:jc w:val="left"/>
              <w:rPr>
                <w:rFonts w:ascii="Arial" w:hAnsi="Arial" w:cs="Arial"/>
                <w:sz w:val="22"/>
                <w:szCs w:val="22"/>
              </w:rPr>
            </w:pPr>
            <w:r w:rsidRPr="009A46A1">
              <w:rPr>
                <w:rFonts w:ascii="Arial" w:hAnsi="Arial" w:cs="Arial"/>
                <w:sz w:val="22"/>
                <w:szCs w:val="22"/>
              </w:rPr>
              <w:t>Scarso</w:t>
            </w:r>
          </w:p>
        </w:tc>
        <w:tc>
          <w:tcPr>
            <w:tcW w:w="2127" w:type="dxa"/>
            <w:shd w:val="clear" w:color="auto" w:fill="auto"/>
          </w:tcPr>
          <w:p w:rsidR="00B2521E" w:rsidRPr="009A46A1" w:rsidRDefault="00B2521E" w:rsidP="009A46A1">
            <w:pPr>
              <w:pStyle w:val="Corpodeltestocap"/>
              <w:spacing w:line="276" w:lineRule="auto"/>
              <w:ind w:firstLine="0"/>
              <w:jc w:val="center"/>
              <w:rPr>
                <w:rFonts w:ascii="Arial" w:hAnsi="Arial" w:cs="Arial"/>
                <w:sz w:val="22"/>
                <w:szCs w:val="22"/>
              </w:rPr>
            </w:pPr>
            <w:r w:rsidRPr="009A46A1">
              <w:rPr>
                <w:rFonts w:ascii="Arial" w:hAnsi="Arial" w:cs="Arial"/>
                <w:sz w:val="22"/>
                <w:szCs w:val="22"/>
              </w:rPr>
              <w:t>0,3</w:t>
            </w:r>
          </w:p>
        </w:tc>
      </w:tr>
      <w:tr w:rsidR="00B2521E" w:rsidRPr="009A46A1" w:rsidTr="000358E3">
        <w:tc>
          <w:tcPr>
            <w:tcW w:w="3118" w:type="dxa"/>
            <w:shd w:val="clear" w:color="auto" w:fill="auto"/>
          </w:tcPr>
          <w:p w:rsidR="00B2521E" w:rsidRPr="009A46A1" w:rsidRDefault="00B2521E" w:rsidP="009A46A1">
            <w:pPr>
              <w:pStyle w:val="Corpodeltestocap"/>
              <w:spacing w:line="276" w:lineRule="auto"/>
              <w:ind w:firstLine="0"/>
              <w:jc w:val="left"/>
              <w:rPr>
                <w:rFonts w:ascii="Arial" w:hAnsi="Arial" w:cs="Arial"/>
                <w:sz w:val="22"/>
                <w:szCs w:val="22"/>
              </w:rPr>
            </w:pPr>
            <w:r w:rsidRPr="009A46A1">
              <w:rPr>
                <w:rFonts w:ascii="Arial" w:hAnsi="Arial" w:cs="Arial"/>
                <w:sz w:val="22"/>
                <w:szCs w:val="22"/>
              </w:rPr>
              <w:t>Rispondenza requisiti minimi</w:t>
            </w:r>
          </w:p>
        </w:tc>
        <w:tc>
          <w:tcPr>
            <w:tcW w:w="2127" w:type="dxa"/>
            <w:shd w:val="clear" w:color="auto" w:fill="auto"/>
            <w:vAlign w:val="center"/>
          </w:tcPr>
          <w:p w:rsidR="00B2521E" w:rsidRPr="009A46A1" w:rsidRDefault="00B2521E" w:rsidP="009A46A1">
            <w:pPr>
              <w:pStyle w:val="Corpodeltestocap"/>
              <w:spacing w:line="276" w:lineRule="auto"/>
              <w:ind w:firstLine="0"/>
              <w:jc w:val="center"/>
              <w:rPr>
                <w:rFonts w:ascii="Arial" w:hAnsi="Arial" w:cs="Arial"/>
                <w:sz w:val="22"/>
                <w:szCs w:val="22"/>
              </w:rPr>
            </w:pPr>
            <w:r w:rsidRPr="009A46A1">
              <w:rPr>
                <w:rFonts w:ascii="Arial" w:hAnsi="Arial" w:cs="Arial"/>
                <w:sz w:val="22"/>
                <w:szCs w:val="22"/>
              </w:rPr>
              <w:t>0</w:t>
            </w:r>
          </w:p>
        </w:tc>
      </w:tr>
    </w:tbl>
    <w:p w:rsidR="00B2521E" w:rsidRPr="009A46A1" w:rsidRDefault="00B2521E" w:rsidP="009A46A1">
      <w:pPr>
        <w:pStyle w:val="Corpodeltestocap"/>
        <w:spacing w:line="276" w:lineRule="auto"/>
        <w:rPr>
          <w:rFonts w:ascii="Arial" w:hAnsi="Arial" w:cs="Arial"/>
          <w:sz w:val="22"/>
          <w:szCs w:val="22"/>
        </w:rPr>
      </w:pPr>
    </w:p>
    <w:p w:rsidR="00B2521E" w:rsidRPr="009A46A1" w:rsidRDefault="00B2521E" w:rsidP="009A46A1">
      <w:pPr>
        <w:pStyle w:val="Corpodeltestocap"/>
        <w:spacing w:line="276" w:lineRule="auto"/>
        <w:rPr>
          <w:rFonts w:ascii="Arial" w:hAnsi="Arial" w:cs="Arial"/>
          <w:sz w:val="22"/>
          <w:szCs w:val="22"/>
        </w:rPr>
      </w:pPr>
      <w:r w:rsidRPr="009A46A1">
        <w:rPr>
          <w:rFonts w:ascii="Arial" w:hAnsi="Arial" w:cs="Arial"/>
          <w:sz w:val="22"/>
          <w:szCs w:val="22"/>
        </w:rPr>
        <w:t>Si rappresentano di seguito le variabili qualitative.</w:t>
      </w:r>
    </w:p>
    <w:tbl>
      <w:tblPr>
        <w:tblW w:w="8169" w:type="dxa"/>
        <w:jc w:val="center"/>
        <w:tblInd w:w="869" w:type="dxa"/>
        <w:tblCellMar>
          <w:left w:w="70" w:type="dxa"/>
          <w:right w:w="70" w:type="dxa"/>
        </w:tblCellMar>
        <w:tblLook w:val="04A0" w:firstRow="1" w:lastRow="0" w:firstColumn="1" w:lastColumn="0" w:noHBand="0" w:noVBand="1"/>
      </w:tblPr>
      <w:tblGrid>
        <w:gridCol w:w="6070"/>
        <w:gridCol w:w="2099"/>
      </w:tblGrid>
      <w:tr w:rsidR="00B2521E" w:rsidRPr="009A46A1" w:rsidTr="000358E3">
        <w:trPr>
          <w:trHeight w:val="285"/>
          <w:jc w:val="center"/>
        </w:trPr>
        <w:tc>
          <w:tcPr>
            <w:tcW w:w="8169" w:type="dxa"/>
            <w:gridSpan w:val="2"/>
            <w:tcBorders>
              <w:top w:val="nil"/>
              <w:left w:val="nil"/>
              <w:bottom w:val="nil"/>
              <w:right w:val="nil"/>
            </w:tcBorders>
            <w:shd w:val="clear" w:color="auto" w:fill="auto"/>
            <w:vAlign w:val="center"/>
          </w:tcPr>
          <w:p w:rsidR="00B2521E" w:rsidRPr="009A46A1" w:rsidRDefault="00B2521E" w:rsidP="009A46A1">
            <w:pPr>
              <w:spacing w:line="276" w:lineRule="auto"/>
              <w:jc w:val="center"/>
              <w:rPr>
                <w:rFonts w:ascii="Arial" w:hAnsi="Arial" w:cs="Arial"/>
                <w:b/>
                <w:bCs/>
                <w:iCs/>
                <w:sz w:val="22"/>
                <w:szCs w:val="22"/>
              </w:rPr>
            </w:pPr>
            <w:r w:rsidRPr="009A46A1">
              <w:rPr>
                <w:rFonts w:ascii="Arial" w:hAnsi="Arial" w:cs="Arial"/>
                <w:b/>
                <w:bCs/>
                <w:iCs/>
                <w:sz w:val="22"/>
                <w:szCs w:val="22"/>
              </w:rPr>
              <w:t xml:space="preserve">A1: ATTRIBUZIONE PUNTEGGI VARIABILI QUALITATIVE </w:t>
            </w:r>
            <w:r w:rsidR="00676B13">
              <w:rPr>
                <w:rFonts w:ascii="Arial" w:hAnsi="Arial" w:cs="Arial"/>
                <w:b/>
                <w:bCs/>
                <w:iCs/>
                <w:sz w:val="22"/>
                <w:szCs w:val="22"/>
              </w:rPr>
              <w:t>– Lotto 3 Requisiti prestazionali</w:t>
            </w:r>
          </w:p>
        </w:tc>
      </w:tr>
      <w:tr w:rsidR="00B2521E" w:rsidRPr="009A46A1" w:rsidTr="000358E3">
        <w:trPr>
          <w:trHeight w:val="315"/>
          <w:jc w:val="center"/>
        </w:trPr>
        <w:tc>
          <w:tcPr>
            <w:tcW w:w="6070" w:type="dxa"/>
            <w:tcBorders>
              <w:top w:val="double" w:sz="6" w:space="0" w:color="333333"/>
              <w:left w:val="double" w:sz="6" w:space="0" w:color="auto"/>
              <w:bottom w:val="double" w:sz="6" w:space="0" w:color="auto"/>
              <w:right w:val="double" w:sz="6" w:space="0" w:color="333333"/>
            </w:tcBorders>
            <w:shd w:val="clear" w:color="000000" w:fill="C0C0C0"/>
            <w:vAlign w:val="center"/>
          </w:tcPr>
          <w:p w:rsidR="00B2521E" w:rsidRPr="009A46A1" w:rsidRDefault="00B2521E" w:rsidP="009A46A1">
            <w:pPr>
              <w:spacing w:line="276" w:lineRule="auto"/>
              <w:jc w:val="center"/>
              <w:rPr>
                <w:rFonts w:ascii="Arial" w:hAnsi="Arial" w:cs="Arial"/>
                <w:b/>
                <w:bCs/>
                <w:i/>
                <w:iCs/>
                <w:color w:val="FFFFFF"/>
                <w:sz w:val="22"/>
                <w:szCs w:val="22"/>
              </w:rPr>
            </w:pPr>
            <w:r w:rsidRPr="009A46A1">
              <w:rPr>
                <w:rFonts w:ascii="Arial" w:hAnsi="Arial" w:cs="Arial"/>
                <w:b/>
                <w:bCs/>
                <w:i/>
                <w:iCs/>
                <w:color w:val="FFFFFF"/>
                <w:sz w:val="22"/>
                <w:szCs w:val="22"/>
              </w:rPr>
              <w:t>DESCRIZIONE CARATTERISTICA</w:t>
            </w:r>
          </w:p>
        </w:tc>
        <w:tc>
          <w:tcPr>
            <w:tcW w:w="2099" w:type="dxa"/>
            <w:tcBorders>
              <w:top w:val="double" w:sz="6" w:space="0" w:color="auto"/>
              <w:left w:val="nil"/>
              <w:bottom w:val="double" w:sz="6" w:space="0" w:color="auto"/>
              <w:right w:val="double" w:sz="6" w:space="0" w:color="auto"/>
            </w:tcBorders>
            <w:shd w:val="clear" w:color="000000" w:fill="C0C0C0"/>
            <w:vAlign w:val="center"/>
          </w:tcPr>
          <w:p w:rsidR="00B2521E" w:rsidRPr="009A46A1" w:rsidRDefault="00B2521E" w:rsidP="009A46A1">
            <w:pPr>
              <w:spacing w:line="276" w:lineRule="auto"/>
              <w:jc w:val="center"/>
              <w:rPr>
                <w:rFonts w:ascii="Arial" w:hAnsi="Arial" w:cs="Arial"/>
                <w:b/>
                <w:bCs/>
                <w:i/>
                <w:iCs/>
                <w:color w:val="FFFFFF"/>
                <w:sz w:val="22"/>
                <w:szCs w:val="22"/>
              </w:rPr>
            </w:pPr>
            <w:r w:rsidRPr="009A46A1">
              <w:rPr>
                <w:rFonts w:ascii="Arial" w:hAnsi="Arial" w:cs="Arial"/>
                <w:b/>
                <w:bCs/>
                <w:i/>
                <w:iCs/>
                <w:color w:val="FFFFFF"/>
                <w:sz w:val="22"/>
                <w:szCs w:val="22"/>
              </w:rPr>
              <w:t>Punteggio</w:t>
            </w:r>
          </w:p>
        </w:tc>
      </w:tr>
      <w:tr w:rsidR="00B2521E" w:rsidRPr="009A46A1" w:rsidTr="000358E3">
        <w:trPr>
          <w:trHeight w:val="300"/>
          <w:jc w:val="center"/>
        </w:trPr>
        <w:tc>
          <w:tcPr>
            <w:tcW w:w="6070" w:type="dxa"/>
            <w:tcBorders>
              <w:top w:val="nil"/>
              <w:left w:val="nil"/>
              <w:bottom w:val="double" w:sz="6" w:space="0" w:color="auto"/>
              <w:right w:val="nil"/>
            </w:tcBorders>
            <w:shd w:val="clear" w:color="auto" w:fill="auto"/>
            <w:vAlign w:val="center"/>
          </w:tcPr>
          <w:p w:rsidR="00B2521E" w:rsidRPr="009A46A1" w:rsidRDefault="00B2521E" w:rsidP="009A46A1">
            <w:pPr>
              <w:spacing w:line="276" w:lineRule="auto"/>
              <w:jc w:val="center"/>
              <w:rPr>
                <w:rFonts w:ascii="Arial" w:hAnsi="Arial" w:cs="Arial"/>
                <w:i/>
                <w:iCs/>
                <w:sz w:val="22"/>
                <w:szCs w:val="22"/>
              </w:rPr>
            </w:pPr>
          </w:p>
        </w:tc>
        <w:tc>
          <w:tcPr>
            <w:tcW w:w="2099" w:type="dxa"/>
            <w:tcBorders>
              <w:top w:val="nil"/>
              <w:left w:val="nil"/>
              <w:bottom w:val="double" w:sz="6" w:space="0" w:color="auto"/>
              <w:right w:val="nil"/>
            </w:tcBorders>
            <w:shd w:val="clear" w:color="auto" w:fill="auto"/>
            <w:vAlign w:val="center"/>
          </w:tcPr>
          <w:p w:rsidR="00B2521E" w:rsidRPr="009A46A1" w:rsidRDefault="00B2521E" w:rsidP="009A46A1">
            <w:pPr>
              <w:spacing w:line="276" w:lineRule="auto"/>
              <w:jc w:val="center"/>
              <w:rPr>
                <w:rFonts w:ascii="Arial" w:hAnsi="Arial" w:cs="Arial"/>
                <w:i/>
                <w:iCs/>
                <w:sz w:val="22"/>
                <w:szCs w:val="22"/>
              </w:rPr>
            </w:pPr>
          </w:p>
        </w:tc>
      </w:tr>
      <w:tr w:rsidR="00B2521E" w:rsidRPr="009A46A1" w:rsidTr="000358E3">
        <w:trPr>
          <w:trHeight w:val="60"/>
          <w:jc w:val="center"/>
        </w:trPr>
        <w:tc>
          <w:tcPr>
            <w:tcW w:w="6070" w:type="dxa"/>
            <w:tcBorders>
              <w:top w:val="nil"/>
              <w:left w:val="nil"/>
              <w:bottom w:val="single" w:sz="4" w:space="0" w:color="auto"/>
              <w:right w:val="nil"/>
            </w:tcBorders>
            <w:shd w:val="clear" w:color="auto" w:fill="auto"/>
            <w:noWrap/>
            <w:vAlign w:val="bottom"/>
          </w:tcPr>
          <w:p w:rsidR="00B2521E" w:rsidRPr="009A46A1" w:rsidRDefault="00B2521E" w:rsidP="009A46A1">
            <w:pPr>
              <w:spacing w:line="276" w:lineRule="auto"/>
              <w:jc w:val="center"/>
              <w:rPr>
                <w:rFonts w:ascii="Arial" w:hAnsi="Arial" w:cs="Arial"/>
                <w:b/>
                <w:sz w:val="22"/>
                <w:szCs w:val="22"/>
              </w:rPr>
            </w:pPr>
            <w:r w:rsidRPr="009A46A1">
              <w:rPr>
                <w:rFonts w:ascii="Arial" w:hAnsi="Arial" w:cs="Arial"/>
                <w:b/>
                <w:sz w:val="22"/>
                <w:szCs w:val="22"/>
              </w:rPr>
              <w:t>Caratteristiche generali</w:t>
            </w:r>
          </w:p>
        </w:tc>
        <w:tc>
          <w:tcPr>
            <w:tcW w:w="2099" w:type="dxa"/>
            <w:tcBorders>
              <w:top w:val="nil"/>
              <w:left w:val="nil"/>
              <w:bottom w:val="single" w:sz="4" w:space="0" w:color="auto"/>
              <w:right w:val="nil"/>
            </w:tcBorders>
            <w:shd w:val="clear" w:color="auto" w:fill="auto"/>
            <w:noWrap/>
            <w:vAlign w:val="bottom"/>
          </w:tcPr>
          <w:p w:rsidR="00B2521E" w:rsidRPr="009A46A1" w:rsidRDefault="00B2521E" w:rsidP="009A46A1">
            <w:pPr>
              <w:spacing w:line="276" w:lineRule="auto"/>
              <w:rPr>
                <w:rFonts w:ascii="Arial" w:hAnsi="Arial" w:cs="Arial"/>
                <w:sz w:val="22"/>
                <w:szCs w:val="22"/>
              </w:rPr>
            </w:pPr>
          </w:p>
        </w:tc>
      </w:tr>
      <w:tr w:rsidR="00B2521E" w:rsidRPr="009A46A1" w:rsidTr="000358E3">
        <w:trPr>
          <w:trHeight w:val="255"/>
          <w:jc w:val="center"/>
        </w:trPr>
        <w:tc>
          <w:tcPr>
            <w:tcW w:w="6070" w:type="dxa"/>
            <w:tcBorders>
              <w:top w:val="single" w:sz="4" w:space="0" w:color="auto"/>
              <w:left w:val="single" w:sz="4" w:space="0" w:color="auto"/>
              <w:bottom w:val="single" w:sz="4" w:space="0" w:color="auto"/>
              <w:right w:val="single" w:sz="4" w:space="0" w:color="auto"/>
            </w:tcBorders>
            <w:shd w:val="clear" w:color="auto" w:fill="auto"/>
            <w:vAlign w:val="center"/>
          </w:tcPr>
          <w:p w:rsidR="00B2521E" w:rsidRPr="009A46A1" w:rsidRDefault="00B2521E" w:rsidP="009A46A1">
            <w:pPr>
              <w:spacing w:line="276" w:lineRule="auto"/>
              <w:rPr>
                <w:rFonts w:ascii="Arial" w:hAnsi="Arial" w:cs="Arial"/>
                <w:i/>
                <w:iCs/>
                <w:color w:val="000000"/>
                <w:sz w:val="22"/>
                <w:szCs w:val="22"/>
              </w:rPr>
            </w:pPr>
            <w:r w:rsidRPr="009A46A1">
              <w:rPr>
                <w:rFonts w:ascii="Arial" w:hAnsi="Arial" w:cs="Arial"/>
                <w:i/>
                <w:iCs/>
                <w:color w:val="000000"/>
                <w:sz w:val="22"/>
                <w:szCs w:val="22"/>
              </w:rPr>
              <w:t xml:space="preserve">Ulteriori caratteristiche tecniche/prestazioni aggiuntivi </w:t>
            </w:r>
          </w:p>
        </w:tc>
        <w:tc>
          <w:tcPr>
            <w:tcW w:w="2099" w:type="dxa"/>
            <w:tcBorders>
              <w:top w:val="single" w:sz="4" w:space="0" w:color="auto"/>
              <w:left w:val="single" w:sz="4" w:space="0" w:color="auto"/>
              <w:bottom w:val="single" w:sz="4" w:space="0" w:color="auto"/>
              <w:right w:val="single" w:sz="4" w:space="0" w:color="auto"/>
            </w:tcBorders>
            <w:shd w:val="clear" w:color="auto" w:fill="auto"/>
            <w:vAlign w:val="center"/>
          </w:tcPr>
          <w:p w:rsidR="00B2521E" w:rsidRPr="009A46A1" w:rsidRDefault="00530699" w:rsidP="009A46A1">
            <w:pPr>
              <w:spacing w:line="276" w:lineRule="auto"/>
              <w:jc w:val="center"/>
              <w:rPr>
                <w:rFonts w:ascii="Arial" w:hAnsi="Arial" w:cs="Arial"/>
                <w:b/>
                <w:color w:val="000000"/>
                <w:sz w:val="22"/>
                <w:szCs w:val="22"/>
              </w:rPr>
            </w:pPr>
            <w:r w:rsidRPr="009A46A1">
              <w:rPr>
                <w:rFonts w:ascii="Arial" w:hAnsi="Arial" w:cs="Arial"/>
                <w:b/>
                <w:color w:val="000000"/>
                <w:sz w:val="22"/>
                <w:szCs w:val="22"/>
              </w:rPr>
              <w:t>8</w:t>
            </w:r>
          </w:p>
        </w:tc>
      </w:tr>
      <w:tr w:rsidR="00B2521E" w:rsidRPr="009A46A1" w:rsidTr="000358E3">
        <w:trPr>
          <w:trHeight w:val="255"/>
          <w:jc w:val="center"/>
        </w:trPr>
        <w:tc>
          <w:tcPr>
            <w:tcW w:w="6070" w:type="dxa"/>
            <w:tcBorders>
              <w:top w:val="nil"/>
              <w:left w:val="single" w:sz="4" w:space="0" w:color="auto"/>
              <w:right w:val="single" w:sz="4" w:space="0" w:color="auto"/>
            </w:tcBorders>
            <w:shd w:val="clear" w:color="auto" w:fill="auto"/>
          </w:tcPr>
          <w:p w:rsidR="00B2521E" w:rsidRPr="009A46A1" w:rsidRDefault="00B2521E" w:rsidP="009A46A1">
            <w:pPr>
              <w:spacing w:line="276" w:lineRule="auto"/>
              <w:rPr>
                <w:rFonts w:ascii="Arial" w:hAnsi="Arial" w:cs="Arial"/>
                <w:b/>
                <w:i/>
                <w:iCs/>
                <w:color w:val="000000"/>
                <w:sz w:val="22"/>
                <w:szCs w:val="22"/>
              </w:rPr>
            </w:pPr>
            <w:r w:rsidRPr="009A46A1">
              <w:rPr>
                <w:rFonts w:ascii="Arial" w:hAnsi="Arial" w:cs="Arial"/>
                <w:i/>
                <w:iCs/>
                <w:color w:val="000000"/>
                <w:sz w:val="22"/>
                <w:szCs w:val="22"/>
              </w:rPr>
              <w:t>Potenzialità</w:t>
            </w:r>
          </w:p>
        </w:tc>
        <w:tc>
          <w:tcPr>
            <w:tcW w:w="2099" w:type="dxa"/>
            <w:tcBorders>
              <w:top w:val="nil"/>
              <w:left w:val="single" w:sz="4" w:space="0" w:color="auto"/>
              <w:right w:val="single" w:sz="4" w:space="0" w:color="auto"/>
            </w:tcBorders>
            <w:shd w:val="clear" w:color="auto" w:fill="auto"/>
            <w:vAlign w:val="center"/>
          </w:tcPr>
          <w:p w:rsidR="00B2521E" w:rsidRPr="009A46A1" w:rsidRDefault="00530699" w:rsidP="009A46A1">
            <w:pPr>
              <w:spacing w:line="276" w:lineRule="auto"/>
              <w:jc w:val="center"/>
              <w:rPr>
                <w:rFonts w:ascii="Arial" w:hAnsi="Arial" w:cs="Arial"/>
                <w:b/>
                <w:color w:val="000000"/>
                <w:sz w:val="22"/>
                <w:szCs w:val="22"/>
              </w:rPr>
            </w:pPr>
            <w:r w:rsidRPr="009A46A1">
              <w:rPr>
                <w:rFonts w:ascii="Arial" w:hAnsi="Arial" w:cs="Arial"/>
                <w:b/>
                <w:color w:val="000000"/>
                <w:sz w:val="22"/>
                <w:szCs w:val="22"/>
              </w:rPr>
              <w:t>3</w:t>
            </w:r>
          </w:p>
        </w:tc>
      </w:tr>
      <w:tr w:rsidR="00B2521E" w:rsidRPr="009A46A1" w:rsidTr="000358E3">
        <w:trPr>
          <w:trHeight w:val="255"/>
          <w:jc w:val="center"/>
        </w:trPr>
        <w:tc>
          <w:tcPr>
            <w:tcW w:w="8169" w:type="dxa"/>
            <w:gridSpan w:val="2"/>
            <w:tcBorders>
              <w:top w:val="nil"/>
              <w:left w:val="single" w:sz="4" w:space="0" w:color="auto"/>
              <w:bottom w:val="single" w:sz="4" w:space="0" w:color="auto"/>
              <w:right w:val="single" w:sz="4" w:space="0" w:color="auto"/>
            </w:tcBorders>
            <w:shd w:val="pct25" w:color="auto" w:fill="auto"/>
          </w:tcPr>
          <w:p w:rsidR="00B2521E" w:rsidRPr="009A46A1" w:rsidRDefault="00B2521E" w:rsidP="009A46A1">
            <w:pPr>
              <w:spacing w:line="276" w:lineRule="auto"/>
              <w:jc w:val="center"/>
              <w:rPr>
                <w:rFonts w:ascii="Arial" w:hAnsi="Arial" w:cs="Arial"/>
                <w:color w:val="000000"/>
                <w:sz w:val="22"/>
                <w:szCs w:val="22"/>
              </w:rPr>
            </w:pPr>
          </w:p>
        </w:tc>
      </w:tr>
      <w:tr w:rsidR="00B2521E" w:rsidRPr="009A46A1" w:rsidTr="000358E3">
        <w:trPr>
          <w:trHeight w:val="255"/>
          <w:jc w:val="center"/>
        </w:trPr>
        <w:tc>
          <w:tcPr>
            <w:tcW w:w="6070" w:type="dxa"/>
            <w:tcBorders>
              <w:top w:val="nil"/>
              <w:left w:val="single" w:sz="4" w:space="0" w:color="auto"/>
              <w:bottom w:val="single" w:sz="4" w:space="0" w:color="auto"/>
              <w:right w:val="single" w:sz="4" w:space="0" w:color="auto"/>
            </w:tcBorders>
            <w:shd w:val="clear" w:color="auto" w:fill="auto"/>
          </w:tcPr>
          <w:p w:rsidR="00B2521E" w:rsidRPr="009A46A1" w:rsidRDefault="00B2521E" w:rsidP="009A46A1">
            <w:pPr>
              <w:spacing w:line="276" w:lineRule="auto"/>
              <w:rPr>
                <w:rFonts w:ascii="Arial" w:hAnsi="Arial" w:cs="Arial"/>
                <w:i/>
                <w:sz w:val="22"/>
                <w:szCs w:val="22"/>
              </w:rPr>
            </w:pPr>
            <w:r w:rsidRPr="009A46A1">
              <w:rPr>
                <w:rFonts w:ascii="Arial" w:hAnsi="Arial" w:cs="Arial"/>
                <w:i/>
                <w:sz w:val="22"/>
                <w:szCs w:val="22"/>
              </w:rPr>
              <w:t xml:space="preserve">Piano di formazione all’utilizzo (argomenti e ore messe a disposizione) </w:t>
            </w:r>
          </w:p>
        </w:tc>
        <w:tc>
          <w:tcPr>
            <w:tcW w:w="2099" w:type="dxa"/>
            <w:tcBorders>
              <w:top w:val="nil"/>
              <w:left w:val="single" w:sz="4" w:space="0" w:color="auto"/>
              <w:bottom w:val="single" w:sz="4" w:space="0" w:color="auto"/>
              <w:right w:val="single" w:sz="4" w:space="0" w:color="auto"/>
            </w:tcBorders>
            <w:shd w:val="clear" w:color="auto" w:fill="auto"/>
            <w:vAlign w:val="center"/>
          </w:tcPr>
          <w:p w:rsidR="00B2521E" w:rsidRPr="009A46A1" w:rsidRDefault="00530699" w:rsidP="009A46A1">
            <w:pPr>
              <w:spacing w:line="276" w:lineRule="auto"/>
              <w:jc w:val="center"/>
              <w:rPr>
                <w:rFonts w:ascii="Arial" w:hAnsi="Arial" w:cs="Arial"/>
                <w:b/>
                <w:color w:val="000000"/>
                <w:sz w:val="22"/>
                <w:szCs w:val="22"/>
              </w:rPr>
            </w:pPr>
            <w:r w:rsidRPr="009A46A1">
              <w:rPr>
                <w:rFonts w:ascii="Arial" w:hAnsi="Arial" w:cs="Arial"/>
                <w:b/>
                <w:color w:val="000000"/>
                <w:sz w:val="22"/>
                <w:szCs w:val="22"/>
              </w:rPr>
              <w:t>3</w:t>
            </w:r>
          </w:p>
        </w:tc>
      </w:tr>
      <w:tr w:rsidR="00B2521E" w:rsidRPr="009A46A1" w:rsidTr="000358E3">
        <w:trPr>
          <w:trHeight w:val="255"/>
          <w:jc w:val="center"/>
        </w:trPr>
        <w:tc>
          <w:tcPr>
            <w:tcW w:w="6070" w:type="dxa"/>
            <w:tcBorders>
              <w:top w:val="nil"/>
              <w:left w:val="single" w:sz="4" w:space="0" w:color="auto"/>
              <w:bottom w:val="single" w:sz="4" w:space="0" w:color="auto"/>
              <w:right w:val="single" w:sz="4" w:space="0" w:color="auto"/>
            </w:tcBorders>
            <w:shd w:val="clear" w:color="auto" w:fill="auto"/>
          </w:tcPr>
          <w:p w:rsidR="00B2521E" w:rsidRPr="009A46A1" w:rsidRDefault="00B2521E" w:rsidP="009A46A1">
            <w:pPr>
              <w:spacing w:line="276" w:lineRule="auto"/>
              <w:rPr>
                <w:rFonts w:ascii="Arial" w:hAnsi="Arial" w:cs="Arial"/>
                <w:i/>
                <w:sz w:val="22"/>
                <w:szCs w:val="22"/>
              </w:rPr>
            </w:pPr>
            <w:r w:rsidRPr="009A46A1">
              <w:rPr>
                <w:rFonts w:ascii="Arial" w:hAnsi="Arial" w:cs="Arial"/>
                <w:i/>
                <w:sz w:val="22"/>
                <w:szCs w:val="22"/>
              </w:rPr>
              <w:t>Addestramento offerto al personale tecnico dell’ingegneria Clinica per interventi di primo livello (argomenti, ore messe a disposizione e attestato di autorizzazione all’esecuzione di interventi tecnici di primo livello)</w:t>
            </w:r>
          </w:p>
        </w:tc>
        <w:tc>
          <w:tcPr>
            <w:tcW w:w="2099" w:type="dxa"/>
            <w:tcBorders>
              <w:top w:val="nil"/>
              <w:left w:val="single" w:sz="4" w:space="0" w:color="auto"/>
              <w:bottom w:val="single" w:sz="4" w:space="0" w:color="auto"/>
              <w:right w:val="single" w:sz="4" w:space="0" w:color="auto"/>
            </w:tcBorders>
            <w:shd w:val="clear" w:color="auto" w:fill="auto"/>
            <w:vAlign w:val="center"/>
          </w:tcPr>
          <w:p w:rsidR="00B2521E" w:rsidRPr="009A46A1" w:rsidRDefault="00530699" w:rsidP="009A46A1">
            <w:pPr>
              <w:spacing w:line="276" w:lineRule="auto"/>
              <w:jc w:val="center"/>
              <w:rPr>
                <w:rFonts w:ascii="Arial" w:hAnsi="Arial" w:cs="Arial"/>
                <w:b/>
                <w:color w:val="000000"/>
                <w:sz w:val="22"/>
                <w:szCs w:val="22"/>
              </w:rPr>
            </w:pPr>
            <w:r w:rsidRPr="009A46A1">
              <w:rPr>
                <w:rFonts w:ascii="Arial" w:hAnsi="Arial" w:cs="Arial"/>
                <w:b/>
                <w:color w:val="000000"/>
                <w:sz w:val="22"/>
                <w:szCs w:val="22"/>
              </w:rPr>
              <w:t>3</w:t>
            </w:r>
          </w:p>
        </w:tc>
      </w:tr>
      <w:tr w:rsidR="00B2521E" w:rsidRPr="009A46A1" w:rsidTr="000358E3">
        <w:trPr>
          <w:trHeight w:val="315"/>
          <w:jc w:val="center"/>
        </w:trPr>
        <w:tc>
          <w:tcPr>
            <w:tcW w:w="6070" w:type="dxa"/>
            <w:tcBorders>
              <w:top w:val="nil"/>
              <w:left w:val="nil"/>
              <w:bottom w:val="double" w:sz="6" w:space="0" w:color="auto"/>
              <w:right w:val="nil"/>
            </w:tcBorders>
            <w:shd w:val="clear" w:color="auto" w:fill="auto"/>
            <w:vAlign w:val="center"/>
          </w:tcPr>
          <w:p w:rsidR="00B2521E" w:rsidRPr="009A46A1" w:rsidRDefault="00B2521E" w:rsidP="009A46A1">
            <w:pPr>
              <w:spacing w:line="276" w:lineRule="auto"/>
              <w:rPr>
                <w:rFonts w:ascii="Arial" w:hAnsi="Arial" w:cs="Arial"/>
                <w:b/>
                <w:bCs/>
                <w:i/>
                <w:iCs/>
                <w:color w:val="000000"/>
                <w:sz w:val="22"/>
                <w:szCs w:val="22"/>
              </w:rPr>
            </w:pPr>
            <w:r w:rsidRPr="009A46A1">
              <w:rPr>
                <w:rFonts w:ascii="Arial" w:hAnsi="Arial" w:cs="Arial"/>
                <w:b/>
                <w:bCs/>
                <w:i/>
                <w:iCs/>
                <w:color w:val="000000"/>
                <w:sz w:val="22"/>
                <w:szCs w:val="22"/>
              </w:rPr>
              <w:t xml:space="preserve">TOTALE </w:t>
            </w:r>
          </w:p>
        </w:tc>
        <w:tc>
          <w:tcPr>
            <w:tcW w:w="2099" w:type="dxa"/>
            <w:tcBorders>
              <w:top w:val="nil"/>
              <w:left w:val="nil"/>
              <w:bottom w:val="double" w:sz="6" w:space="0" w:color="auto"/>
              <w:right w:val="nil"/>
            </w:tcBorders>
            <w:shd w:val="clear" w:color="auto" w:fill="auto"/>
            <w:vAlign w:val="center"/>
          </w:tcPr>
          <w:p w:rsidR="00B2521E" w:rsidRPr="009A46A1" w:rsidRDefault="00B2521E" w:rsidP="009A46A1">
            <w:pPr>
              <w:spacing w:line="276" w:lineRule="auto"/>
              <w:jc w:val="center"/>
              <w:rPr>
                <w:rFonts w:ascii="Arial" w:hAnsi="Arial" w:cs="Arial"/>
                <w:b/>
                <w:bCs/>
                <w:i/>
                <w:iCs/>
                <w:color w:val="000000"/>
                <w:sz w:val="22"/>
                <w:szCs w:val="22"/>
              </w:rPr>
            </w:pPr>
            <w:r w:rsidRPr="009A46A1">
              <w:rPr>
                <w:rFonts w:ascii="Arial" w:hAnsi="Arial" w:cs="Arial"/>
                <w:b/>
                <w:bCs/>
                <w:i/>
                <w:iCs/>
                <w:color w:val="000000"/>
                <w:sz w:val="22"/>
                <w:szCs w:val="22"/>
              </w:rPr>
              <w:t>1</w:t>
            </w:r>
            <w:r w:rsidR="00530699" w:rsidRPr="009A46A1">
              <w:rPr>
                <w:rFonts w:ascii="Arial" w:hAnsi="Arial" w:cs="Arial"/>
                <w:b/>
                <w:bCs/>
                <w:i/>
                <w:iCs/>
                <w:color w:val="000000"/>
                <w:sz w:val="22"/>
                <w:szCs w:val="22"/>
              </w:rPr>
              <w:t>7</w:t>
            </w:r>
          </w:p>
        </w:tc>
      </w:tr>
    </w:tbl>
    <w:p w:rsidR="00B2521E" w:rsidRPr="009A46A1" w:rsidRDefault="00B2521E" w:rsidP="009A46A1">
      <w:pPr>
        <w:widowControl w:val="0"/>
        <w:spacing w:line="276" w:lineRule="auto"/>
        <w:ind w:left="720"/>
        <w:jc w:val="both"/>
        <w:rPr>
          <w:rFonts w:ascii="Arial" w:hAnsi="Arial" w:cs="Arial"/>
          <w:sz w:val="22"/>
          <w:szCs w:val="22"/>
        </w:rPr>
      </w:pPr>
    </w:p>
    <w:p w:rsidR="00B2521E" w:rsidRPr="009A46A1" w:rsidRDefault="00B2521E" w:rsidP="009A46A1">
      <w:pPr>
        <w:widowControl w:val="0"/>
        <w:spacing w:line="276" w:lineRule="auto"/>
        <w:ind w:left="720"/>
        <w:jc w:val="both"/>
        <w:rPr>
          <w:rFonts w:ascii="Arial" w:hAnsi="Arial" w:cs="Arial"/>
          <w:sz w:val="22"/>
          <w:szCs w:val="22"/>
        </w:rPr>
      </w:pPr>
    </w:p>
    <w:p w:rsidR="00B2521E" w:rsidRPr="009A46A1" w:rsidRDefault="00B2521E" w:rsidP="009A46A1">
      <w:pPr>
        <w:widowControl w:val="0"/>
        <w:spacing w:line="276" w:lineRule="auto"/>
        <w:ind w:left="720"/>
        <w:jc w:val="both"/>
        <w:rPr>
          <w:rFonts w:ascii="Arial" w:hAnsi="Arial" w:cs="Arial"/>
          <w:sz w:val="22"/>
          <w:szCs w:val="22"/>
        </w:rPr>
      </w:pPr>
      <w:r w:rsidRPr="009A46A1">
        <w:rPr>
          <w:rFonts w:ascii="Arial" w:hAnsi="Arial" w:cs="Arial"/>
          <w:b/>
          <w:sz w:val="22"/>
          <w:szCs w:val="22"/>
        </w:rPr>
        <w:t>A2</w:t>
      </w:r>
      <w:r w:rsidRPr="009A46A1">
        <w:rPr>
          <w:rFonts w:ascii="Arial" w:hAnsi="Arial" w:cs="Arial"/>
          <w:sz w:val="22"/>
          <w:szCs w:val="22"/>
        </w:rPr>
        <w:t xml:space="preserve">: per le variabili </w:t>
      </w:r>
      <w:r w:rsidRPr="009A46A1">
        <w:rPr>
          <w:rFonts w:ascii="Arial" w:hAnsi="Arial" w:cs="Arial"/>
          <w:b/>
          <w:sz w:val="22"/>
          <w:szCs w:val="22"/>
        </w:rPr>
        <w:t>quantitative</w:t>
      </w:r>
      <w:r w:rsidRPr="009A46A1">
        <w:rPr>
          <w:rFonts w:ascii="Arial" w:hAnsi="Arial" w:cs="Arial"/>
          <w:sz w:val="22"/>
          <w:szCs w:val="22"/>
        </w:rPr>
        <w:t xml:space="preserve"> </w:t>
      </w:r>
      <w:proofErr w:type="spellStart"/>
      <w:r w:rsidRPr="009A46A1">
        <w:rPr>
          <w:rFonts w:ascii="Arial" w:hAnsi="Arial" w:cs="Arial"/>
          <w:b/>
          <w:sz w:val="22"/>
          <w:szCs w:val="22"/>
        </w:rPr>
        <w:t>Max</w:t>
      </w:r>
      <w:proofErr w:type="spellEnd"/>
      <w:r w:rsidRPr="009A46A1">
        <w:rPr>
          <w:rFonts w:ascii="Arial" w:hAnsi="Arial" w:cs="Arial"/>
          <w:b/>
          <w:sz w:val="22"/>
          <w:szCs w:val="22"/>
        </w:rPr>
        <w:t xml:space="preserve"> punti </w:t>
      </w:r>
      <w:r w:rsidR="00530699" w:rsidRPr="009A46A1">
        <w:rPr>
          <w:rFonts w:ascii="Arial" w:hAnsi="Arial" w:cs="Arial"/>
          <w:b/>
          <w:sz w:val="22"/>
          <w:szCs w:val="22"/>
        </w:rPr>
        <w:t>49</w:t>
      </w:r>
      <w:r w:rsidRPr="009A46A1">
        <w:rPr>
          <w:rFonts w:ascii="Arial" w:hAnsi="Arial" w:cs="Arial"/>
          <w:sz w:val="22"/>
          <w:szCs w:val="22"/>
        </w:rPr>
        <w:t xml:space="preserve"> come di seguito indicato:</w:t>
      </w:r>
    </w:p>
    <w:p w:rsidR="00B2521E" w:rsidRPr="009A46A1" w:rsidRDefault="00B2521E" w:rsidP="009A46A1">
      <w:pPr>
        <w:widowControl w:val="0"/>
        <w:spacing w:line="276" w:lineRule="auto"/>
        <w:ind w:left="720"/>
        <w:jc w:val="both"/>
        <w:rPr>
          <w:rFonts w:ascii="Arial" w:hAnsi="Arial" w:cs="Arial"/>
          <w:sz w:val="22"/>
          <w:szCs w:val="22"/>
        </w:rPr>
      </w:pPr>
    </w:p>
    <w:tbl>
      <w:tblPr>
        <w:tblW w:w="8909" w:type="dxa"/>
        <w:jc w:val="center"/>
        <w:tblInd w:w="869" w:type="dxa"/>
        <w:tblCellMar>
          <w:left w:w="70" w:type="dxa"/>
          <w:right w:w="70" w:type="dxa"/>
        </w:tblCellMar>
        <w:tblLook w:val="04A0" w:firstRow="1" w:lastRow="0" w:firstColumn="1" w:lastColumn="0" w:noHBand="0" w:noVBand="1"/>
      </w:tblPr>
      <w:tblGrid>
        <w:gridCol w:w="335"/>
        <w:gridCol w:w="5735"/>
        <w:gridCol w:w="1288"/>
        <w:gridCol w:w="811"/>
        <w:gridCol w:w="740"/>
      </w:tblGrid>
      <w:tr w:rsidR="00B2521E" w:rsidRPr="009A46A1" w:rsidTr="000358E3">
        <w:trPr>
          <w:gridAfter w:val="1"/>
          <w:wAfter w:w="740" w:type="dxa"/>
          <w:trHeight w:val="285"/>
          <w:jc w:val="center"/>
        </w:trPr>
        <w:tc>
          <w:tcPr>
            <w:tcW w:w="8169" w:type="dxa"/>
            <w:gridSpan w:val="4"/>
            <w:tcBorders>
              <w:top w:val="nil"/>
              <w:left w:val="nil"/>
              <w:bottom w:val="nil"/>
              <w:right w:val="nil"/>
            </w:tcBorders>
            <w:shd w:val="clear" w:color="auto" w:fill="auto"/>
            <w:vAlign w:val="center"/>
          </w:tcPr>
          <w:p w:rsidR="00B2521E" w:rsidRPr="009A46A1" w:rsidRDefault="00B2521E" w:rsidP="009A46A1">
            <w:pPr>
              <w:spacing w:line="276" w:lineRule="auto"/>
              <w:jc w:val="center"/>
              <w:rPr>
                <w:rFonts w:ascii="Arial" w:hAnsi="Arial" w:cs="Arial"/>
                <w:b/>
                <w:bCs/>
                <w:iCs/>
                <w:sz w:val="22"/>
                <w:szCs w:val="22"/>
              </w:rPr>
            </w:pPr>
            <w:r w:rsidRPr="009A46A1">
              <w:rPr>
                <w:rFonts w:ascii="Arial" w:hAnsi="Arial" w:cs="Arial"/>
                <w:b/>
                <w:bCs/>
                <w:iCs/>
                <w:sz w:val="22"/>
                <w:szCs w:val="22"/>
              </w:rPr>
              <w:t>A2: ATTRIBUZIONE PUNTEGGI VARIABILI QUANTITATIVE</w:t>
            </w:r>
            <w:r w:rsidR="00676B13">
              <w:rPr>
                <w:rFonts w:ascii="Arial" w:hAnsi="Arial" w:cs="Arial"/>
                <w:b/>
                <w:bCs/>
                <w:iCs/>
                <w:sz w:val="22"/>
                <w:szCs w:val="22"/>
              </w:rPr>
              <w:t xml:space="preserve"> – Lotto 3 Requisiti prestazionali</w:t>
            </w:r>
          </w:p>
        </w:tc>
      </w:tr>
      <w:tr w:rsidR="00B2521E" w:rsidRPr="009A46A1" w:rsidTr="000358E3">
        <w:trPr>
          <w:gridAfter w:val="1"/>
          <w:wAfter w:w="740" w:type="dxa"/>
          <w:trHeight w:val="315"/>
          <w:jc w:val="center"/>
        </w:trPr>
        <w:tc>
          <w:tcPr>
            <w:tcW w:w="6070" w:type="dxa"/>
            <w:gridSpan w:val="2"/>
            <w:tcBorders>
              <w:top w:val="double" w:sz="6" w:space="0" w:color="333333"/>
              <w:left w:val="double" w:sz="6" w:space="0" w:color="auto"/>
              <w:bottom w:val="double" w:sz="6" w:space="0" w:color="auto"/>
              <w:right w:val="double" w:sz="6" w:space="0" w:color="333333"/>
            </w:tcBorders>
            <w:shd w:val="clear" w:color="000000" w:fill="C0C0C0"/>
            <w:vAlign w:val="center"/>
          </w:tcPr>
          <w:p w:rsidR="00B2521E" w:rsidRPr="009A46A1" w:rsidRDefault="00B2521E" w:rsidP="009A46A1">
            <w:pPr>
              <w:spacing w:line="276" w:lineRule="auto"/>
              <w:jc w:val="center"/>
              <w:rPr>
                <w:rFonts w:ascii="Arial" w:hAnsi="Arial" w:cs="Arial"/>
                <w:b/>
                <w:bCs/>
                <w:i/>
                <w:iCs/>
                <w:color w:val="FFFFFF"/>
                <w:sz w:val="22"/>
                <w:szCs w:val="22"/>
              </w:rPr>
            </w:pPr>
            <w:r w:rsidRPr="009A46A1">
              <w:rPr>
                <w:rFonts w:ascii="Arial" w:hAnsi="Arial" w:cs="Arial"/>
                <w:b/>
                <w:bCs/>
                <w:i/>
                <w:iCs/>
                <w:color w:val="FFFFFF"/>
                <w:sz w:val="22"/>
                <w:szCs w:val="22"/>
              </w:rPr>
              <w:t>DESCRIZIONE CARATTERISTICA</w:t>
            </w:r>
          </w:p>
        </w:tc>
        <w:tc>
          <w:tcPr>
            <w:tcW w:w="2099" w:type="dxa"/>
            <w:gridSpan w:val="2"/>
            <w:tcBorders>
              <w:top w:val="double" w:sz="6" w:space="0" w:color="auto"/>
              <w:left w:val="nil"/>
              <w:bottom w:val="double" w:sz="6" w:space="0" w:color="auto"/>
              <w:right w:val="double" w:sz="6" w:space="0" w:color="auto"/>
            </w:tcBorders>
            <w:shd w:val="clear" w:color="000000" w:fill="C0C0C0"/>
            <w:vAlign w:val="center"/>
          </w:tcPr>
          <w:p w:rsidR="00B2521E" w:rsidRPr="009A46A1" w:rsidRDefault="00B2521E" w:rsidP="009A46A1">
            <w:pPr>
              <w:spacing w:line="276" w:lineRule="auto"/>
              <w:jc w:val="center"/>
              <w:rPr>
                <w:rFonts w:ascii="Arial" w:hAnsi="Arial" w:cs="Arial"/>
                <w:b/>
                <w:bCs/>
                <w:i/>
                <w:iCs/>
                <w:color w:val="FFFFFF"/>
                <w:sz w:val="22"/>
                <w:szCs w:val="22"/>
              </w:rPr>
            </w:pPr>
            <w:r w:rsidRPr="009A46A1">
              <w:rPr>
                <w:rFonts w:ascii="Arial" w:hAnsi="Arial" w:cs="Arial"/>
                <w:b/>
                <w:bCs/>
                <w:i/>
                <w:iCs/>
                <w:color w:val="FFFFFF"/>
                <w:sz w:val="22"/>
                <w:szCs w:val="22"/>
              </w:rPr>
              <w:t>Punteggio</w:t>
            </w:r>
          </w:p>
        </w:tc>
      </w:tr>
      <w:tr w:rsidR="00B2521E" w:rsidRPr="009A46A1" w:rsidTr="000358E3">
        <w:trPr>
          <w:gridAfter w:val="1"/>
          <w:wAfter w:w="740" w:type="dxa"/>
          <w:trHeight w:val="300"/>
          <w:jc w:val="center"/>
        </w:trPr>
        <w:tc>
          <w:tcPr>
            <w:tcW w:w="6070" w:type="dxa"/>
            <w:gridSpan w:val="2"/>
            <w:tcBorders>
              <w:top w:val="nil"/>
              <w:left w:val="nil"/>
              <w:bottom w:val="double" w:sz="6" w:space="0" w:color="auto"/>
              <w:right w:val="nil"/>
            </w:tcBorders>
            <w:shd w:val="clear" w:color="auto" w:fill="auto"/>
            <w:vAlign w:val="center"/>
          </w:tcPr>
          <w:p w:rsidR="00B2521E" w:rsidRPr="009A46A1" w:rsidRDefault="00B2521E" w:rsidP="009A46A1">
            <w:pPr>
              <w:spacing w:line="276" w:lineRule="auto"/>
              <w:jc w:val="center"/>
              <w:rPr>
                <w:rFonts w:ascii="Arial" w:hAnsi="Arial" w:cs="Arial"/>
                <w:i/>
                <w:iCs/>
                <w:sz w:val="22"/>
                <w:szCs w:val="22"/>
              </w:rPr>
            </w:pPr>
          </w:p>
        </w:tc>
        <w:tc>
          <w:tcPr>
            <w:tcW w:w="2099" w:type="dxa"/>
            <w:gridSpan w:val="2"/>
            <w:tcBorders>
              <w:top w:val="nil"/>
              <w:left w:val="nil"/>
              <w:bottom w:val="double" w:sz="6" w:space="0" w:color="auto"/>
              <w:right w:val="nil"/>
            </w:tcBorders>
            <w:shd w:val="clear" w:color="auto" w:fill="auto"/>
            <w:vAlign w:val="center"/>
          </w:tcPr>
          <w:p w:rsidR="00B2521E" w:rsidRPr="009A46A1" w:rsidRDefault="00B2521E" w:rsidP="009A46A1">
            <w:pPr>
              <w:spacing w:line="276" w:lineRule="auto"/>
              <w:jc w:val="center"/>
              <w:rPr>
                <w:rFonts w:ascii="Arial" w:hAnsi="Arial" w:cs="Arial"/>
                <w:i/>
                <w:iCs/>
                <w:sz w:val="22"/>
                <w:szCs w:val="22"/>
              </w:rPr>
            </w:pPr>
          </w:p>
        </w:tc>
      </w:tr>
      <w:tr w:rsidR="00B2521E" w:rsidRPr="009A46A1" w:rsidTr="000358E3">
        <w:trPr>
          <w:gridAfter w:val="1"/>
          <w:wAfter w:w="740" w:type="dxa"/>
          <w:trHeight w:val="60"/>
          <w:jc w:val="center"/>
        </w:trPr>
        <w:tc>
          <w:tcPr>
            <w:tcW w:w="6070" w:type="dxa"/>
            <w:gridSpan w:val="2"/>
            <w:tcBorders>
              <w:top w:val="nil"/>
              <w:left w:val="nil"/>
              <w:bottom w:val="nil"/>
              <w:right w:val="nil"/>
            </w:tcBorders>
            <w:shd w:val="clear" w:color="auto" w:fill="auto"/>
            <w:noWrap/>
            <w:vAlign w:val="bottom"/>
          </w:tcPr>
          <w:p w:rsidR="00B2521E" w:rsidRPr="009A46A1" w:rsidRDefault="00B2521E" w:rsidP="009A46A1">
            <w:pPr>
              <w:spacing w:line="276" w:lineRule="auto"/>
              <w:jc w:val="center"/>
              <w:rPr>
                <w:rFonts w:ascii="Arial" w:hAnsi="Arial" w:cs="Arial"/>
                <w:b/>
                <w:sz w:val="22"/>
                <w:szCs w:val="22"/>
              </w:rPr>
            </w:pPr>
            <w:r w:rsidRPr="009A46A1">
              <w:rPr>
                <w:rFonts w:ascii="Arial" w:hAnsi="Arial" w:cs="Arial"/>
                <w:b/>
                <w:sz w:val="22"/>
                <w:szCs w:val="22"/>
              </w:rPr>
              <w:t>Caratteristiche generali</w:t>
            </w:r>
          </w:p>
        </w:tc>
        <w:tc>
          <w:tcPr>
            <w:tcW w:w="2099" w:type="dxa"/>
            <w:gridSpan w:val="2"/>
            <w:tcBorders>
              <w:top w:val="nil"/>
              <w:left w:val="nil"/>
              <w:bottom w:val="nil"/>
              <w:right w:val="nil"/>
            </w:tcBorders>
            <w:shd w:val="clear" w:color="auto" w:fill="auto"/>
            <w:noWrap/>
            <w:vAlign w:val="bottom"/>
          </w:tcPr>
          <w:p w:rsidR="00B2521E" w:rsidRPr="009A46A1" w:rsidRDefault="00B2521E" w:rsidP="009A46A1">
            <w:pPr>
              <w:spacing w:line="276" w:lineRule="auto"/>
              <w:rPr>
                <w:rFonts w:ascii="Arial" w:hAnsi="Arial" w:cs="Arial"/>
                <w:sz w:val="22"/>
                <w:szCs w:val="22"/>
              </w:rPr>
            </w:pPr>
          </w:p>
        </w:tc>
      </w:tr>
      <w:tr w:rsidR="00B2521E" w:rsidRPr="009A46A1" w:rsidTr="000358E3">
        <w:trPr>
          <w:gridAfter w:val="1"/>
          <w:wAfter w:w="740" w:type="dxa"/>
          <w:trHeight w:val="255"/>
          <w:jc w:val="center"/>
        </w:trPr>
        <w:tc>
          <w:tcPr>
            <w:tcW w:w="60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521E" w:rsidRPr="009A46A1" w:rsidRDefault="00B2521E" w:rsidP="009A46A1">
            <w:pPr>
              <w:spacing w:line="276" w:lineRule="auto"/>
              <w:rPr>
                <w:rFonts w:ascii="Arial" w:hAnsi="Arial" w:cs="Arial"/>
                <w:i/>
                <w:iCs/>
                <w:color w:val="000000"/>
                <w:sz w:val="22"/>
                <w:szCs w:val="22"/>
              </w:rPr>
            </w:pPr>
            <w:r w:rsidRPr="009A46A1">
              <w:rPr>
                <w:rFonts w:ascii="Arial" w:hAnsi="Arial" w:cs="Arial"/>
                <w:i/>
                <w:iCs/>
                <w:color w:val="000000"/>
                <w:sz w:val="22"/>
                <w:szCs w:val="22"/>
              </w:rPr>
              <w:t>P.to 1</w:t>
            </w:r>
          </w:p>
        </w:tc>
        <w:tc>
          <w:tcPr>
            <w:tcW w:w="2099" w:type="dxa"/>
            <w:gridSpan w:val="2"/>
            <w:tcBorders>
              <w:top w:val="single" w:sz="4" w:space="0" w:color="auto"/>
              <w:left w:val="nil"/>
              <w:bottom w:val="single" w:sz="4" w:space="0" w:color="auto"/>
              <w:right w:val="single" w:sz="4" w:space="0" w:color="auto"/>
            </w:tcBorders>
            <w:shd w:val="clear" w:color="auto" w:fill="auto"/>
            <w:vAlign w:val="center"/>
          </w:tcPr>
          <w:p w:rsidR="00B2521E" w:rsidRPr="009A46A1" w:rsidRDefault="00B2521E" w:rsidP="009A46A1">
            <w:pPr>
              <w:spacing w:line="276" w:lineRule="auto"/>
              <w:jc w:val="center"/>
              <w:rPr>
                <w:rFonts w:ascii="Arial" w:hAnsi="Arial" w:cs="Arial"/>
                <w:sz w:val="22"/>
                <w:szCs w:val="22"/>
              </w:rPr>
            </w:pPr>
            <w:proofErr w:type="spellStart"/>
            <w:r w:rsidRPr="009A46A1">
              <w:rPr>
                <w:rFonts w:ascii="Arial" w:hAnsi="Arial" w:cs="Arial"/>
                <w:b/>
                <w:sz w:val="22"/>
                <w:szCs w:val="22"/>
              </w:rPr>
              <w:t>Max</w:t>
            </w:r>
            <w:proofErr w:type="spellEnd"/>
            <w:r w:rsidRPr="009A46A1">
              <w:rPr>
                <w:rFonts w:ascii="Arial" w:hAnsi="Arial" w:cs="Arial"/>
                <w:b/>
                <w:sz w:val="22"/>
                <w:szCs w:val="22"/>
              </w:rPr>
              <w:t xml:space="preserve"> </w:t>
            </w:r>
            <w:r w:rsidR="00530699" w:rsidRPr="009A46A1">
              <w:rPr>
                <w:rFonts w:ascii="Arial" w:hAnsi="Arial" w:cs="Arial"/>
                <w:b/>
                <w:sz w:val="22"/>
                <w:szCs w:val="22"/>
              </w:rPr>
              <w:t>23</w:t>
            </w:r>
            <w:r w:rsidRPr="009A46A1">
              <w:rPr>
                <w:rFonts w:ascii="Arial" w:hAnsi="Arial" w:cs="Arial"/>
                <w:b/>
                <w:sz w:val="22"/>
                <w:szCs w:val="22"/>
              </w:rPr>
              <w:t xml:space="preserve"> punti </w:t>
            </w:r>
            <w:r w:rsidRPr="009A46A1">
              <w:rPr>
                <w:rFonts w:ascii="Arial" w:hAnsi="Arial" w:cs="Arial"/>
                <w:sz w:val="22"/>
                <w:szCs w:val="22"/>
              </w:rPr>
              <w:t xml:space="preserve"> di cui:</w:t>
            </w:r>
          </w:p>
        </w:tc>
      </w:tr>
      <w:tr w:rsidR="00B2521E" w:rsidRPr="009A46A1" w:rsidTr="000358E3">
        <w:trPr>
          <w:gridAfter w:val="1"/>
          <w:wAfter w:w="740" w:type="dxa"/>
          <w:trHeight w:val="255"/>
          <w:jc w:val="center"/>
        </w:trPr>
        <w:tc>
          <w:tcPr>
            <w:tcW w:w="6070" w:type="dxa"/>
            <w:gridSpan w:val="2"/>
            <w:tcBorders>
              <w:top w:val="nil"/>
              <w:left w:val="single" w:sz="4" w:space="0" w:color="auto"/>
              <w:bottom w:val="single" w:sz="4" w:space="0" w:color="auto"/>
              <w:right w:val="single" w:sz="4" w:space="0" w:color="auto"/>
            </w:tcBorders>
            <w:shd w:val="clear" w:color="auto" w:fill="auto"/>
            <w:vAlign w:val="center"/>
          </w:tcPr>
          <w:p w:rsidR="00B2521E" w:rsidRPr="009A46A1" w:rsidRDefault="00CE0AE2" w:rsidP="00CE0AE2">
            <w:pPr>
              <w:spacing w:line="276" w:lineRule="auto"/>
              <w:ind w:left="360"/>
              <w:rPr>
                <w:rFonts w:ascii="Arial" w:hAnsi="Arial" w:cs="Arial"/>
                <w:i/>
                <w:iCs/>
                <w:color w:val="000000"/>
                <w:sz w:val="22"/>
                <w:szCs w:val="22"/>
              </w:rPr>
            </w:pPr>
            <w:r>
              <w:rPr>
                <w:rFonts w:ascii="Arial" w:hAnsi="Arial" w:cs="Arial"/>
                <w:i/>
                <w:iCs/>
                <w:color w:val="000000"/>
                <w:sz w:val="22"/>
                <w:szCs w:val="22"/>
              </w:rPr>
              <w:t>a)</w:t>
            </w:r>
            <w:r w:rsidR="00B2521E" w:rsidRPr="009A46A1">
              <w:rPr>
                <w:rFonts w:ascii="Arial" w:hAnsi="Arial" w:cs="Arial"/>
                <w:i/>
                <w:iCs/>
                <w:color w:val="000000"/>
                <w:sz w:val="22"/>
                <w:szCs w:val="22"/>
              </w:rPr>
              <w:t>ampiezza campo visivo (*)</w:t>
            </w:r>
          </w:p>
        </w:tc>
        <w:tc>
          <w:tcPr>
            <w:tcW w:w="2099" w:type="dxa"/>
            <w:gridSpan w:val="2"/>
            <w:tcBorders>
              <w:top w:val="nil"/>
              <w:left w:val="nil"/>
              <w:bottom w:val="single" w:sz="4" w:space="0" w:color="auto"/>
              <w:right w:val="single" w:sz="4" w:space="0" w:color="auto"/>
            </w:tcBorders>
            <w:shd w:val="clear" w:color="auto" w:fill="auto"/>
            <w:vAlign w:val="center"/>
          </w:tcPr>
          <w:p w:rsidR="00B2521E" w:rsidRPr="009A46A1" w:rsidRDefault="00530699" w:rsidP="009A46A1">
            <w:pPr>
              <w:spacing w:line="276" w:lineRule="auto"/>
              <w:jc w:val="center"/>
              <w:rPr>
                <w:rFonts w:ascii="Arial" w:hAnsi="Arial" w:cs="Arial"/>
                <w:sz w:val="22"/>
                <w:szCs w:val="22"/>
              </w:rPr>
            </w:pPr>
            <w:r w:rsidRPr="009A46A1">
              <w:rPr>
                <w:rFonts w:ascii="Arial" w:hAnsi="Arial" w:cs="Arial"/>
                <w:sz w:val="22"/>
                <w:szCs w:val="22"/>
              </w:rPr>
              <w:t>9</w:t>
            </w:r>
          </w:p>
        </w:tc>
      </w:tr>
      <w:tr w:rsidR="00B2521E" w:rsidRPr="009A46A1" w:rsidTr="000358E3">
        <w:trPr>
          <w:gridAfter w:val="1"/>
          <w:wAfter w:w="740" w:type="dxa"/>
          <w:trHeight w:val="255"/>
          <w:jc w:val="center"/>
        </w:trPr>
        <w:tc>
          <w:tcPr>
            <w:tcW w:w="6070" w:type="dxa"/>
            <w:gridSpan w:val="2"/>
            <w:tcBorders>
              <w:top w:val="nil"/>
              <w:left w:val="single" w:sz="4" w:space="0" w:color="auto"/>
              <w:bottom w:val="single" w:sz="4" w:space="0" w:color="auto"/>
              <w:right w:val="single" w:sz="4" w:space="0" w:color="auto"/>
            </w:tcBorders>
            <w:shd w:val="clear" w:color="auto" w:fill="auto"/>
            <w:vAlign w:val="center"/>
          </w:tcPr>
          <w:p w:rsidR="00B2521E" w:rsidRPr="009A46A1" w:rsidRDefault="00CE0AE2" w:rsidP="00CE0AE2">
            <w:pPr>
              <w:spacing w:line="276" w:lineRule="auto"/>
              <w:ind w:left="360"/>
              <w:rPr>
                <w:rFonts w:ascii="Arial" w:hAnsi="Arial" w:cs="Arial"/>
                <w:i/>
                <w:iCs/>
                <w:color w:val="000000"/>
                <w:sz w:val="22"/>
                <w:szCs w:val="22"/>
              </w:rPr>
            </w:pPr>
            <w:r>
              <w:rPr>
                <w:rFonts w:ascii="Arial" w:hAnsi="Arial" w:cs="Arial"/>
                <w:i/>
                <w:iCs/>
                <w:color w:val="000000"/>
                <w:sz w:val="22"/>
                <w:szCs w:val="22"/>
              </w:rPr>
              <w:t>b)</w:t>
            </w:r>
            <w:r w:rsidR="00B2521E" w:rsidRPr="009A46A1">
              <w:rPr>
                <w:rFonts w:ascii="Arial" w:hAnsi="Arial" w:cs="Arial"/>
                <w:i/>
                <w:iCs/>
                <w:color w:val="000000"/>
                <w:sz w:val="22"/>
                <w:szCs w:val="22"/>
              </w:rPr>
              <w:t>profondità di campo (*)</w:t>
            </w:r>
          </w:p>
        </w:tc>
        <w:tc>
          <w:tcPr>
            <w:tcW w:w="2099" w:type="dxa"/>
            <w:gridSpan w:val="2"/>
            <w:tcBorders>
              <w:top w:val="nil"/>
              <w:left w:val="nil"/>
              <w:bottom w:val="single" w:sz="4" w:space="0" w:color="auto"/>
              <w:right w:val="single" w:sz="4" w:space="0" w:color="auto"/>
            </w:tcBorders>
            <w:shd w:val="clear" w:color="auto" w:fill="auto"/>
            <w:vAlign w:val="center"/>
          </w:tcPr>
          <w:p w:rsidR="00B2521E" w:rsidRPr="009A46A1" w:rsidRDefault="00530699" w:rsidP="009A46A1">
            <w:pPr>
              <w:spacing w:line="276" w:lineRule="auto"/>
              <w:jc w:val="center"/>
              <w:rPr>
                <w:rFonts w:ascii="Arial" w:hAnsi="Arial" w:cs="Arial"/>
                <w:sz w:val="22"/>
                <w:szCs w:val="22"/>
              </w:rPr>
            </w:pPr>
            <w:r w:rsidRPr="009A46A1">
              <w:rPr>
                <w:rFonts w:ascii="Arial" w:hAnsi="Arial" w:cs="Arial"/>
                <w:sz w:val="22"/>
                <w:szCs w:val="22"/>
              </w:rPr>
              <w:t>9</w:t>
            </w:r>
          </w:p>
        </w:tc>
      </w:tr>
      <w:tr w:rsidR="00B2521E" w:rsidRPr="009A46A1" w:rsidTr="000358E3">
        <w:trPr>
          <w:gridAfter w:val="1"/>
          <w:wAfter w:w="740" w:type="dxa"/>
          <w:trHeight w:val="255"/>
          <w:jc w:val="center"/>
        </w:trPr>
        <w:tc>
          <w:tcPr>
            <w:tcW w:w="6070" w:type="dxa"/>
            <w:gridSpan w:val="2"/>
            <w:tcBorders>
              <w:top w:val="nil"/>
              <w:left w:val="single" w:sz="4" w:space="0" w:color="auto"/>
              <w:bottom w:val="single" w:sz="4" w:space="0" w:color="auto"/>
              <w:right w:val="single" w:sz="4" w:space="0" w:color="auto"/>
            </w:tcBorders>
            <w:shd w:val="clear" w:color="auto" w:fill="auto"/>
            <w:vAlign w:val="center"/>
          </w:tcPr>
          <w:p w:rsidR="00B2521E" w:rsidRPr="009A46A1" w:rsidRDefault="00CE0AE2" w:rsidP="00CE0AE2">
            <w:pPr>
              <w:spacing w:line="276" w:lineRule="auto"/>
              <w:ind w:left="360"/>
              <w:rPr>
                <w:rFonts w:ascii="Arial" w:hAnsi="Arial" w:cs="Arial"/>
                <w:i/>
                <w:iCs/>
                <w:color w:val="000000"/>
                <w:sz w:val="22"/>
                <w:szCs w:val="22"/>
              </w:rPr>
            </w:pPr>
            <w:r>
              <w:rPr>
                <w:rFonts w:ascii="Arial" w:hAnsi="Arial" w:cs="Arial"/>
                <w:i/>
                <w:iCs/>
                <w:color w:val="000000"/>
                <w:sz w:val="22"/>
                <w:szCs w:val="22"/>
              </w:rPr>
              <w:t>c)</w:t>
            </w:r>
            <w:r w:rsidR="00B2521E" w:rsidRPr="009A46A1">
              <w:rPr>
                <w:rFonts w:ascii="Arial" w:hAnsi="Arial" w:cs="Arial"/>
                <w:i/>
                <w:iCs/>
                <w:color w:val="000000"/>
                <w:sz w:val="22"/>
                <w:szCs w:val="22"/>
              </w:rPr>
              <w:t>movimenti distali (*)</w:t>
            </w:r>
          </w:p>
        </w:tc>
        <w:tc>
          <w:tcPr>
            <w:tcW w:w="2099" w:type="dxa"/>
            <w:gridSpan w:val="2"/>
            <w:tcBorders>
              <w:top w:val="nil"/>
              <w:left w:val="nil"/>
              <w:bottom w:val="single" w:sz="4" w:space="0" w:color="auto"/>
              <w:right w:val="single" w:sz="4" w:space="0" w:color="auto"/>
            </w:tcBorders>
            <w:shd w:val="clear" w:color="auto" w:fill="auto"/>
            <w:vAlign w:val="center"/>
          </w:tcPr>
          <w:p w:rsidR="00B2521E" w:rsidRPr="009A46A1" w:rsidRDefault="00530699" w:rsidP="009A46A1">
            <w:pPr>
              <w:spacing w:line="276" w:lineRule="auto"/>
              <w:jc w:val="center"/>
              <w:rPr>
                <w:rFonts w:ascii="Arial" w:hAnsi="Arial" w:cs="Arial"/>
                <w:sz w:val="22"/>
                <w:szCs w:val="22"/>
              </w:rPr>
            </w:pPr>
            <w:r w:rsidRPr="009A46A1">
              <w:rPr>
                <w:rFonts w:ascii="Arial" w:hAnsi="Arial" w:cs="Arial"/>
                <w:sz w:val="22"/>
                <w:szCs w:val="22"/>
              </w:rPr>
              <w:t>5</w:t>
            </w:r>
          </w:p>
        </w:tc>
      </w:tr>
      <w:tr w:rsidR="00B2521E" w:rsidRPr="009A46A1" w:rsidTr="000358E3">
        <w:trPr>
          <w:gridAfter w:val="1"/>
          <w:wAfter w:w="740" w:type="dxa"/>
          <w:trHeight w:val="255"/>
          <w:jc w:val="center"/>
        </w:trPr>
        <w:tc>
          <w:tcPr>
            <w:tcW w:w="6070" w:type="dxa"/>
            <w:gridSpan w:val="2"/>
            <w:tcBorders>
              <w:top w:val="nil"/>
              <w:left w:val="single" w:sz="4" w:space="0" w:color="auto"/>
              <w:bottom w:val="single" w:sz="4" w:space="0" w:color="auto"/>
              <w:right w:val="single" w:sz="4" w:space="0" w:color="auto"/>
            </w:tcBorders>
            <w:shd w:val="clear" w:color="auto" w:fill="auto"/>
            <w:vAlign w:val="center"/>
          </w:tcPr>
          <w:p w:rsidR="00B2521E" w:rsidRPr="009A46A1" w:rsidRDefault="00BA44AC" w:rsidP="009A46A1">
            <w:pPr>
              <w:spacing w:line="276" w:lineRule="auto"/>
              <w:rPr>
                <w:rFonts w:ascii="Arial" w:hAnsi="Arial" w:cs="Arial"/>
                <w:i/>
                <w:iCs/>
                <w:color w:val="000000"/>
                <w:sz w:val="22"/>
                <w:szCs w:val="22"/>
              </w:rPr>
            </w:pPr>
            <w:r>
              <w:rPr>
                <w:rFonts w:ascii="Arial" w:hAnsi="Arial" w:cs="Arial"/>
                <w:i/>
                <w:iCs/>
                <w:color w:val="000000"/>
                <w:sz w:val="22"/>
                <w:szCs w:val="22"/>
              </w:rPr>
              <w:t>P.to 2</w:t>
            </w:r>
            <w:r w:rsidR="00B2521E" w:rsidRPr="009A46A1">
              <w:rPr>
                <w:rFonts w:ascii="Arial" w:hAnsi="Arial" w:cs="Arial"/>
                <w:i/>
                <w:iCs/>
                <w:color w:val="000000"/>
                <w:sz w:val="22"/>
                <w:szCs w:val="22"/>
              </w:rPr>
              <w:t xml:space="preserve"> – con riferimento alle dimensioni del monitor (*)</w:t>
            </w:r>
          </w:p>
        </w:tc>
        <w:tc>
          <w:tcPr>
            <w:tcW w:w="2099" w:type="dxa"/>
            <w:gridSpan w:val="2"/>
            <w:tcBorders>
              <w:top w:val="nil"/>
              <w:left w:val="nil"/>
              <w:bottom w:val="single" w:sz="4" w:space="0" w:color="auto"/>
              <w:right w:val="single" w:sz="4" w:space="0" w:color="auto"/>
            </w:tcBorders>
            <w:shd w:val="clear" w:color="auto" w:fill="auto"/>
            <w:vAlign w:val="center"/>
          </w:tcPr>
          <w:p w:rsidR="00B2521E" w:rsidRPr="009A46A1" w:rsidRDefault="00530699" w:rsidP="009A46A1">
            <w:pPr>
              <w:spacing w:line="276" w:lineRule="auto"/>
              <w:jc w:val="center"/>
              <w:rPr>
                <w:rFonts w:ascii="Arial" w:hAnsi="Arial" w:cs="Arial"/>
                <w:b/>
                <w:sz w:val="22"/>
                <w:szCs w:val="22"/>
              </w:rPr>
            </w:pPr>
            <w:proofErr w:type="spellStart"/>
            <w:r w:rsidRPr="009A46A1">
              <w:rPr>
                <w:rFonts w:ascii="Arial" w:hAnsi="Arial" w:cs="Arial"/>
                <w:b/>
                <w:sz w:val="22"/>
                <w:szCs w:val="22"/>
              </w:rPr>
              <w:t>Max</w:t>
            </w:r>
            <w:proofErr w:type="spellEnd"/>
            <w:r w:rsidRPr="009A46A1">
              <w:rPr>
                <w:rFonts w:ascii="Arial" w:hAnsi="Arial" w:cs="Arial"/>
                <w:b/>
                <w:sz w:val="22"/>
                <w:szCs w:val="22"/>
              </w:rPr>
              <w:t xml:space="preserve"> 4 </w:t>
            </w:r>
            <w:r w:rsidR="00B2521E" w:rsidRPr="009A46A1">
              <w:rPr>
                <w:rFonts w:ascii="Arial" w:hAnsi="Arial" w:cs="Arial"/>
                <w:b/>
                <w:sz w:val="22"/>
                <w:szCs w:val="22"/>
              </w:rPr>
              <w:t xml:space="preserve">punti </w:t>
            </w:r>
          </w:p>
        </w:tc>
      </w:tr>
      <w:tr w:rsidR="00B2521E" w:rsidRPr="009A46A1" w:rsidTr="000358E3">
        <w:trPr>
          <w:gridAfter w:val="1"/>
          <w:wAfter w:w="740" w:type="dxa"/>
          <w:trHeight w:val="255"/>
          <w:jc w:val="center"/>
        </w:trPr>
        <w:tc>
          <w:tcPr>
            <w:tcW w:w="6070" w:type="dxa"/>
            <w:gridSpan w:val="2"/>
            <w:tcBorders>
              <w:top w:val="nil"/>
              <w:left w:val="single" w:sz="4" w:space="0" w:color="auto"/>
              <w:bottom w:val="single" w:sz="4" w:space="0" w:color="auto"/>
              <w:right w:val="single" w:sz="4" w:space="0" w:color="auto"/>
            </w:tcBorders>
            <w:shd w:val="clear" w:color="auto" w:fill="auto"/>
          </w:tcPr>
          <w:p w:rsidR="00B2521E" w:rsidRPr="009A46A1" w:rsidRDefault="00B2521E" w:rsidP="009A46A1">
            <w:pPr>
              <w:spacing w:line="276" w:lineRule="auto"/>
              <w:rPr>
                <w:rFonts w:ascii="Arial" w:hAnsi="Arial" w:cs="Arial"/>
                <w:i/>
                <w:iCs/>
                <w:color w:val="000000"/>
                <w:sz w:val="22"/>
                <w:szCs w:val="22"/>
              </w:rPr>
            </w:pPr>
            <w:r w:rsidRPr="009A46A1">
              <w:rPr>
                <w:rFonts w:ascii="Arial" w:hAnsi="Arial" w:cs="Arial"/>
                <w:i/>
                <w:iCs/>
                <w:color w:val="000000"/>
                <w:sz w:val="22"/>
                <w:szCs w:val="22"/>
              </w:rPr>
              <w:t xml:space="preserve">P.to </w:t>
            </w:r>
            <w:r w:rsidR="00BA44AC">
              <w:rPr>
                <w:rFonts w:ascii="Arial" w:hAnsi="Arial" w:cs="Arial"/>
                <w:i/>
                <w:iCs/>
                <w:color w:val="000000"/>
                <w:sz w:val="22"/>
                <w:szCs w:val="22"/>
              </w:rPr>
              <w:t>3</w:t>
            </w:r>
          </w:p>
        </w:tc>
        <w:tc>
          <w:tcPr>
            <w:tcW w:w="2099" w:type="dxa"/>
            <w:gridSpan w:val="2"/>
            <w:tcBorders>
              <w:top w:val="nil"/>
              <w:left w:val="single" w:sz="4" w:space="0" w:color="auto"/>
              <w:bottom w:val="single" w:sz="4" w:space="0" w:color="auto"/>
              <w:right w:val="single" w:sz="4" w:space="0" w:color="auto"/>
            </w:tcBorders>
            <w:shd w:val="clear" w:color="auto" w:fill="auto"/>
            <w:vAlign w:val="center"/>
          </w:tcPr>
          <w:p w:rsidR="00B2521E" w:rsidRPr="009A46A1" w:rsidRDefault="00B2521E" w:rsidP="009A46A1">
            <w:pPr>
              <w:spacing w:line="276" w:lineRule="auto"/>
              <w:jc w:val="center"/>
              <w:rPr>
                <w:rFonts w:ascii="Arial" w:hAnsi="Arial" w:cs="Arial"/>
                <w:color w:val="000000"/>
                <w:sz w:val="22"/>
                <w:szCs w:val="22"/>
              </w:rPr>
            </w:pPr>
            <w:proofErr w:type="spellStart"/>
            <w:r w:rsidRPr="009A46A1">
              <w:rPr>
                <w:rFonts w:ascii="Arial" w:hAnsi="Arial" w:cs="Arial"/>
                <w:b/>
                <w:sz w:val="22"/>
                <w:szCs w:val="22"/>
              </w:rPr>
              <w:t>Max</w:t>
            </w:r>
            <w:proofErr w:type="spellEnd"/>
            <w:r w:rsidRPr="009A46A1">
              <w:rPr>
                <w:rFonts w:ascii="Arial" w:hAnsi="Arial" w:cs="Arial"/>
                <w:b/>
                <w:sz w:val="22"/>
                <w:szCs w:val="22"/>
              </w:rPr>
              <w:t xml:space="preserve"> </w:t>
            </w:r>
            <w:r w:rsidR="00530699" w:rsidRPr="009A46A1">
              <w:rPr>
                <w:rFonts w:ascii="Arial" w:hAnsi="Arial" w:cs="Arial"/>
                <w:b/>
                <w:sz w:val="22"/>
                <w:szCs w:val="22"/>
              </w:rPr>
              <w:t>18</w:t>
            </w:r>
            <w:r w:rsidRPr="009A46A1">
              <w:rPr>
                <w:rFonts w:ascii="Arial" w:hAnsi="Arial" w:cs="Arial"/>
                <w:b/>
                <w:sz w:val="22"/>
                <w:szCs w:val="22"/>
              </w:rPr>
              <w:t xml:space="preserve"> punti </w:t>
            </w:r>
            <w:r w:rsidRPr="009A46A1">
              <w:rPr>
                <w:rFonts w:ascii="Arial" w:hAnsi="Arial" w:cs="Arial"/>
                <w:sz w:val="22"/>
                <w:szCs w:val="22"/>
              </w:rPr>
              <w:t xml:space="preserve"> di cui:</w:t>
            </w:r>
          </w:p>
        </w:tc>
      </w:tr>
      <w:tr w:rsidR="00B2521E" w:rsidRPr="009A46A1" w:rsidTr="000358E3">
        <w:trPr>
          <w:gridAfter w:val="1"/>
          <w:wAfter w:w="740" w:type="dxa"/>
          <w:trHeight w:val="255"/>
          <w:jc w:val="center"/>
        </w:trPr>
        <w:tc>
          <w:tcPr>
            <w:tcW w:w="6070" w:type="dxa"/>
            <w:gridSpan w:val="2"/>
            <w:tcBorders>
              <w:top w:val="nil"/>
              <w:left w:val="single" w:sz="4" w:space="0" w:color="auto"/>
              <w:bottom w:val="single" w:sz="4" w:space="0" w:color="auto"/>
              <w:right w:val="single" w:sz="4" w:space="0" w:color="auto"/>
            </w:tcBorders>
            <w:shd w:val="clear" w:color="auto" w:fill="auto"/>
          </w:tcPr>
          <w:p w:rsidR="00B2521E" w:rsidRPr="009A46A1" w:rsidRDefault="00CE0AE2" w:rsidP="00CE0AE2">
            <w:pPr>
              <w:spacing w:line="276" w:lineRule="auto"/>
              <w:ind w:left="360"/>
              <w:rPr>
                <w:rFonts w:ascii="Arial" w:hAnsi="Arial" w:cs="Arial"/>
                <w:i/>
                <w:iCs/>
                <w:color w:val="000000"/>
                <w:sz w:val="22"/>
                <w:szCs w:val="22"/>
              </w:rPr>
            </w:pPr>
            <w:r>
              <w:rPr>
                <w:rFonts w:ascii="Arial" w:hAnsi="Arial" w:cs="Arial"/>
                <w:i/>
                <w:iCs/>
                <w:color w:val="000000"/>
                <w:sz w:val="22"/>
                <w:szCs w:val="22"/>
              </w:rPr>
              <w:t xml:space="preserve">a) </w:t>
            </w:r>
            <w:r w:rsidR="00B2521E" w:rsidRPr="009A46A1">
              <w:rPr>
                <w:rFonts w:ascii="Arial" w:hAnsi="Arial" w:cs="Arial"/>
                <w:i/>
                <w:iCs/>
                <w:color w:val="000000"/>
                <w:sz w:val="22"/>
                <w:szCs w:val="22"/>
              </w:rPr>
              <w:t>risoluzione (*)</w:t>
            </w:r>
          </w:p>
        </w:tc>
        <w:tc>
          <w:tcPr>
            <w:tcW w:w="2099" w:type="dxa"/>
            <w:gridSpan w:val="2"/>
            <w:tcBorders>
              <w:top w:val="nil"/>
              <w:left w:val="single" w:sz="4" w:space="0" w:color="auto"/>
              <w:bottom w:val="single" w:sz="4" w:space="0" w:color="auto"/>
              <w:right w:val="single" w:sz="4" w:space="0" w:color="auto"/>
            </w:tcBorders>
            <w:shd w:val="clear" w:color="auto" w:fill="auto"/>
            <w:vAlign w:val="center"/>
          </w:tcPr>
          <w:p w:rsidR="00B2521E" w:rsidRPr="009A46A1" w:rsidRDefault="00530699" w:rsidP="009A46A1">
            <w:pPr>
              <w:spacing w:line="276" w:lineRule="auto"/>
              <w:jc w:val="center"/>
              <w:rPr>
                <w:rFonts w:ascii="Arial" w:hAnsi="Arial" w:cs="Arial"/>
                <w:color w:val="000000"/>
                <w:sz w:val="22"/>
                <w:szCs w:val="22"/>
              </w:rPr>
            </w:pPr>
            <w:r w:rsidRPr="009A46A1">
              <w:rPr>
                <w:rFonts w:ascii="Arial" w:hAnsi="Arial" w:cs="Arial"/>
                <w:color w:val="000000"/>
                <w:sz w:val="22"/>
                <w:szCs w:val="22"/>
              </w:rPr>
              <w:t>8</w:t>
            </w:r>
          </w:p>
        </w:tc>
      </w:tr>
      <w:tr w:rsidR="00B2521E" w:rsidRPr="009A46A1" w:rsidTr="000358E3">
        <w:trPr>
          <w:gridAfter w:val="1"/>
          <w:wAfter w:w="740" w:type="dxa"/>
          <w:trHeight w:val="255"/>
          <w:jc w:val="center"/>
        </w:trPr>
        <w:tc>
          <w:tcPr>
            <w:tcW w:w="6070" w:type="dxa"/>
            <w:gridSpan w:val="2"/>
            <w:tcBorders>
              <w:top w:val="nil"/>
              <w:left w:val="single" w:sz="4" w:space="0" w:color="auto"/>
              <w:bottom w:val="single" w:sz="4" w:space="0" w:color="auto"/>
              <w:right w:val="single" w:sz="4" w:space="0" w:color="auto"/>
            </w:tcBorders>
            <w:shd w:val="clear" w:color="auto" w:fill="auto"/>
          </w:tcPr>
          <w:p w:rsidR="00B2521E" w:rsidRPr="009A46A1" w:rsidRDefault="00CE0AE2" w:rsidP="00CE0AE2">
            <w:pPr>
              <w:spacing w:line="276" w:lineRule="auto"/>
              <w:ind w:left="360"/>
              <w:rPr>
                <w:rFonts w:ascii="Arial" w:hAnsi="Arial" w:cs="Arial"/>
                <w:i/>
                <w:iCs/>
                <w:color w:val="000000"/>
                <w:sz w:val="22"/>
                <w:szCs w:val="22"/>
              </w:rPr>
            </w:pPr>
            <w:r>
              <w:rPr>
                <w:rFonts w:ascii="Arial" w:hAnsi="Arial" w:cs="Arial"/>
                <w:i/>
                <w:iCs/>
                <w:color w:val="000000"/>
                <w:sz w:val="22"/>
                <w:szCs w:val="22"/>
              </w:rPr>
              <w:t>b)</w:t>
            </w:r>
            <w:r w:rsidR="00B2521E" w:rsidRPr="009A46A1">
              <w:rPr>
                <w:rFonts w:ascii="Arial" w:hAnsi="Arial" w:cs="Arial"/>
                <w:i/>
                <w:iCs/>
                <w:color w:val="000000"/>
                <w:sz w:val="22"/>
                <w:szCs w:val="22"/>
              </w:rPr>
              <w:t>dimensioni pixel (*)</w:t>
            </w:r>
          </w:p>
        </w:tc>
        <w:tc>
          <w:tcPr>
            <w:tcW w:w="2099" w:type="dxa"/>
            <w:gridSpan w:val="2"/>
            <w:tcBorders>
              <w:top w:val="nil"/>
              <w:left w:val="single" w:sz="4" w:space="0" w:color="auto"/>
              <w:bottom w:val="single" w:sz="4" w:space="0" w:color="auto"/>
              <w:right w:val="single" w:sz="4" w:space="0" w:color="auto"/>
            </w:tcBorders>
            <w:shd w:val="clear" w:color="auto" w:fill="auto"/>
            <w:vAlign w:val="center"/>
          </w:tcPr>
          <w:p w:rsidR="00B2521E" w:rsidRPr="009A46A1" w:rsidRDefault="00530699" w:rsidP="009A46A1">
            <w:pPr>
              <w:spacing w:line="276" w:lineRule="auto"/>
              <w:jc w:val="center"/>
              <w:rPr>
                <w:rFonts w:ascii="Arial" w:hAnsi="Arial" w:cs="Arial"/>
                <w:color w:val="000000"/>
                <w:sz w:val="22"/>
                <w:szCs w:val="22"/>
              </w:rPr>
            </w:pPr>
            <w:r w:rsidRPr="009A46A1">
              <w:rPr>
                <w:rFonts w:ascii="Arial" w:hAnsi="Arial" w:cs="Arial"/>
                <w:color w:val="000000"/>
                <w:sz w:val="22"/>
                <w:szCs w:val="22"/>
              </w:rPr>
              <w:t>7</w:t>
            </w:r>
          </w:p>
        </w:tc>
      </w:tr>
      <w:tr w:rsidR="00B2521E" w:rsidRPr="009A46A1" w:rsidTr="000358E3">
        <w:trPr>
          <w:gridAfter w:val="1"/>
          <w:wAfter w:w="740" w:type="dxa"/>
          <w:trHeight w:val="255"/>
          <w:jc w:val="center"/>
        </w:trPr>
        <w:tc>
          <w:tcPr>
            <w:tcW w:w="6070" w:type="dxa"/>
            <w:gridSpan w:val="2"/>
            <w:tcBorders>
              <w:top w:val="nil"/>
              <w:left w:val="single" w:sz="4" w:space="0" w:color="auto"/>
              <w:bottom w:val="single" w:sz="4" w:space="0" w:color="auto"/>
              <w:right w:val="single" w:sz="4" w:space="0" w:color="auto"/>
            </w:tcBorders>
            <w:shd w:val="clear" w:color="auto" w:fill="auto"/>
          </w:tcPr>
          <w:p w:rsidR="00CE0AE2" w:rsidRDefault="00CE0AE2" w:rsidP="00CE0AE2">
            <w:pPr>
              <w:spacing w:line="276" w:lineRule="auto"/>
              <w:ind w:left="360"/>
              <w:rPr>
                <w:rFonts w:ascii="Arial" w:hAnsi="Arial" w:cs="Arial"/>
                <w:i/>
                <w:iCs/>
                <w:color w:val="000000"/>
                <w:sz w:val="22"/>
                <w:szCs w:val="22"/>
              </w:rPr>
            </w:pPr>
            <w:r>
              <w:rPr>
                <w:rFonts w:ascii="Arial" w:hAnsi="Arial" w:cs="Arial"/>
                <w:i/>
                <w:iCs/>
                <w:color w:val="000000"/>
                <w:sz w:val="22"/>
                <w:szCs w:val="22"/>
              </w:rPr>
              <w:t>c)</w:t>
            </w:r>
            <w:r w:rsidR="00B2521E" w:rsidRPr="009A46A1">
              <w:rPr>
                <w:rFonts w:ascii="Arial" w:hAnsi="Arial" w:cs="Arial"/>
                <w:i/>
                <w:iCs/>
                <w:color w:val="000000"/>
                <w:sz w:val="22"/>
                <w:szCs w:val="22"/>
              </w:rPr>
              <w:t>collegamento a PC e/o HD esterno tramite porta USB</w:t>
            </w:r>
          </w:p>
          <w:p w:rsidR="00B2521E" w:rsidRPr="009A46A1" w:rsidRDefault="00CE0AE2" w:rsidP="00CE0AE2">
            <w:pPr>
              <w:spacing w:line="276" w:lineRule="auto"/>
              <w:ind w:left="360"/>
              <w:jc w:val="right"/>
              <w:rPr>
                <w:rFonts w:ascii="Arial" w:hAnsi="Arial" w:cs="Arial"/>
                <w:i/>
                <w:iCs/>
                <w:color w:val="000000"/>
                <w:sz w:val="22"/>
                <w:szCs w:val="22"/>
              </w:rPr>
            </w:pPr>
            <w:r>
              <w:rPr>
                <w:rFonts w:ascii="Arial" w:hAnsi="Arial" w:cs="Arial"/>
                <w:i/>
                <w:iCs/>
                <w:color w:val="000000"/>
                <w:sz w:val="22"/>
                <w:szCs w:val="22"/>
              </w:rPr>
              <w:t xml:space="preserve">    </w:t>
            </w:r>
            <w:r w:rsidR="00B2521E" w:rsidRPr="009A46A1">
              <w:rPr>
                <w:rFonts w:ascii="Arial" w:hAnsi="Arial" w:cs="Arial"/>
                <w:i/>
                <w:iCs/>
                <w:color w:val="000000"/>
                <w:sz w:val="22"/>
                <w:szCs w:val="22"/>
              </w:rPr>
              <w:t>– SI</w:t>
            </w:r>
          </w:p>
        </w:tc>
        <w:tc>
          <w:tcPr>
            <w:tcW w:w="2099" w:type="dxa"/>
            <w:gridSpan w:val="2"/>
            <w:tcBorders>
              <w:top w:val="nil"/>
              <w:left w:val="single" w:sz="4" w:space="0" w:color="auto"/>
              <w:bottom w:val="single" w:sz="4" w:space="0" w:color="auto"/>
              <w:right w:val="single" w:sz="4" w:space="0" w:color="auto"/>
            </w:tcBorders>
            <w:shd w:val="clear" w:color="auto" w:fill="auto"/>
            <w:vAlign w:val="center"/>
          </w:tcPr>
          <w:p w:rsidR="00B2521E" w:rsidRPr="009A46A1" w:rsidRDefault="00530699" w:rsidP="009A46A1">
            <w:pPr>
              <w:spacing w:line="276" w:lineRule="auto"/>
              <w:jc w:val="center"/>
              <w:rPr>
                <w:rFonts w:ascii="Arial" w:hAnsi="Arial" w:cs="Arial"/>
                <w:color w:val="000000"/>
                <w:sz w:val="22"/>
                <w:szCs w:val="22"/>
              </w:rPr>
            </w:pPr>
            <w:r w:rsidRPr="009A46A1">
              <w:rPr>
                <w:rFonts w:ascii="Arial" w:hAnsi="Arial" w:cs="Arial"/>
                <w:color w:val="000000"/>
                <w:sz w:val="22"/>
                <w:szCs w:val="22"/>
              </w:rPr>
              <w:t>3</w:t>
            </w:r>
          </w:p>
        </w:tc>
      </w:tr>
      <w:tr w:rsidR="00B2521E" w:rsidRPr="009A46A1" w:rsidTr="000358E3">
        <w:trPr>
          <w:gridAfter w:val="1"/>
          <w:wAfter w:w="740" w:type="dxa"/>
          <w:trHeight w:val="255"/>
          <w:jc w:val="center"/>
        </w:trPr>
        <w:tc>
          <w:tcPr>
            <w:tcW w:w="6070" w:type="dxa"/>
            <w:gridSpan w:val="2"/>
            <w:tcBorders>
              <w:top w:val="nil"/>
              <w:left w:val="single" w:sz="4" w:space="0" w:color="auto"/>
              <w:bottom w:val="single" w:sz="4" w:space="0" w:color="auto"/>
              <w:right w:val="single" w:sz="4" w:space="0" w:color="auto"/>
            </w:tcBorders>
            <w:shd w:val="clear" w:color="auto" w:fill="auto"/>
          </w:tcPr>
          <w:p w:rsidR="00CE0AE2" w:rsidRDefault="00CE0AE2" w:rsidP="00CE0AE2">
            <w:pPr>
              <w:spacing w:line="276" w:lineRule="auto"/>
              <w:ind w:left="360"/>
              <w:rPr>
                <w:rFonts w:ascii="Arial" w:hAnsi="Arial" w:cs="Arial"/>
                <w:i/>
                <w:iCs/>
                <w:color w:val="000000"/>
                <w:sz w:val="22"/>
                <w:szCs w:val="22"/>
              </w:rPr>
            </w:pPr>
            <w:r>
              <w:rPr>
                <w:rFonts w:ascii="Arial" w:hAnsi="Arial" w:cs="Arial"/>
                <w:i/>
                <w:iCs/>
                <w:color w:val="000000"/>
                <w:sz w:val="22"/>
                <w:szCs w:val="22"/>
              </w:rPr>
              <w:t>c)</w:t>
            </w:r>
            <w:r w:rsidR="00B2521E" w:rsidRPr="009A46A1">
              <w:rPr>
                <w:rFonts w:ascii="Arial" w:hAnsi="Arial" w:cs="Arial"/>
                <w:i/>
                <w:iCs/>
                <w:color w:val="000000"/>
                <w:sz w:val="22"/>
                <w:szCs w:val="22"/>
              </w:rPr>
              <w:t>collegamento a PC e/o HD esterno tramite porta USB</w:t>
            </w:r>
          </w:p>
          <w:p w:rsidR="00B2521E" w:rsidRPr="009A46A1" w:rsidRDefault="00B2521E" w:rsidP="00CE0AE2">
            <w:pPr>
              <w:spacing w:line="276" w:lineRule="auto"/>
              <w:ind w:left="360"/>
              <w:jc w:val="right"/>
              <w:rPr>
                <w:rFonts w:ascii="Arial" w:hAnsi="Arial" w:cs="Arial"/>
                <w:i/>
                <w:iCs/>
                <w:color w:val="000000"/>
                <w:sz w:val="22"/>
                <w:szCs w:val="22"/>
              </w:rPr>
            </w:pPr>
            <w:r w:rsidRPr="009A46A1">
              <w:rPr>
                <w:rFonts w:ascii="Arial" w:hAnsi="Arial" w:cs="Arial"/>
                <w:i/>
                <w:iCs/>
                <w:color w:val="000000"/>
                <w:sz w:val="22"/>
                <w:szCs w:val="22"/>
              </w:rPr>
              <w:t xml:space="preserve"> - NO</w:t>
            </w:r>
          </w:p>
        </w:tc>
        <w:tc>
          <w:tcPr>
            <w:tcW w:w="2099" w:type="dxa"/>
            <w:gridSpan w:val="2"/>
            <w:tcBorders>
              <w:top w:val="nil"/>
              <w:left w:val="single" w:sz="4" w:space="0" w:color="auto"/>
              <w:bottom w:val="single" w:sz="4" w:space="0" w:color="auto"/>
              <w:right w:val="single" w:sz="4" w:space="0" w:color="auto"/>
            </w:tcBorders>
            <w:shd w:val="clear" w:color="auto" w:fill="auto"/>
            <w:vAlign w:val="center"/>
          </w:tcPr>
          <w:p w:rsidR="00B2521E" w:rsidRPr="009A46A1" w:rsidRDefault="00B2521E" w:rsidP="009A46A1">
            <w:pPr>
              <w:spacing w:line="276" w:lineRule="auto"/>
              <w:jc w:val="center"/>
              <w:rPr>
                <w:rFonts w:ascii="Arial" w:hAnsi="Arial" w:cs="Arial"/>
                <w:color w:val="000000"/>
                <w:sz w:val="22"/>
                <w:szCs w:val="22"/>
              </w:rPr>
            </w:pPr>
            <w:r w:rsidRPr="009A46A1">
              <w:rPr>
                <w:rFonts w:ascii="Arial" w:hAnsi="Arial" w:cs="Arial"/>
                <w:color w:val="000000"/>
                <w:sz w:val="22"/>
                <w:szCs w:val="22"/>
              </w:rPr>
              <w:t>0</w:t>
            </w:r>
          </w:p>
        </w:tc>
      </w:tr>
      <w:tr w:rsidR="00B2521E" w:rsidRPr="009A46A1" w:rsidTr="000358E3">
        <w:trPr>
          <w:gridAfter w:val="1"/>
          <w:wAfter w:w="740" w:type="dxa"/>
          <w:trHeight w:val="255"/>
          <w:jc w:val="center"/>
        </w:trPr>
        <w:tc>
          <w:tcPr>
            <w:tcW w:w="6070" w:type="dxa"/>
            <w:gridSpan w:val="2"/>
            <w:tcBorders>
              <w:top w:val="nil"/>
              <w:left w:val="single" w:sz="4" w:space="0" w:color="auto"/>
              <w:bottom w:val="single" w:sz="4" w:space="0" w:color="auto"/>
              <w:right w:val="single" w:sz="4" w:space="0" w:color="auto"/>
            </w:tcBorders>
            <w:shd w:val="clear" w:color="auto" w:fill="auto"/>
            <w:vAlign w:val="center"/>
          </w:tcPr>
          <w:p w:rsidR="00B2521E" w:rsidRPr="009A46A1" w:rsidRDefault="00BA44AC" w:rsidP="00BA44AC">
            <w:pPr>
              <w:spacing w:line="276" w:lineRule="auto"/>
              <w:rPr>
                <w:rFonts w:ascii="Arial" w:hAnsi="Arial" w:cs="Arial"/>
                <w:i/>
                <w:iCs/>
                <w:color w:val="000000"/>
                <w:sz w:val="22"/>
                <w:szCs w:val="22"/>
              </w:rPr>
            </w:pPr>
            <w:r>
              <w:rPr>
                <w:rFonts w:ascii="Arial" w:hAnsi="Arial" w:cs="Arial"/>
                <w:i/>
                <w:iCs/>
                <w:color w:val="000000"/>
                <w:sz w:val="22"/>
                <w:szCs w:val="22"/>
              </w:rPr>
              <w:t xml:space="preserve">P.to 4 </w:t>
            </w:r>
            <w:r w:rsidR="00CE0AE2">
              <w:rPr>
                <w:rFonts w:ascii="Arial" w:hAnsi="Arial" w:cs="Arial"/>
                <w:i/>
                <w:iCs/>
                <w:color w:val="000000"/>
                <w:sz w:val="22"/>
                <w:szCs w:val="22"/>
              </w:rPr>
              <w:t xml:space="preserve">      </w:t>
            </w:r>
            <w:r w:rsidR="00B2521E" w:rsidRPr="009A46A1">
              <w:rPr>
                <w:rFonts w:ascii="Arial" w:hAnsi="Arial" w:cs="Arial"/>
                <w:i/>
                <w:iCs/>
                <w:color w:val="000000"/>
                <w:sz w:val="22"/>
                <w:szCs w:val="22"/>
              </w:rPr>
              <w:t xml:space="preserve">                                           In caso di risposta “SI”</w:t>
            </w:r>
          </w:p>
        </w:tc>
        <w:tc>
          <w:tcPr>
            <w:tcW w:w="2099" w:type="dxa"/>
            <w:gridSpan w:val="2"/>
            <w:tcBorders>
              <w:top w:val="nil"/>
              <w:left w:val="single" w:sz="4" w:space="0" w:color="auto"/>
              <w:bottom w:val="single" w:sz="4" w:space="0" w:color="auto"/>
              <w:right w:val="single" w:sz="4" w:space="0" w:color="auto"/>
            </w:tcBorders>
            <w:shd w:val="clear" w:color="auto" w:fill="auto"/>
            <w:vAlign w:val="center"/>
          </w:tcPr>
          <w:p w:rsidR="00B2521E" w:rsidRPr="009A46A1" w:rsidRDefault="00530699" w:rsidP="009A46A1">
            <w:pPr>
              <w:spacing w:line="276" w:lineRule="auto"/>
              <w:jc w:val="center"/>
              <w:rPr>
                <w:rFonts w:ascii="Arial" w:hAnsi="Arial" w:cs="Arial"/>
                <w:b/>
                <w:color w:val="000000"/>
                <w:sz w:val="22"/>
                <w:szCs w:val="22"/>
              </w:rPr>
            </w:pPr>
            <w:r w:rsidRPr="009A46A1">
              <w:rPr>
                <w:rFonts w:ascii="Arial" w:hAnsi="Arial" w:cs="Arial"/>
                <w:b/>
                <w:color w:val="000000"/>
                <w:sz w:val="22"/>
                <w:szCs w:val="22"/>
              </w:rPr>
              <w:t>4</w:t>
            </w:r>
            <w:r w:rsidR="00B2521E" w:rsidRPr="009A46A1">
              <w:rPr>
                <w:rFonts w:ascii="Arial" w:hAnsi="Arial" w:cs="Arial"/>
                <w:b/>
                <w:color w:val="000000"/>
                <w:sz w:val="22"/>
                <w:szCs w:val="22"/>
              </w:rPr>
              <w:t xml:space="preserve"> punti</w:t>
            </w:r>
          </w:p>
        </w:tc>
      </w:tr>
      <w:tr w:rsidR="00B2521E" w:rsidRPr="009A46A1" w:rsidTr="000358E3">
        <w:trPr>
          <w:gridAfter w:val="1"/>
          <w:wAfter w:w="740" w:type="dxa"/>
          <w:trHeight w:val="255"/>
          <w:jc w:val="center"/>
        </w:trPr>
        <w:tc>
          <w:tcPr>
            <w:tcW w:w="6070" w:type="dxa"/>
            <w:gridSpan w:val="2"/>
            <w:tcBorders>
              <w:top w:val="nil"/>
              <w:left w:val="single" w:sz="4" w:space="0" w:color="auto"/>
              <w:bottom w:val="single" w:sz="4" w:space="0" w:color="auto"/>
              <w:right w:val="single" w:sz="4" w:space="0" w:color="auto"/>
            </w:tcBorders>
            <w:shd w:val="clear" w:color="auto" w:fill="auto"/>
            <w:vAlign w:val="center"/>
          </w:tcPr>
          <w:p w:rsidR="00B2521E" w:rsidRPr="009A46A1" w:rsidRDefault="00BA44AC" w:rsidP="009A46A1">
            <w:pPr>
              <w:spacing w:line="276" w:lineRule="auto"/>
              <w:rPr>
                <w:rFonts w:ascii="Arial" w:hAnsi="Arial" w:cs="Arial"/>
                <w:i/>
                <w:iCs/>
                <w:color w:val="000000"/>
                <w:sz w:val="22"/>
                <w:szCs w:val="22"/>
              </w:rPr>
            </w:pPr>
            <w:r>
              <w:rPr>
                <w:rFonts w:ascii="Arial" w:hAnsi="Arial" w:cs="Arial"/>
                <w:i/>
                <w:iCs/>
                <w:color w:val="000000"/>
                <w:sz w:val="22"/>
                <w:szCs w:val="22"/>
              </w:rPr>
              <w:t xml:space="preserve">P.to 4 </w:t>
            </w:r>
            <w:r w:rsidR="00CE0AE2">
              <w:rPr>
                <w:rFonts w:ascii="Arial" w:hAnsi="Arial" w:cs="Arial"/>
                <w:i/>
                <w:iCs/>
                <w:color w:val="000000"/>
                <w:sz w:val="22"/>
                <w:szCs w:val="22"/>
              </w:rPr>
              <w:t xml:space="preserve">                             </w:t>
            </w:r>
            <w:r w:rsidR="00B2521E" w:rsidRPr="009A46A1">
              <w:rPr>
                <w:rFonts w:ascii="Arial" w:hAnsi="Arial" w:cs="Arial"/>
                <w:i/>
                <w:iCs/>
                <w:color w:val="000000"/>
                <w:sz w:val="22"/>
                <w:szCs w:val="22"/>
              </w:rPr>
              <w:t xml:space="preserve">                  In caso di risposta “NO”</w:t>
            </w:r>
          </w:p>
        </w:tc>
        <w:tc>
          <w:tcPr>
            <w:tcW w:w="2099" w:type="dxa"/>
            <w:gridSpan w:val="2"/>
            <w:tcBorders>
              <w:top w:val="nil"/>
              <w:left w:val="single" w:sz="4" w:space="0" w:color="auto"/>
              <w:bottom w:val="single" w:sz="4" w:space="0" w:color="auto"/>
              <w:right w:val="single" w:sz="4" w:space="0" w:color="auto"/>
            </w:tcBorders>
            <w:shd w:val="clear" w:color="auto" w:fill="auto"/>
            <w:vAlign w:val="center"/>
          </w:tcPr>
          <w:p w:rsidR="00B2521E" w:rsidRPr="009A46A1" w:rsidRDefault="00B2521E" w:rsidP="009A46A1">
            <w:pPr>
              <w:spacing w:line="276" w:lineRule="auto"/>
              <w:jc w:val="center"/>
              <w:rPr>
                <w:rFonts w:ascii="Arial" w:hAnsi="Arial" w:cs="Arial"/>
                <w:b/>
                <w:color w:val="000000"/>
                <w:sz w:val="22"/>
                <w:szCs w:val="22"/>
              </w:rPr>
            </w:pPr>
            <w:r w:rsidRPr="009A46A1">
              <w:rPr>
                <w:rFonts w:ascii="Arial" w:hAnsi="Arial" w:cs="Arial"/>
                <w:b/>
                <w:color w:val="000000"/>
                <w:sz w:val="22"/>
                <w:szCs w:val="22"/>
              </w:rPr>
              <w:t>0 punti</w:t>
            </w:r>
          </w:p>
        </w:tc>
      </w:tr>
      <w:tr w:rsidR="00B2521E" w:rsidRPr="009A46A1" w:rsidTr="000358E3">
        <w:trPr>
          <w:gridAfter w:val="1"/>
          <w:wAfter w:w="740" w:type="dxa"/>
          <w:trHeight w:val="315"/>
          <w:jc w:val="center"/>
        </w:trPr>
        <w:tc>
          <w:tcPr>
            <w:tcW w:w="6070" w:type="dxa"/>
            <w:gridSpan w:val="2"/>
            <w:tcBorders>
              <w:top w:val="nil"/>
              <w:left w:val="nil"/>
              <w:bottom w:val="double" w:sz="6" w:space="0" w:color="auto"/>
              <w:right w:val="nil"/>
            </w:tcBorders>
            <w:shd w:val="clear" w:color="auto" w:fill="auto"/>
            <w:vAlign w:val="center"/>
          </w:tcPr>
          <w:p w:rsidR="00B2521E" w:rsidRPr="009A46A1" w:rsidRDefault="00B2521E" w:rsidP="009A46A1">
            <w:pPr>
              <w:spacing w:line="276" w:lineRule="auto"/>
              <w:rPr>
                <w:rFonts w:ascii="Arial" w:hAnsi="Arial" w:cs="Arial"/>
                <w:b/>
                <w:bCs/>
                <w:i/>
                <w:iCs/>
                <w:color w:val="000000"/>
                <w:sz w:val="22"/>
                <w:szCs w:val="22"/>
              </w:rPr>
            </w:pPr>
            <w:r w:rsidRPr="009A46A1">
              <w:rPr>
                <w:rFonts w:ascii="Arial" w:hAnsi="Arial" w:cs="Arial"/>
                <w:b/>
                <w:bCs/>
                <w:i/>
                <w:iCs/>
                <w:color w:val="000000"/>
                <w:sz w:val="22"/>
                <w:szCs w:val="22"/>
              </w:rPr>
              <w:t xml:space="preserve">TOTALE </w:t>
            </w:r>
          </w:p>
        </w:tc>
        <w:tc>
          <w:tcPr>
            <w:tcW w:w="2099" w:type="dxa"/>
            <w:gridSpan w:val="2"/>
            <w:tcBorders>
              <w:top w:val="nil"/>
              <w:left w:val="nil"/>
              <w:bottom w:val="double" w:sz="6" w:space="0" w:color="auto"/>
              <w:right w:val="nil"/>
            </w:tcBorders>
            <w:shd w:val="clear" w:color="auto" w:fill="auto"/>
            <w:vAlign w:val="center"/>
          </w:tcPr>
          <w:p w:rsidR="00B2521E" w:rsidRPr="009A46A1" w:rsidRDefault="00530699" w:rsidP="009A46A1">
            <w:pPr>
              <w:spacing w:line="276" w:lineRule="auto"/>
              <w:jc w:val="center"/>
              <w:rPr>
                <w:rFonts w:ascii="Arial" w:hAnsi="Arial" w:cs="Arial"/>
                <w:b/>
                <w:bCs/>
                <w:i/>
                <w:iCs/>
                <w:color w:val="000000"/>
                <w:sz w:val="22"/>
                <w:szCs w:val="22"/>
              </w:rPr>
            </w:pPr>
            <w:r w:rsidRPr="009A46A1">
              <w:rPr>
                <w:rFonts w:ascii="Arial" w:hAnsi="Arial" w:cs="Arial"/>
                <w:b/>
                <w:bCs/>
                <w:i/>
                <w:iCs/>
                <w:color w:val="000000"/>
                <w:sz w:val="22"/>
                <w:szCs w:val="22"/>
              </w:rPr>
              <w:t>49</w:t>
            </w:r>
          </w:p>
        </w:tc>
      </w:tr>
      <w:tr w:rsidR="00B2521E" w:rsidRPr="009A46A1" w:rsidTr="000358E3">
        <w:trPr>
          <w:gridBefore w:val="1"/>
          <w:wBefore w:w="335" w:type="dxa"/>
          <w:trHeight w:val="285"/>
          <w:jc w:val="center"/>
        </w:trPr>
        <w:tc>
          <w:tcPr>
            <w:tcW w:w="7023" w:type="dxa"/>
            <w:gridSpan w:val="2"/>
            <w:tcBorders>
              <w:top w:val="nil"/>
              <w:left w:val="nil"/>
              <w:bottom w:val="nil"/>
              <w:right w:val="nil"/>
            </w:tcBorders>
            <w:shd w:val="clear" w:color="auto" w:fill="auto"/>
            <w:vAlign w:val="center"/>
          </w:tcPr>
          <w:p w:rsidR="00B2521E" w:rsidRPr="009A46A1" w:rsidRDefault="00B2521E" w:rsidP="009A46A1">
            <w:pPr>
              <w:spacing w:line="276" w:lineRule="auto"/>
              <w:jc w:val="center"/>
              <w:rPr>
                <w:rFonts w:ascii="Arial" w:hAnsi="Arial" w:cs="Arial"/>
                <w:b/>
                <w:bCs/>
                <w:iCs/>
                <w:sz w:val="22"/>
                <w:szCs w:val="22"/>
              </w:rPr>
            </w:pPr>
          </w:p>
        </w:tc>
        <w:tc>
          <w:tcPr>
            <w:tcW w:w="1551" w:type="dxa"/>
            <w:gridSpan w:val="2"/>
            <w:tcBorders>
              <w:top w:val="nil"/>
              <w:left w:val="nil"/>
              <w:bottom w:val="nil"/>
              <w:right w:val="nil"/>
            </w:tcBorders>
          </w:tcPr>
          <w:p w:rsidR="00B2521E" w:rsidRPr="009A46A1" w:rsidRDefault="00B2521E" w:rsidP="009A46A1">
            <w:pPr>
              <w:spacing w:line="276" w:lineRule="auto"/>
              <w:jc w:val="center"/>
              <w:rPr>
                <w:rFonts w:ascii="Arial" w:hAnsi="Arial" w:cs="Arial"/>
                <w:b/>
                <w:bCs/>
                <w:iCs/>
                <w:sz w:val="22"/>
                <w:szCs w:val="22"/>
              </w:rPr>
            </w:pPr>
          </w:p>
        </w:tc>
      </w:tr>
    </w:tbl>
    <w:p w:rsidR="00B2521E" w:rsidRPr="009A46A1" w:rsidRDefault="00B2521E" w:rsidP="009A46A1">
      <w:pPr>
        <w:widowControl w:val="0"/>
        <w:spacing w:line="276" w:lineRule="auto"/>
        <w:ind w:left="720"/>
        <w:jc w:val="both"/>
        <w:rPr>
          <w:rFonts w:ascii="Arial" w:hAnsi="Arial" w:cs="Arial"/>
          <w:sz w:val="22"/>
          <w:szCs w:val="22"/>
        </w:rPr>
      </w:pPr>
      <w:r w:rsidRPr="009A46A1">
        <w:rPr>
          <w:rFonts w:ascii="Arial" w:hAnsi="Arial" w:cs="Arial"/>
          <w:sz w:val="22"/>
          <w:szCs w:val="22"/>
        </w:rPr>
        <w:t xml:space="preserve"> (*) Il punteggio assegnato alle variabili quantitative di </w:t>
      </w:r>
      <w:r w:rsidR="00BA44AC">
        <w:rPr>
          <w:rFonts w:ascii="Arial" w:hAnsi="Arial" w:cs="Arial"/>
          <w:sz w:val="22"/>
          <w:szCs w:val="22"/>
        </w:rPr>
        <w:t>cui al P.to 1 a), b), c), P.to 2 e P.to 3</w:t>
      </w:r>
      <w:r w:rsidRPr="009A46A1">
        <w:rPr>
          <w:rFonts w:ascii="Arial" w:hAnsi="Arial" w:cs="Arial"/>
          <w:sz w:val="22"/>
          <w:szCs w:val="22"/>
        </w:rPr>
        <w:t xml:space="preserve"> a) e b) verrà attribuito in misura proporzionale assegnando il max. alla caratteristica più performante.</w:t>
      </w:r>
    </w:p>
    <w:p w:rsidR="00B2521E" w:rsidRPr="009A46A1" w:rsidRDefault="00B2521E" w:rsidP="009A46A1">
      <w:pPr>
        <w:widowControl w:val="0"/>
        <w:spacing w:line="276" w:lineRule="auto"/>
        <w:ind w:left="720"/>
        <w:jc w:val="both"/>
        <w:rPr>
          <w:rFonts w:ascii="Arial" w:hAnsi="Arial" w:cs="Arial"/>
          <w:sz w:val="22"/>
          <w:szCs w:val="22"/>
        </w:rPr>
      </w:pPr>
    </w:p>
    <w:p w:rsidR="00B2521E" w:rsidRDefault="00B2521E" w:rsidP="009A46A1">
      <w:pPr>
        <w:widowControl w:val="0"/>
        <w:spacing w:line="276" w:lineRule="auto"/>
        <w:ind w:left="720"/>
        <w:jc w:val="both"/>
        <w:rPr>
          <w:rFonts w:ascii="Arial" w:hAnsi="Arial" w:cs="Arial"/>
          <w:sz w:val="22"/>
          <w:szCs w:val="22"/>
        </w:rPr>
      </w:pPr>
    </w:p>
    <w:p w:rsidR="00686D8F" w:rsidRPr="009A46A1" w:rsidRDefault="00686D8F" w:rsidP="009A46A1">
      <w:pPr>
        <w:widowControl w:val="0"/>
        <w:spacing w:line="276" w:lineRule="auto"/>
        <w:ind w:left="720"/>
        <w:jc w:val="both"/>
        <w:rPr>
          <w:rFonts w:ascii="Arial" w:hAnsi="Arial" w:cs="Arial"/>
          <w:sz w:val="22"/>
          <w:szCs w:val="22"/>
        </w:rPr>
      </w:pPr>
      <w:r>
        <w:rPr>
          <w:rFonts w:ascii="Arial" w:hAnsi="Arial" w:cs="Arial"/>
          <w:sz w:val="22"/>
          <w:szCs w:val="22"/>
        </w:rPr>
        <w:t>Per i lotti 1, 2 e 3:</w:t>
      </w:r>
    </w:p>
    <w:p w:rsidR="00B2521E" w:rsidRPr="009A46A1" w:rsidRDefault="00B2521E" w:rsidP="009A46A1">
      <w:pPr>
        <w:widowControl w:val="0"/>
        <w:spacing w:line="276" w:lineRule="auto"/>
        <w:ind w:left="720"/>
        <w:jc w:val="both"/>
        <w:rPr>
          <w:rFonts w:ascii="Arial" w:hAnsi="Arial" w:cs="Arial"/>
          <w:sz w:val="22"/>
          <w:szCs w:val="22"/>
        </w:rPr>
      </w:pPr>
    </w:p>
    <w:p w:rsidR="00B2521E" w:rsidRPr="009A46A1" w:rsidRDefault="00B2521E" w:rsidP="009A46A1">
      <w:pPr>
        <w:widowControl w:val="0"/>
        <w:numPr>
          <w:ilvl w:val="0"/>
          <w:numId w:val="14"/>
        </w:numPr>
        <w:spacing w:line="276" w:lineRule="auto"/>
        <w:jc w:val="both"/>
        <w:rPr>
          <w:rFonts w:ascii="Arial" w:hAnsi="Arial" w:cs="Arial"/>
          <w:b/>
          <w:sz w:val="22"/>
          <w:szCs w:val="22"/>
        </w:rPr>
      </w:pPr>
      <w:r w:rsidRPr="009A46A1">
        <w:rPr>
          <w:rFonts w:ascii="Arial" w:hAnsi="Arial" w:cs="Arial"/>
          <w:b/>
          <w:sz w:val="22"/>
          <w:szCs w:val="22"/>
          <w:u w:val="single"/>
        </w:rPr>
        <w:t>Garanzia</w:t>
      </w:r>
      <w:r w:rsidRPr="009A46A1">
        <w:rPr>
          <w:rFonts w:ascii="Arial" w:hAnsi="Arial" w:cs="Arial"/>
          <w:b/>
          <w:sz w:val="22"/>
          <w:szCs w:val="22"/>
        </w:rPr>
        <w:t>:</w:t>
      </w:r>
      <w:r w:rsidRPr="009A46A1">
        <w:rPr>
          <w:rFonts w:ascii="Arial" w:hAnsi="Arial" w:cs="Arial"/>
          <w:b/>
          <w:sz w:val="22"/>
          <w:szCs w:val="22"/>
        </w:rPr>
        <w:tab/>
        <w:t xml:space="preserve">MAX </w:t>
      </w:r>
      <w:r w:rsidR="002A7626" w:rsidRPr="009A46A1">
        <w:rPr>
          <w:rFonts w:ascii="Arial" w:hAnsi="Arial" w:cs="Arial"/>
          <w:b/>
          <w:bCs/>
          <w:sz w:val="22"/>
          <w:szCs w:val="22"/>
        </w:rPr>
        <w:t>punti 4</w:t>
      </w:r>
      <w:r w:rsidRPr="009A46A1">
        <w:rPr>
          <w:rFonts w:ascii="Arial" w:hAnsi="Arial" w:cs="Arial"/>
          <w:b/>
          <w:bCs/>
          <w:sz w:val="22"/>
          <w:szCs w:val="22"/>
        </w:rPr>
        <w:t xml:space="preserve">   (per periodo  maggiore ai  24 mesi).</w:t>
      </w:r>
    </w:p>
    <w:p w:rsidR="00B2521E" w:rsidRPr="009A46A1" w:rsidRDefault="00B2521E" w:rsidP="009A46A1">
      <w:pPr>
        <w:widowControl w:val="0"/>
        <w:spacing w:line="276" w:lineRule="auto"/>
        <w:jc w:val="both"/>
        <w:rPr>
          <w:rFonts w:ascii="Arial" w:hAnsi="Arial" w:cs="Arial"/>
          <w:sz w:val="22"/>
          <w:szCs w:val="22"/>
        </w:rPr>
      </w:pPr>
    </w:p>
    <w:p w:rsidR="00B2521E" w:rsidRPr="009A46A1" w:rsidRDefault="00B2521E" w:rsidP="009A46A1">
      <w:pPr>
        <w:keepNext/>
        <w:widowControl w:val="0"/>
        <w:numPr>
          <w:ilvl w:val="0"/>
          <w:numId w:val="14"/>
        </w:numPr>
        <w:overflowPunct w:val="0"/>
        <w:autoSpaceDE w:val="0"/>
        <w:autoSpaceDN w:val="0"/>
        <w:adjustRightInd w:val="0"/>
        <w:spacing w:line="276" w:lineRule="auto"/>
        <w:jc w:val="both"/>
        <w:outlineLvl w:val="7"/>
        <w:rPr>
          <w:rFonts w:ascii="Arial" w:hAnsi="Arial" w:cs="Arial"/>
          <w:b/>
          <w:sz w:val="22"/>
          <w:szCs w:val="22"/>
        </w:rPr>
      </w:pPr>
      <w:r w:rsidRPr="009A46A1">
        <w:rPr>
          <w:rFonts w:ascii="Arial" w:hAnsi="Arial" w:cs="Arial"/>
          <w:b/>
          <w:sz w:val="22"/>
          <w:szCs w:val="22"/>
          <w:u w:val="single"/>
        </w:rPr>
        <w:t>Prezzo complessivo</w:t>
      </w:r>
      <w:r w:rsidRPr="009A46A1">
        <w:rPr>
          <w:rFonts w:ascii="Arial" w:hAnsi="Arial" w:cs="Arial"/>
          <w:b/>
          <w:sz w:val="22"/>
          <w:szCs w:val="22"/>
        </w:rPr>
        <w:t>:</w:t>
      </w:r>
      <w:r w:rsidRPr="009A46A1">
        <w:rPr>
          <w:rFonts w:ascii="Arial" w:hAnsi="Arial" w:cs="Arial"/>
          <w:b/>
          <w:sz w:val="22"/>
          <w:szCs w:val="22"/>
        </w:rPr>
        <w:tab/>
      </w:r>
      <w:r w:rsidR="002A7626" w:rsidRPr="009A46A1">
        <w:rPr>
          <w:rFonts w:ascii="Arial" w:hAnsi="Arial" w:cs="Arial"/>
          <w:b/>
          <w:bCs/>
          <w:sz w:val="22"/>
          <w:szCs w:val="22"/>
        </w:rPr>
        <w:t>MAX punti  30</w:t>
      </w:r>
      <w:r w:rsidRPr="009A46A1">
        <w:rPr>
          <w:rFonts w:ascii="Arial" w:hAnsi="Arial" w:cs="Arial"/>
          <w:b/>
          <w:sz w:val="22"/>
          <w:szCs w:val="22"/>
        </w:rPr>
        <w:t xml:space="preserve"> come di seguito riportato:</w:t>
      </w:r>
    </w:p>
    <w:p w:rsidR="00B2521E" w:rsidRPr="009A46A1" w:rsidRDefault="00B2521E" w:rsidP="009A46A1">
      <w:pPr>
        <w:widowControl w:val="0"/>
        <w:spacing w:line="276" w:lineRule="auto"/>
        <w:jc w:val="both"/>
        <w:rPr>
          <w:rFonts w:ascii="Arial" w:hAnsi="Arial" w:cs="Arial"/>
          <w:sz w:val="22"/>
          <w:szCs w:val="22"/>
        </w:rPr>
      </w:pPr>
    </w:p>
    <w:p w:rsidR="00B2521E" w:rsidRPr="009A46A1" w:rsidRDefault="00B2521E" w:rsidP="009A46A1">
      <w:pPr>
        <w:widowControl w:val="0"/>
        <w:numPr>
          <w:ilvl w:val="12"/>
          <w:numId w:val="0"/>
        </w:numPr>
        <w:spacing w:line="276" w:lineRule="auto"/>
        <w:ind w:left="1416"/>
        <w:jc w:val="both"/>
        <w:rPr>
          <w:rFonts w:ascii="Arial" w:hAnsi="Arial" w:cs="Arial"/>
          <w:sz w:val="22"/>
          <w:szCs w:val="22"/>
        </w:rPr>
      </w:pPr>
      <w:r w:rsidRPr="009A46A1">
        <w:rPr>
          <w:rFonts w:ascii="Arial" w:hAnsi="Arial" w:cs="Arial"/>
          <w:sz w:val="22"/>
          <w:szCs w:val="22"/>
        </w:rPr>
        <w:t xml:space="preserve">Al concorrente che avrà offerto il prezzo più basso verranno attribuiti </w:t>
      </w:r>
      <w:r w:rsidR="00E1375D" w:rsidRPr="009A46A1">
        <w:rPr>
          <w:rFonts w:ascii="Arial" w:hAnsi="Arial" w:cs="Arial"/>
          <w:sz w:val="22"/>
          <w:szCs w:val="22"/>
        </w:rPr>
        <w:t>3</w:t>
      </w:r>
      <w:r w:rsidRPr="009A46A1">
        <w:rPr>
          <w:rFonts w:ascii="Arial" w:hAnsi="Arial" w:cs="Arial"/>
          <w:sz w:val="22"/>
          <w:szCs w:val="22"/>
        </w:rPr>
        <w:t>0 punti; agli altri concorrenti verrà attribuito un punteggio decrescente secondo la seguente formula:</w:t>
      </w:r>
    </w:p>
    <w:p w:rsidR="00B2521E" w:rsidRPr="009A46A1" w:rsidRDefault="00B2521E" w:rsidP="009A46A1">
      <w:pPr>
        <w:widowControl w:val="0"/>
        <w:numPr>
          <w:ilvl w:val="12"/>
          <w:numId w:val="0"/>
        </w:numPr>
        <w:spacing w:line="276" w:lineRule="auto"/>
        <w:ind w:left="1416"/>
        <w:jc w:val="both"/>
        <w:rPr>
          <w:rFonts w:ascii="Arial" w:hAnsi="Arial" w:cs="Arial"/>
          <w:sz w:val="22"/>
          <w:szCs w:val="22"/>
        </w:rPr>
      </w:pPr>
    </w:p>
    <w:p w:rsidR="00B2521E" w:rsidRPr="009A46A1" w:rsidRDefault="008B4BA1" w:rsidP="009A46A1">
      <w:pPr>
        <w:widowControl w:val="0"/>
        <w:numPr>
          <w:ilvl w:val="12"/>
          <w:numId w:val="0"/>
        </w:numPr>
        <w:spacing w:line="276" w:lineRule="auto"/>
        <w:ind w:left="1416"/>
        <w:jc w:val="both"/>
        <w:rPr>
          <w:rFonts w:ascii="Arial" w:hAnsi="Arial" w:cs="Arial"/>
          <w:sz w:val="22"/>
          <w:szCs w:val="22"/>
        </w:rPr>
      </w:pPr>
      <w:r w:rsidRPr="009A46A1">
        <w:rPr>
          <w:rFonts w:ascii="Arial" w:hAnsi="Arial" w:cs="Arial"/>
          <w:sz w:val="22"/>
          <w:szCs w:val="22"/>
        </w:rPr>
        <w:t>Punteggio i° =   (</w:t>
      </w:r>
      <w:proofErr w:type="spellStart"/>
      <w:r w:rsidRPr="009A46A1">
        <w:rPr>
          <w:rFonts w:ascii="Arial" w:hAnsi="Arial" w:cs="Arial"/>
          <w:sz w:val="22"/>
          <w:szCs w:val="22"/>
        </w:rPr>
        <w:t>Pi</w:t>
      </w:r>
      <w:proofErr w:type="spellEnd"/>
      <w:r w:rsidRPr="009A46A1">
        <w:rPr>
          <w:rFonts w:ascii="Arial" w:hAnsi="Arial" w:cs="Arial"/>
          <w:sz w:val="22"/>
          <w:szCs w:val="22"/>
        </w:rPr>
        <w:t xml:space="preserve"> * 3</w:t>
      </w:r>
      <w:r w:rsidR="00B2521E" w:rsidRPr="009A46A1">
        <w:rPr>
          <w:rFonts w:ascii="Arial" w:hAnsi="Arial" w:cs="Arial"/>
          <w:sz w:val="22"/>
          <w:szCs w:val="22"/>
        </w:rPr>
        <w:t>0) / Po</w:t>
      </w:r>
    </w:p>
    <w:p w:rsidR="00B2521E" w:rsidRPr="009A46A1" w:rsidRDefault="00B2521E" w:rsidP="009A46A1">
      <w:pPr>
        <w:widowControl w:val="0"/>
        <w:numPr>
          <w:ilvl w:val="12"/>
          <w:numId w:val="0"/>
        </w:numPr>
        <w:spacing w:line="276" w:lineRule="auto"/>
        <w:ind w:left="1416"/>
        <w:jc w:val="both"/>
        <w:rPr>
          <w:rFonts w:ascii="Arial" w:hAnsi="Arial" w:cs="Arial"/>
          <w:sz w:val="22"/>
          <w:szCs w:val="22"/>
        </w:rPr>
      </w:pPr>
    </w:p>
    <w:p w:rsidR="00B2521E" w:rsidRPr="009A46A1" w:rsidRDefault="00B2521E" w:rsidP="009A46A1">
      <w:pPr>
        <w:widowControl w:val="0"/>
        <w:numPr>
          <w:ilvl w:val="12"/>
          <w:numId w:val="0"/>
        </w:numPr>
        <w:spacing w:line="276" w:lineRule="auto"/>
        <w:ind w:left="1416"/>
        <w:jc w:val="both"/>
        <w:rPr>
          <w:rFonts w:ascii="Arial" w:hAnsi="Arial" w:cs="Arial"/>
          <w:sz w:val="22"/>
          <w:szCs w:val="22"/>
        </w:rPr>
      </w:pPr>
      <w:r w:rsidRPr="009A46A1">
        <w:rPr>
          <w:rFonts w:ascii="Arial" w:hAnsi="Arial" w:cs="Arial"/>
          <w:sz w:val="22"/>
          <w:szCs w:val="22"/>
        </w:rPr>
        <w:t>dove:</w:t>
      </w:r>
    </w:p>
    <w:p w:rsidR="00B2521E" w:rsidRPr="009A46A1" w:rsidRDefault="00B2521E" w:rsidP="009A46A1">
      <w:pPr>
        <w:widowControl w:val="0"/>
        <w:numPr>
          <w:ilvl w:val="12"/>
          <w:numId w:val="0"/>
        </w:numPr>
        <w:spacing w:line="276" w:lineRule="auto"/>
        <w:ind w:left="1416"/>
        <w:jc w:val="both"/>
        <w:rPr>
          <w:rFonts w:ascii="Arial" w:hAnsi="Arial" w:cs="Arial"/>
          <w:sz w:val="22"/>
          <w:szCs w:val="22"/>
        </w:rPr>
      </w:pPr>
      <w:r w:rsidRPr="009A46A1">
        <w:rPr>
          <w:rFonts w:ascii="Arial" w:hAnsi="Arial" w:cs="Arial"/>
          <w:sz w:val="22"/>
          <w:szCs w:val="22"/>
        </w:rPr>
        <w:t>Punteggio i° = punteggio attribuito al concorrente in esame</w:t>
      </w:r>
    </w:p>
    <w:p w:rsidR="00B2521E" w:rsidRPr="009A46A1" w:rsidRDefault="00B2521E" w:rsidP="009A46A1">
      <w:pPr>
        <w:widowControl w:val="0"/>
        <w:numPr>
          <w:ilvl w:val="12"/>
          <w:numId w:val="0"/>
        </w:numPr>
        <w:spacing w:line="276" w:lineRule="auto"/>
        <w:ind w:left="1416"/>
        <w:jc w:val="both"/>
        <w:rPr>
          <w:rFonts w:ascii="Arial" w:hAnsi="Arial" w:cs="Arial"/>
          <w:sz w:val="22"/>
          <w:szCs w:val="22"/>
        </w:rPr>
      </w:pPr>
      <w:proofErr w:type="spellStart"/>
      <w:r w:rsidRPr="009A46A1">
        <w:rPr>
          <w:rFonts w:ascii="Arial" w:hAnsi="Arial" w:cs="Arial"/>
          <w:sz w:val="22"/>
          <w:szCs w:val="22"/>
        </w:rPr>
        <w:t>Pi</w:t>
      </w:r>
      <w:proofErr w:type="spellEnd"/>
      <w:r w:rsidRPr="009A46A1">
        <w:rPr>
          <w:rFonts w:ascii="Arial" w:hAnsi="Arial" w:cs="Arial"/>
          <w:sz w:val="22"/>
          <w:szCs w:val="22"/>
        </w:rPr>
        <w:t xml:space="preserve"> = prezzo più basso</w:t>
      </w:r>
    </w:p>
    <w:p w:rsidR="00B2521E" w:rsidRPr="009A46A1" w:rsidRDefault="008B4BA1" w:rsidP="009A46A1">
      <w:pPr>
        <w:widowControl w:val="0"/>
        <w:numPr>
          <w:ilvl w:val="12"/>
          <w:numId w:val="0"/>
        </w:numPr>
        <w:spacing w:line="276" w:lineRule="auto"/>
        <w:ind w:left="1416"/>
        <w:jc w:val="both"/>
        <w:rPr>
          <w:rFonts w:ascii="Arial" w:hAnsi="Arial" w:cs="Arial"/>
          <w:sz w:val="22"/>
          <w:szCs w:val="22"/>
        </w:rPr>
      </w:pPr>
      <w:r w:rsidRPr="009A46A1">
        <w:rPr>
          <w:rFonts w:ascii="Arial" w:hAnsi="Arial" w:cs="Arial"/>
          <w:sz w:val="22"/>
          <w:szCs w:val="22"/>
        </w:rPr>
        <w:t>3</w:t>
      </w:r>
      <w:r w:rsidR="00B2521E" w:rsidRPr="009A46A1">
        <w:rPr>
          <w:rFonts w:ascii="Arial" w:hAnsi="Arial" w:cs="Arial"/>
          <w:sz w:val="22"/>
          <w:szCs w:val="22"/>
        </w:rPr>
        <w:t>0= coefficiente attribuito al prezzo più basso</w:t>
      </w:r>
    </w:p>
    <w:p w:rsidR="00B2521E" w:rsidRPr="009A46A1" w:rsidRDefault="00B2521E" w:rsidP="009A46A1">
      <w:pPr>
        <w:widowControl w:val="0"/>
        <w:numPr>
          <w:ilvl w:val="12"/>
          <w:numId w:val="0"/>
        </w:numPr>
        <w:spacing w:line="276" w:lineRule="auto"/>
        <w:ind w:left="1416"/>
        <w:jc w:val="both"/>
        <w:rPr>
          <w:rFonts w:ascii="Arial" w:hAnsi="Arial" w:cs="Arial"/>
          <w:sz w:val="22"/>
          <w:szCs w:val="22"/>
        </w:rPr>
      </w:pPr>
      <w:r w:rsidRPr="009A46A1">
        <w:rPr>
          <w:rFonts w:ascii="Arial" w:hAnsi="Arial" w:cs="Arial"/>
          <w:sz w:val="22"/>
          <w:szCs w:val="22"/>
        </w:rPr>
        <w:t>Po = prezzo offerto dal concorrente in esame</w:t>
      </w:r>
    </w:p>
    <w:p w:rsidR="00B2521E" w:rsidRPr="009A46A1" w:rsidRDefault="00B2521E" w:rsidP="009A46A1">
      <w:pPr>
        <w:widowControl w:val="0"/>
        <w:numPr>
          <w:ilvl w:val="12"/>
          <w:numId w:val="0"/>
        </w:numPr>
        <w:spacing w:line="276" w:lineRule="auto"/>
        <w:ind w:left="720"/>
        <w:jc w:val="both"/>
        <w:rPr>
          <w:rFonts w:ascii="Arial" w:hAnsi="Arial" w:cs="Arial"/>
          <w:sz w:val="22"/>
          <w:szCs w:val="22"/>
        </w:rPr>
      </w:pPr>
    </w:p>
    <w:p w:rsidR="00391BDC" w:rsidRPr="009A46A1" w:rsidRDefault="00391BDC" w:rsidP="009A46A1">
      <w:pPr>
        <w:widowControl w:val="0"/>
        <w:spacing w:before="120" w:after="120" w:line="276" w:lineRule="auto"/>
        <w:ind w:firstLine="709"/>
        <w:jc w:val="both"/>
        <w:rPr>
          <w:rFonts w:ascii="Arial" w:hAnsi="Arial" w:cs="Arial"/>
          <w:sz w:val="22"/>
          <w:szCs w:val="22"/>
        </w:rPr>
      </w:pPr>
      <w:r w:rsidRPr="009A46A1">
        <w:rPr>
          <w:rFonts w:ascii="Arial" w:hAnsi="Arial" w:cs="Arial"/>
          <w:sz w:val="22"/>
          <w:szCs w:val="22"/>
        </w:rPr>
        <w:t xml:space="preserve">Nell’offerta economica dovrà essere precisato il valore unitario concernente </w:t>
      </w:r>
      <w:r w:rsidRPr="009A46A1">
        <w:rPr>
          <w:rFonts w:ascii="Arial" w:hAnsi="Arial" w:cs="Arial"/>
          <w:b/>
          <w:sz w:val="22"/>
          <w:szCs w:val="22"/>
          <w:u w:val="single"/>
        </w:rPr>
        <w:t xml:space="preserve">esclusivamente </w:t>
      </w:r>
      <w:r w:rsidRPr="009A46A1">
        <w:rPr>
          <w:rFonts w:ascii="Arial" w:hAnsi="Arial" w:cs="Arial"/>
          <w:sz w:val="22"/>
          <w:szCs w:val="22"/>
        </w:rPr>
        <w:t>l’apparecchiatura oggetto di gara, con chiara indicazione dell’onere aggiuntivo riferito a eventuali forniture opzionali.  Quest’ultime non saranno valutate ai fini dell’attribuzione del punteggio riferito al prezzo.</w:t>
      </w:r>
    </w:p>
    <w:p w:rsidR="00391BDC" w:rsidRPr="009A46A1" w:rsidRDefault="00391BDC" w:rsidP="009A46A1">
      <w:pPr>
        <w:widowControl w:val="0"/>
        <w:spacing w:before="120" w:after="120" w:line="276" w:lineRule="auto"/>
        <w:ind w:firstLine="709"/>
        <w:jc w:val="both"/>
        <w:rPr>
          <w:rFonts w:ascii="Arial" w:hAnsi="Arial" w:cs="Arial"/>
          <w:sz w:val="22"/>
          <w:szCs w:val="22"/>
        </w:rPr>
      </w:pPr>
      <w:r w:rsidRPr="009A46A1">
        <w:rPr>
          <w:rFonts w:ascii="Arial" w:hAnsi="Arial" w:cs="Arial"/>
          <w:sz w:val="22"/>
          <w:szCs w:val="22"/>
        </w:rPr>
        <w:t xml:space="preserve">Saranno escluse dalla fase finale di valutazione dell’offerta economica le </w:t>
      </w:r>
      <w:r w:rsidR="007A23AC">
        <w:rPr>
          <w:rFonts w:ascii="Arial" w:hAnsi="Arial" w:cs="Arial"/>
          <w:sz w:val="22"/>
          <w:szCs w:val="22"/>
        </w:rPr>
        <w:t xml:space="preserve">Imprese </w:t>
      </w:r>
      <w:r w:rsidRPr="009A46A1">
        <w:rPr>
          <w:rFonts w:ascii="Arial" w:hAnsi="Arial" w:cs="Arial"/>
          <w:sz w:val="22"/>
          <w:szCs w:val="22"/>
        </w:rPr>
        <w:t xml:space="preserve">che </w:t>
      </w:r>
      <w:r w:rsidRPr="009A46A1">
        <w:rPr>
          <w:rFonts w:ascii="Arial" w:hAnsi="Arial" w:cs="Arial"/>
          <w:sz w:val="22"/>
          <w:szCs w:val="22"/>
        </w:rPr>
        <w:lastRenderedPageBreak/>
        <w:t>avranno proposto apparecchiature non rispondenti ai requisiti minimi richiesti o la cui documentazione risulterà mancante o incompleta ai fini di tale accertamento.</w:t>
      </w:r>
    </w:p>
    <w:p w:rsidR="00391BDC" w:rsidRPr="009A46A1" w:rsidRDefault="00391BDC" w:rsidP="009A46A1">
      <w:pPr>
        <w:widowControl w:val="0"/>
        <w:spacing w:before="120" w:after="120" w:line="276" w:lineRule="auto"/>
        <w:ind w:firstLine="709"/>
        <w:jc w:val="both"/>
        <w:rPr>
          <w:rFonts w:ascii="Arial" w:hAnsi="Arial" w:cs="Arial"/>
          <w:sz w:val="22"/>
          <w:szCs w:val="22"/>
        </w:rPr>
      </w:pPr>
      <w:r w:rsidRPr="009A46A1">
        <w:rPr>
          <w:rFonts w:ascii="Arial" w:hAnsi="Arial" w:cs="Arial"/>
          <w:sz w:val="22"/>
          <w:szCs w:val="22"/>
        </w:rPr>
        <w:t xml:space="preserve">La </w:t>
      </w:r>
      <w:r w:rsidR="007A23AC">
        <w:rPr>
          <w:rFonts w:ascii="Arial" w:hAnsi="Arial" w:cs="Arial"/>
          <w:sz w:val="22"/>
          <w:szCs w:val="22"/>
        </w:rPr>
        <w:t xml:space="preserve">fornitura sarà aggiudicata alla Concorrente </w:t>
      </w:r>
      <w:r w:rsidRPr="009A46A1">
        <w:rPr>
          <w:rFonts w:ascii="Arial" w:hAnsi="Arial" w:cs="Arial"/>
          <w:sz w:val="22"/>
          <w:szCs w:val="22"/>
        </w:rPr>
        <w:t>che avrà ottenuto il maggior punteggio dato dalla sommatoria dei punteggi attribuiti ai precedenti elementi di valutazione.</w:t>
      </w:r>
    </w:p>
    <w:p w:rsidR="00391BDC" w:rsidRPr="009A46A1" w:rsidRDefault="00391BDC" w:rsidP="009A46A1">
      <w:pPr>
        <w:widowControl w:val="0"/>
        <w:spacing w:before="120" w:after="120" w:line="276" w:lineRule="auto"/>
        <w:ind w:firstLine="709"/>
        <w:jc w:val="both"/>
        <w:rPr>
          <w:rFonts w:ascii="Arial" w:hAnsi="Arial" w:cs="Arial"/>
          <w:sz w:val="22"/>
          <w:szCs w:val="22"/>
        </w:rPr>
      </w:pPr>
      <w:r w:rsidRPr="009A46A1">
        <w:rPr>
          <w:rFonts w:ascii="Arial" w:hAnsi="Arial" w:cs="Arial"/>
          <w:sz w:val="22"/>
          <w:szCs w:val="22"/>
        </w:rPr>
        <w:t xml:space="preserve">L’Azienda si riserva la facoltà di non procedere all’aggiudicazione senza che le </w:t>
      </w:r>
      <w:r w:rsidR="007A23AC">
        <w:rPr>
          <w:rFonts w:ascii="Arial" w:hAnsi="Arial" w:cs="Arial"/>
          <w:sz w:val="22"/>
          <w:szCs w:val="22"/>
        </w:rPr>
        <w:t xml:space="preserve">Società </w:t>
      </w:r>
      <w:r w:rsidRPr="009A46A1">
        <w:rPr>
          <w:rFonts w:ascii="Arial" w:hAnsi="Arial" w:cs="Arial"/>
          <w:sz w:val="22"/>
          <w:szCs w:val="22"/>
        </w:rPr>
        <w:t>concorrenti possano pretendere alcun compenso o rimborso spese, etc., fatto salvo la restituzione della cauzione provvisoria</w:t>
      </w:r>
    </w:p>
    <w:p w:rsidR="00186C7C" w:rsidRPr="009A46A1" w:rsidRDefault="00186C7C" w:rsidP="009A46A1">
      <w:pPr>
        <w:pStyle w:val="Corpodeltestocap"/>
        <w:spacing w:line="276" w:lineRule="auto"/>
        <w:ind w:firstLine="0"/>
        <w:rPr>
          <w:rFonts w:ascii="Arial" w:hAnsi="Arial" w:cs="Arial"/>
          <w:sz w:val="22"/>
          <w:szCs w:val="22"/>
        </w:rPr>
      </w:pPr>
    </w:p>
    <w:p w:rsidR="00B8477B" w:rsidRPr="009A46A1" w:rsidRDefault="00B8477B" w:rsidP="009A46A1">
      <w:pPr>
        <w:keepNext/>
        <w:widowControl w:val="0"/>
        <w:spacing w:line="276" w:lineRule="auto"/>
        <w:jc w:val="center"/>
        <w:outlineLvl w:val="4"/>
        <w:rPr>
          <w:rFonts w:ascii="Arial" w:eastAsia="Arial Unicode MS" w:hAnsi="Arial" w:cs="Arial"/>
          <w:b/>
          <w:sz w:val="22"/>
          <w:szCs w:val="22"/>
        </w:rPr>
      </w:pPr>
      <w:r w:rsidRPr="009A46A1">
        <w:rPr>
          <w:rFonts w:ascii="Arial" w:eastAsia="Arial Unicode MS" w:hAnsi="Arial" w:cs="Arial"/>
          <w:b/>
          <w:sz w:val="22"/>
          <w:szCs w:val="22"/>
          <w:u w:val="single"/>
        </w:rPr>
        <w:t>ART. 4</w:t>
      </w:r>
    </w:p>
    <w:p w:rsidR="00B8477B" w:rsidRPr="009A46A1" w:rsidRDefault="00B8477B" w:rsidP="009A46A1">
      <w:pPr>
        <w:keepNext/>
        <w:widowControl w:val="0"/>
        <w:spacing w:line="276" w:lineRule="auto"/>
        <w:jc w:val="center"/>
        <w:outlineLvl w:val="3"/>
        <w:rPr>
          <w:rFonts w:ascii="Arial" w:eastAsia="Arial Unicode MS" w:hAnsi="Arial" w:cs="Arial"/>
          <w:b/>
          <w:sz w:val="22"/>
          <w:szCs w:val="22"/>
        </w:rPr>
      </w:pPr>
      <w:r w:rsidRPr="009A46A1">
        <w:rPr>
          <w:rFonts w:ascii="Arial" w:eastAsia="Arial Unicode MS" w:hAnsi="Arial" w:cs="Arial"/>
          <w:b/>
          <w:sz w:val="22"/>
          <w:szCs w:val="22"/>
        </w:rPr>
        <w:t>PRESTAZIONI E OBBLIGHI COMPLEMENTARI ALLA FORNITURA</w:t>
      </w:r>
    </w:p>
    <w:p w:rsidR="00B8477B" w:rsidRPr="009A46A1" w:rsidRDefault="00B8477B" w:rsidP="009A46A1">
      <w:pPr>
        <w:pStyle w:val="Corpodeltestocap"/>
        <w:spacing w:line="276" w:lineRule="auto"/>
        <w:rPr>
          <w:rFonts w:ascii="Arial" w:hAnsi="Arial" w:cs="Arial"/>
          <w:sz w:val="22"/>
          <w:szCs w:val="22"/>
        </w:rPr>
      </w:pPr>
      <w:r w:rsidRPr="009A46A1">
        <w:rPr>
          <w:rFonts w:ascii="Arial" w:hAnsi="Arial" w:cs="Arial"/>
          <w:sz w:val="22"/>
          <w:szCs w:val="22"/>
        </w:rPr>
        <w:t>Nell'importo stabilito per ogni singolo lotto, negli obblighi e nelle condizioni della fornitura saranno comprese le seguenti prestazioni:</w:t>
      </w:r>
    </w:p>
    <w:p w:rsidR="00B8477B" w:rsidRPr="009A46A1" w:rsidRDefault="00B8477B" w:rsidP="009A46A1">
      <w:pPr>
        <w:pStyle w:val="StileGiustificatoprima6pt1"/>
        <w:numPr>
          <w:ilvl w:val="0"/>
          <w:numId w:val="7"/>
        </w:numPr>
        <w:tabs>
          <w:tab w:val="clear" w:pos="1068"/>
          <w:tab w:val="num" w:pos="900"/>
        </w:tabs>
        <w:spacing w:line="276" w:lineRule="auto"/>
        <w:ind w:left="900"/>
        <w:rPr>
          <w:rFonts w:ascii="Arial" w:hAnsi="Arial" w:cs="Arial"/>
          <w:b/>
          <w:bCs/>
          <w:sz w:val="22"/>
          <w:szCs w:val="22"/>
          <w:u w:val="single"/>
        </w:rPr>
      </w:pPr>
      <w:r w:rsidRPr="009A46A1">
        <w:rPr>
          <w:rFonts w:ascii="Arial" w:hAnsi="Arial" w:cs="Arial"/>
          <w:sz w:val="22"/>
          <w:szCs w:val="22"/>
        </w:rPr>
        <w:t>imballo, trasporto, facchinaggio, installazione e prove di funzionalità nei singoli ambienti;</w:t>
      </w:r>
    </w:p>
    <w:p w:rsidR="00B8477B" w:rsidRPr="009A46A1" w:rsidRDefault="00B8477B" w:rsidP="009A46A1">
      <w:pPr>
        <w:pStyle w:val="StileGiustificatoprima6pt1"/>
        <w:numPr>
          <w:ilvl w:val="0"/>
          <w:numId w:val="7"/>
        </w:numPr>
        <w:tabs>
          <w:tab w:val="clear" w:pos="1068"/>
          <w:tab w:val="num" w:pos="900"/>
        </w:tabs>
        <w:spacing w:line="276" w:lineRule="auto"/>
        <w:ind w:left="900"/>
        <w:rPr>
          <w:rFonts w:ascii="Arial" w:hAnsi="Arial" w:cs="Arial"/>
          <w:b/>
          <w:bCs/>
          <w:sz w:val="22"/>
          <w:szCs w:val="22"/>
          <w:u w:val="single"/>
        </w:rPr>
      </w:pPr>
      <w:r w:rsidRPr="009A46A1">
        <w:rPr>
          <w:rFonts w:ascii="Arial" w:hAnsi="Arial" w:cs="Arial"/>
          <w:sz w:val="22"/>
          <w:szCs w:val="22"/>
        </w:rPr>
        <w:t>eventuali opere occorrenti per la corretta installazione delle apparecchiature nonché per il loro sicuro utilizzo, come da specifiche di cui al precedente Art. n. 2</w:t>
      </w:r>
      <w:r w:rsidRPr="009A46A1">
        <w:rPr>
          <w:rFonts w:ascii="Arial" w:hAnsi="Arial" w:cs="Arial"/>
          <w:bCs/>
          <w:sz w:val="22"/>
          <w:szCs w:val="22"/>
          <w:u w:val="single"/>
        </w:rPr>
        <w:t>;</w:t>
      </w:r>
    </w:p>
    <w:p w:rsidR="00B8477B" w:rsidRPr="009A46A1" w:rsidRDefault="00B8477B" w:rsidP="009A46A1">
      <w:pPr>
        <w:pStyle w:val="StileGiustificatoprima6pt1"/>
        <w:numPr>
          <w:ilvl w:val="0"/>
          <w:numId w:val="7"/>
        </w:numPr>
        <w:tabs>
          <w:tab w:val="clear" w:pos="1068"/>
          <w:tab w:val="num" w:pos="900"/>
        </w:tabs>
        <w:spacing w:line="276" w:lineRule="auto"/>
        <w:ind w:left="900"/>
        <w:rPr>
          <w:rFonts w:ascii="Arial" w:hAnsi="Arial" w:cs="Arial"/>
          <w:sz w:val="22"/>
          <w:szCs w:val="22"/>
        </w:rPr>
      </w:pPr>
      <w:r w:rsidRPr="009A46A1">
        <w:rPr>
          <w:rFonts w:ascii="Arial" w:hAnsi="Arial" w:cs="Arial"/>
          <w:sz w:val="22"/>
          <w:szCs w:val="22"/>
        </w:rPr>
        <w:t>formazione, informazione e addestramento del personale addetto all'uso e alla manutenzione;</w:t>
      </w:r>
    </w:p>
    <w:p w:rsidR="00B8477B" w:rsidRPr="009A46A1" w:rsidRDefault="00B8477B" w:rsidP="009A46A1">
      <w:pPr>
        <w:pStyle w:val="StileGiustificatoprima6pt1"/>
        <w:numPr>
          <w:ilvl w:val="0"/>
          <w:numId w:val="7"/>
        </w:numPr>
        <w:tabs>
          <w:tab w:val="clear" w:pos="1068"/>
          <w:tab w:val="num" w:pos="900"/>
        </w:tabs>
        <w:spacing w:line="276" w:lineRule="auto"/>
        <w:ind w:left="900"/>
        <w:rPr>
          <w:rFonts w:ascii="Arial" w:hAnsi="Arial" w:cs="Arial"/>
          <w:sz w:val="22"/>
          <w:szCs w:val="22"/>
        </w:rPr>
      </w:pPr>
      <w:r w:rsidRPr="009A46A1">
        <w:rPr>
          <w:rFonts w:ascii="Arial" w:hAnsi="Arial" w:cs="Arial"/>
          <w:sz w:val="22"/>
          <w:szCs w:val="22"/>
        </w:rPr>
        <w:t>fornitura di manuali d'uso solamente in lingua italiana, manuali di servizio, dichiarazioni di conformità, licenze d'uso dei software.</w:t>
      </w:r>
    </w:p>
    <w:p w:rsidR="00B8477B" w:rsidRPr="009A46A1" w:rsidRDefault="00B8477B" w:rsidP="009A46A1">
      <w:pPr>
        <w:widowControl w:val="0"/>
        <w:spacing w:line="276" w:lineRule="auto"/>
        <w:ind w:firstLine="709"/>
        <w:jc w:val="both"/>
        <w:rPr>
          <w:rFonts w:ascii="Arial" w:hAnsi="Arial" w:cs="Arial"/>
          <w:sz w:val="22"/>
          <w:szCs w:val="22"/>
        </w:rPr>
      </w:pPr>
    </w:p>
    <w:p w:rsidR="00B8477B" w:rsidRPr="009A46A1" w:rsidRDefault="00B8477B" w:rsidP="009A46A1">
      <w:pPr>
        <w:widowControl w:val="0"/>
        <w:spacing w:line="276" w:lineRule="auto"/>
        <w:jc w:val="center"/>
        <w:rPr>
          <w:rFonts w:ascii="Arial" w:hAnsi="Arial" w:cs="Arial"/>
          <w:b/>
          <w:sz w:val="22"/>
          <w:szCs w:val="22"/>
          <w:u w:val="single"/>
        </w:rPr>
      </w:pPr>
      <w:r w:rsidRPr="009A46A1">
        <w:rPr>
          <w:rFonts w:ascii="Arial" w:hAnsi="Arial" w:cs="Arial"/>
          <w:b/>
          <w:sz w:val="22"/>
          <w:szCs w:val="22"/>
          <w:u w:val="single"/>
        </w:rPr>
        <w:t>ART. 5</w:t>
      </w:r>
    </w:p>
    <w:p w:rsidR="00AE6850" w:rsidRPr="009A46A1" w:rsidRDefault="00B8477B" w:rsidP="009A46A1">
      <w:pPr>
        <w:widowControl w:val="0"/>
        <w:spacing w:line="276" w:lineRule="auto"/>
        <w:jc w:val="center"/>
        <w:rPr>
          <w:rFonts w:ascii="Arial" w:hAnsi="Arial" w:cs="Arial"/>
          <w:b/>
          <w:sz w:val="22"/>
          <w:szCs w:val="22"/>
        </w:rPr>
      </w:pPr>
      <w:r w:rsidRPr="009A46A1">
        <w:rPr>
          <w:rFonts w:ascii="Arial" w:hAnsi="Arial" w:cs="Arial"/>
          <w:b/>
          <w:sz w:val="22"/>
          <w:szCs w:val="22"/>
        </w:rPr>
        <w:t>RESPONSABILITÀ DELL'APPALTATORE PER L</w:t>
      </w:r>
      <w:r w:rsidR="00AE6850" w:rsidRPr="009A46A1">
        <w:rPr>
          <w:rFonts w:ascii="Arial" w:hAnsi="Arial" w:cs="Arial"/>
          <w:b/>
          <w:sz w:val="22"/>
          <w:szCs w:val="22"/>
        </w:rPr>
        <w:t>A</w:t>
      </w:r>
      <w:r w:rsidRPr="009A46A1">
        <w:rPr>
          <w:rFonts w:ascii="Arial" w:hAnsi="Arial" w:cs="Arial"/>
          <w:b/>
          <w:sz w:val="22"/>
          <w:szCs w:val="22"/>
        </w:rPr>
        <w:t xml:space="preserve"> QUALITÀ E </w:t>
      </w:r>
      <w:r w:rsidR="00AE6850" w:rsidRPr="009A46A1">
        <w:rPr>
          <w:rFonts w:ascii="Arial" w:hAnsi="Arial" w:cs="Arial"/>
          <w:b/>
          <w:sz w:val="22"/>
          <w:szCs w:val="22"/>
        </w:rPr>
        <w:t xml:space="preserve">LA </w:t>
      </w:r>
      <w:r w:rsidRPr="009A46A1">
        <w:rPr>
          <w:rFonts w:ascii="Arial" w:hAnsi="Arial" w:cs="Arial"/>
          <w:b/>
          <w:sz w:val="22"/>
          <w:szCs w:val="22"/>
        </w:rPr>
        <w:t xml:space="preserve">PROVENIENZA </w:t>
      </w:r>
      <w:r w:rsidR="00AE6850" w:rsidRPr="009A46A1">
        <w:rPr>
          <w:rFonts w:ascii="Arial" w:hAnsi="Arial" w:cs="Arial"/>
          <w:b/>
          <w:sz w:val="22"/>
          <w:szCs w:val="22"/>
        </w:rPr>
        <w:t>DELLE APPARECCHIATURE ELETTROMEDICALI</w:t>
      </w:r>
      <w:r w:rsidRPr="009A46A1">
        <w:rPr>
          <w:rFonts w:ascii="Arial" w:hAnsi="Arial" w:cs="Arial"/>
          <w:b/>
          <w:sz w:val="22"/>
          <w:szCs w:val="22"/>
        </w:rPr>
        <w:t xml:space="preserve"> FORNIT</w:t>
      </w:r>
      <w:r w:rsidR="00AE6850" w:rsidRPr="009A46A1">
        <w:rPr>
          <w:rFonts w:ascii="Arial" w:hAnsi="Arial" w:cs="Arial"/>
          <w:b/>
          <w:sz w:val="22"/>
          <w:szCs w:val="22"/>
        </w:rPr>
        <w:t>E</w:t>
      </w:r>
      <w:r w:rsidRPr="009A46A1">
        <w:rPr>
          <w:rFonts w:ascii="Arial" w:hAnsi="Arial" w:cs="Arial"/>
          <w:b/>
          <w:sz w:val="22"/>
          <w:szCs w:val="22"/>
        </w:rPr>
        <w:t xml:space="preserve"> </w:t>
      </w:r>
    </w:p>
    <w:p w:rsidR="00B8477B" w:rsidRPr="009A46A1" w:rsidRDefault="00B8477B" w:rsidP="009A46A1">
      <w:pPr>
        <w:widowControl w:val="0"/>
        <w:spacing w:line="276" w:lineRule="auto"/>
        <w:jc w:val="center"/>
        <w:rPr>
          <w:rFonts w:ascii="Arial" w:hAnsi="Arial" w:cs="Arial"/>
          <w:b/>
          <w:sz w:val="22"/>
          <w:szCs w:val="22"/>
        </w:rPr>
      </w:pPr>
      <w:r w:rsidRPr="009A46A1">
        <w:rPr>
          <w:rFonts w:ascii="Arial" w:hAnsi="Arial" w:cs="Arial"/>
          <w:b/>
          <w:sz w:val="22"/>
          <w:szCs w:val="22"/>
        </w:rPr>
        <w:t>NONCHÉ PER LA LORO INSTALLAZIONE</w:t>
      </w:r>
    </w:p>
    <w:p w:rsidR="00B8477B" w:rsidRPr="009A46A1" w:rsidRDefault="00B8477B" w:rsidP="009A46A1">
      <w:pPr>
        <w:pStyle w:val="Corpodeltestocap"/>
        <w:spacing w:line="276" w:lineRule="auto"/>
        <w:rPr>
          <w:rFonts w:ascii="Arial" w:hAnsi="Arial" w:cs="Arial"/>
          <w:sz w:val="22"/>
          <w:szCs w:val="22"/>
        </w:rPr>
      </w:pPr>
      <w:r w:rsidRPr="009A46A1">
        <w:rPr>
          <w:rFonts w:ascii="Arial" w:hAnsi="Arial" w:cs="Arial"/>
          <w:sz w:val="22"/>
          <w:szCs w:val="22"/>
        </w:rPr>
        <w:t xml:space="preserve">L'Appaltatore è l'unico responsabile dell'esecuzione delle forniture </w:t>
      </w:r>
      <w:r w:rsidR="00F52618" w:rsidRPr="009A46A1">
        <w:rPr>
          <w:rFonts w:ascii="Arial" w:hAnsi="Arial" w:cs="Arial"/>
          <w:sz w:val="22"/>
          <w:szCs w:val="22"/>
        </w:rPr>
        <w:t>aggiudicate</w:t>
      </w:r>
      <w:r w:rsidRPr="009A46A1">
        <w:rPr>
          <w:rFonts w:ascii="Arial" w:hAnsi="Arial" w:cs="Arial"/>
          <w:sz w:val="22"/>
          <w:szCs w:val="22"/>
        </w:rPr>
        <w:t xml:space="preserve"> che dovranno essere eseguite in conformità alle migliori regole dell'arte, alla rispondenza delle stesse</w:t>
      </w:r>
      <w:r w:rsidR="00F52618" w:rsidRPr="009A46A1">
        <w:rPr>
          <w:rFonts w:ascii="Arial" w:hAnsi="Arial" w:cs="Arial"/>
          <w:sz w:val="22"/>
          <w:szCs w:val="22"/>
        </w:rPr>
        <w:t>,</w:t>
      </w:r>
      <w:r w:rsidRPr="009A46A1">
        <w:rPr>
          <w:rFonts w:ascii="Arial" w:hAnsi="Arial" w:cs="Arial"/>
          <w:sz w:val="22"/>
          <w:szCs w:val="22"/>
        </w:rPr>
        <w:t xml:space="preserve"> e parti di esse</w:t>
      </w:r>
      <w:r w:rsidR="00F52618" w:rsidRPr="009A46A1">
        <w:rPr>
          <w:rFonts w:ascii="Arial" w:hAnsi="Arial" w:cs="Arial"/>
          <w:sz w:val="22"/>
          <w:szCs w:val="22"/>
        </w:rPr>
        <w:t>,</w:t>
      </w:r>
      <w:r w:rsidRPr="009A46A1">
        <w:rPr>
          <w:rFonts w:ascii="Arial" w:hAnsi="Arial" w:cs="Arial"/>
          <w:sz w:val="22"/>
          <w:szCs w:val="22"/>
        </w:rPr>
        <w:t xml:space="preserve"> alle condizioni contrattuali nel rispetto di tutte le norme </w:t>
      </w:r>
      <w:r w:rsidR="00F52618" w:rsidRPr="009A46A1">
        <w:rPr>
          <w:rFonts w:ascii="Arial" w:hAnsi="Arial" w:cs="Arial"/>
          <w:sz w:val="22"/>
          <w:szCs w:val="22"/>
        </w:rPr>
        <w:t>legislative</w:t>
      </w:r>
      <w:r w:rsidRPr="009A46A1">
        <w:rPr>
          <w:rFonts w:ascii="Arial" w:hAnsi="Arial" w:cs="Arial"/>
          <w:sz w:val="22"/>
          <w:szCs w:val="22"/>
        </w:rPr>
        <w:t xml:space="preserve"> e di regolamento.</w:t>
      </w:r>
    </w:p>
    <w:p w:rsidR="00B8477B" w:rsidRPr="009A46A1" w:rsidRDefault="00C06E95" w:rsidP="009A46A1">
      <w:pPr>
        <w:widowControl w:val="0"/>
        <w:spacing w:before="120" w:line="276" w:lineRule="auto"/>
        <w:ind w:firstLine="708"/>
        <w:jc w:val="both"/>
        <w:rPr>
          <w:rFonts w:ascii="Arial" w:hAnsi="Arial" w:cs="Arial"/>
          <w:sz w:val="22"/>
          <w:szCs w:val="22"/>
        </w:rPr>
      </w:pPr>
      <w:r>
        <w:rPr>
          <w:rFonts w:ascii="Arial" w:hAnsi="Arial" w:cs="Arial"/>
          <w:sz w:val="22"/>
          <w:szCs w:val="22"/>
        </w:rPr>
        <w:t xml:space="preserve">L’Affidatario </w:t>
      </w:r>
      <w:r w:rsidR="00B8477B" w:rsidRPr="009A46A1">
        <w:rPr>
          <w:rFonts w:ascii="Arial" w:hAnsi="Arial" w:cs="Arial"/>
          <w:sz w:val="22"/>
          <w:szCs w:val="22"/>
        </w:rPr>
        <w:t xml:space="preserve">è tenuto a segnalare </w:t>
      </w:r>
      <w:r w:rsidR="004D35D2" w:rsidRPr="009A46A1">
        <w:rPr>
          <w:rFonts w:ascii="Arial" w:hAnsi="Arial" w:cs="Arial"/>
          <w:sz w:val="22"/>
          <w:szCs w:val="22"/>
        </w:rPr>
        <w:t xml:space="preserve">le </w:t>
      </w:r>
      <w:r w:rsidR="00B8477B" w:rsidRPr="009A46A1">
        <w:rPr>
          <w:rFonts w:ascii="Arial" w:hAnsi="Arial" w:cs="Arial"/>
          <w:sz w:val="22"/>
          <w:szCs w:val="22"/>
        </w:rPr>
        <w:t>modific</w:t>
      </w:r>
      <w:r w:rsidR="004D35D2" w:rsidRPr="009A46A1">
        <w:rPr>
          <w:rFonts w:ascii="Arial" w:hAnsi="Arial" w:cs="Arial"/>
          <w:sz w:val="22"/>
          <w:szCs w:val="22"/>
        </w:rPr>
        <w:t>he</w:t>
      </w:r>
      <w:r w:rsidR="00B8477B" w:rsidRPr="009A46A1">
        <w:rPr>
          <w:rFonts w:ascii="Arial" w:hAnsi="Arial" w:cs="Arial"/>
          <w:sz w:val="22"/>
          <w:szCs w:val="22"/>
        </w:rPr>
        <w:t xml:space="preserve"> alla normativa vigente in riferimento all'utilizzo </w:t>
      </w:r>
      <w:r>
        <w:rPr>
          <w:rFonts w:ascii="Arial" w:hAnsi="Arial" w:cs="Arial"/>
          <w:sz w:val="22"/>
          <w:szCs w:val="22"/>
        </w:rPr>
        <w:t>delle apparecchiature</w:t>
      </w:r>
      <w:r w:rsidR="00B8477B" w:rsidRPr="009A46A1">
        <w:rPr>
          <w:rFonts w:ascii="Arial" w:hAnsi="Arial" w:cs="Arial"/>
          <w:sz w:val="22"/>
          <w:szCs w:val="22"/>
        </w:rPr>
        <w:t xml:space="preserve"> </w:t>
      </w:r>
      <w:r>
        <w:rPr>
          <w:rFonts w:ascii="Arial" w:hAnsi="Arial" w:cs="Arial"/>
          <w:sz w:val="22"/>
          <w:szCs w:val="22"/>
        </w:rPr>
        <w:t>aggiudicate</w:t>
      </w:r>
      <w:r w:rsidR="00B8477B" w:rsidRPr="009A46A1">
        <w:rPr>
          <w:rFonts w:ascii="Arial" w:hAnsi="Arial" w:cs="Arial"/>
          <w:sz w:val="22"/>
          <w:szCs w:val="22"/>
        </w:rPr>
        <w:t>.</w:t>
      </w:r>
    </w:p>
    <w:p w:rsidR="00B8477B" w:rsidRPr="009A46A1" w:rsidRDefault="00B8477B" w:rsidP="009A46A1">
      <w:pPr>
        <w:widowControl w:val="0"/>
        <w:spacing w:before="120" w:line="276" w:lineRule="auto"/>
        <w:ind w:firstLine="708"/>
        <w:jc w:val="both"/>
        <w:rPr>
          <w:rFonts w:ascii="Arial" w:hAnsi="Arial" w:cs="Arial"/>
          <w:sz w:val="22"/>
          <w:szCs w:val="22"/>
        </w:rPr>
      </w:pPr>
      <w:r w:rsidRPr="009A46A1">
        <w:rPr>
          <w:rFonts w:ascii="Arial" w:hAnsi="Arial" w:cs="Arial"/>
          <w:sz w:val="22"/>
          <w:szCs w:val="22"/>
        </w:rPr>
        <w:t xml:space="preserve">Egli, inoltre, ha l'onere di fornire all’Azienda, in modo chiaro ed evidente, tutte le informazioni sulla problematica infortunistica relativa all'utilizzo </w:t>
      </w:r>
      <w:r w:rsidR="004D35D2" w:rsidRPr="009A46A1">
        <w:rPr>
          <w:rFonts w:ascii="Arial" w:hAnsi="Arial" w:cs="Arial"/>
          <w:sz w:val="22"/>
          <w:szCs w:val="22"/>
        </w:rPr>
        <w:t>delle apparecchiature aggiudicate</w:t>
      </w:r>
      <w:r w:rsidRPr="009A46A1">
        <w:rPr>
          <w:rFonts w:ascii="Arial" w:hAnsi="Arial" w:cs="Arial"/>
          <w:sz w:val="22"/>
          <w:szCs w:val="22"/>
        </w:rPr>
        <w:t>.</w:t>
      </w:r>
    </w:p>
    <w:p w:rsidR="00B8477B" w:rsidRPr="009A46A1" w:rsidRDefault="00B8477B" w:rsidP="009A46A1">
      <w:pPr>
        <w:widowControl w:val="0"/>
        <w:spacing w:line="276" w:lineRule="auto"/>
        <w:ind w:firstLine="709"/>
        <w:jc w:val="both"/>
        <w:rPr>
          <w:rFonts w:ascii="Arial" w:hAnsi="Arial" w:cs="Arial"/>
          <w:sz w:val="22"/>
          <w:szCs w:val="22"/>
        </w:rPr>
      </w:pPr>
    </w:p>
    <w:p w:rsidR="00B8477B" w:rsidRPr="009A46A1" w:rsidRDefault="00B8477B" w:rsidP="009A46A1">
      <w:pPr>
        <w:widowControl w:val="0"/>
        <w:spacing w:line="276" w:lineRule="auto"/>
        <w:ind w:firstLine="709"/>
        <w:jc w:val="center"/>
        <w:rPr>
          <w:rFonts w:ascii="Arial" w:hAnsi="Arial" w:cs="Arial"/>
          <w:b/>
          <w:sz w:val="22"/>
          <w:szCs w:val="22"/>
          <w:u w:val="single"/>
        </w:rPr>
      </w:pPr>
      <w:r w:rsidRPr="009A46A1">
        <w:rPr>
          <w:rFonts w:ascii="Arial" w:hAnsi="Arial" w:cs="Arial"/>
          <w:b/>
          <w:sz w:val="22"/>
          <w:szCs w:val="22"/>
          <w:u w:val="single"/>
        </w:rPr>
        <w:t>ART. 6</w:t>
      </w:r>
    </w:p>
    <w:p w:rsidR="00B8477B" w:rsidRPr="009A46A1" w:rsidRDefault="00B8477B" w:rsidP="009A46A1">
      <w:pPr>
        <w:widowControl w:val="0"/>
        <w:spacing w:line="276" w:lineRule="auto"/>
        <w:jc w:val="center"/>
        <w:rPr>
          <w:rFonts w:ascii="Arial" w:hAnsi="Arial" w:cs="Arial"/>
          <w:b/>
          <w:sz w:val="22"/>
          <w:szCs w:val="22"/>
        </w:rPr>
      </w:pPr>
      <w:r w:rsidRPr="009A46A1">
        <w:rPr>
          <w:rFonts w:ascii="Arial" w:hAnsi="Arial" w:cs="Arial"/>
          <w:b/>
          <w:sz w:val="22"/>
          <w:szCs w:val="22"/>
        </w:rPr>
        <w:t>OSSERVANZA DELLE LEGGI E NORME REGOLATRICI</w:t>
      </w:r>
    </w:p>
    <w:p w:rsidR="00B8477B" w:rsidRPr="009A46A1" w:rsidRDefault="00B8477B" w:rsidP="009A46A1">
      <w:pPr>
        <w:widowControl w:val="0"/>
        <w:spacing w:line="276" w:lineRule="auto"/>
        <w:jc w:val="center"/>
        <w:rPr>
          <w:rFonts w:ascii="Arial" w:hAnsi="Arial" w:cs="Arial"/>
          <w:b/>
          <w:sz w:val="22"/>
          <w:szCs w:val="22"/>
        </w:rPr>
      </w:pPr>
      <w:r w:rsidRPr="009A46A1">
        <w:rPr>
          <w:rFonts w:ascii="Arial" w:hAnsi="Arial" w:cs="Arial"/>
          <w:b/>
          <w:sz w:val="22"/>
          <w:szCs w:val="22"/>
        </w:rPr>
        <w:t>DELLA GARA E DEL CONTRATTO</w:t>
      </w:r>
    </w:p>
    <w:p w:rsidR="00B8477B" w:rsidRPr="009A46A1" w:rsidRDefault="00B8477B" w:rsidP="009A46A1">
      <w:pPr>
        <w:pStyle w:val="Corpodeltestocap"/>
        <w:spacing w:line="276" w:lineRule="auto"/>
        <w:rPr>
          <w:rFonts w:ascii="Arial" w:hAnsi="Arial" w:cs="Arial"/>
          <w:sz w:val="22"/>
          <w:szCs w:val="22"/>
        </w:rPr>
      </w:pPr>
      <w:r w:rsidRPr="009A46A1">
        <w:rPr>
          <w:rFonts w:ascii="Arial" w:hAnsi="Arial" w:cs="Arial"/>
          <w:sz w:val="22"/>
          <w:szCs w:val="22"/>
        </w:rPr>
        <w:t>La partecipazione alla gara, la disciplina delle forniture e i rapporti contrattuali sono regolati:</w:t>
      </w:r>
    </w:p>
    <w:p w:rsidR="00B8477B" w:rsidRPr="009A46A1" w:rsidRDefault="00B8477B" w:rsidP="009A46A1">
      <w:pPr>
        <w:pStyle w:val="StileGiustificatoprima6pt1"/>
        <w:numPr>
          <w:ilvl w:val="0"/>
          <w:numId w:val="9"/>
        </w:numPr>
        <w:spacing w:line="276" w:lineRule="auto"/>
        <w:rPr>
          <w:rFonts w:ascii="Arial" w:hAnsi="Arial" w:cs="Arial"/>
          <w:sz w:val="22"/>
          <w:szCs w:val="22"/>
        </w:rPr>
      </w:pPr>
      <w:r w:rsidRPr="009A46A1">
        <w:rPr>
          <w:rFonts w:ascii="Arial" w:hAnsi="Arial" w:cs="Arial"/>
          <w:sz w:val="22"/>
          <w:szCs w:val="22"/>
        </w:rPr>
        <w:t xml:space="preserve">dalle disposizioni del presente Capitolato </w:t>
      </w:r>
      <w:r w:rsidR="006B76C4" w:rsidRPr="009A46A1">
        <w:rPr>
          <w:rFonts w:ascii="Arial" w:hAnsi="Arial" w:cs="Arial"/>
          <w:sz w:val="22"/>
          <w:szCs w:val="22"/>
        </w:rPr>
        <w:t>S</w:t>
      </w:r>
      <w:r w:rsidRPr="009A46A1">
        <w:rPr>
          <w:rFonts w:ascii="Arial" w:hAnsi="Arial" w:cs="Arial"/>
          <w:sz w:val="22"/>
          <w:szCs w:val="22"/>
        </w:rPr>
        <w:t>peciale completo di allegati;</w:t>
      </w:r>
    </w:p>
    <w:p w:rsidR="00B8477B" w:rsidRPr="009A46A1" w:rsidRDefault="00B8477B" w:rsidP="009A46A1">
      <w:pPr>
        <w:pStyle w:val="StileGiustificatoprima6pt1"/>
        <w:numPr>
          <w:ilvl w:val="0"/>
          <w:numId w:val="9"/>
        </w:numPr>
        <w:spacing w:line="276" w:lineRule="auto"/>
        <w:rPr>
          <w:rFonts w:ascii="Arial" w:hAnsi="Arial" w:cs="Arial"/>
          <w:sz w:val="22"/>
          <w:szCs w:val="22"/>
        </w:rPr>
      </w:pPr>
      <w:r w:rsidRPr="009A46A1">
        <w:rPr>
          <w:rFonts w:ascii="Arial" w:hAnsi="Arial" w:cs="Arial"/>
          <w:sz w:val="22"/>
          <w:szCs w:val="22"/>
        </w:rPr>
        <w:t>dalle disposizioni del Capitolato Prestazionale</w:t>
      </w:r>
      <w:r w:rsidR="007804E6" w:rsidRPr="009A46A1">
        <w:rPr>
          <w:rFonts w:ascii="Arial" w:hAnsi="Arial" w:cs="Arial"/>
          <w:sz w:val="22"/>
          <w:szCs w:val="22"/>
        </w:rPr>
        <w:t>;</w:t>
      </w:r>
    </w:p>
    <w:p w:rsidR="00B8477B" w:rsidRPr="009A46A1" w:rsidRDefault="00B8477B" w:rsidP="009A46A1">
      <w:pPr>
        <w:pStyle w:val="StileGiustificatoprima6pt1"/>
        <w:numPr>
          <w:ilvl w:val="0"/>
          <w:numId w:val="9"/>
        </w:numPr>
        <w:spacing w:line="276" w:lineRule="auto"/>
        <w:rPr>
          <w:rFonts w:ascii="Arial" w:hAnsi="Arial" w:cs="Arial"/>
          <w:sz w:val="22"/>
          <w:szCs w:val="22"/>
        </w:rPr>
      </w:pPr>
      <w:r w:rsidRPr="009A46A1">
        <w:rPr>
          <w:rFonts w:ascii="Arial" w:hAnsi="Arial" w:cs="Arial"/>
          <w:sz w:val="22"/>
          <w:szCs w:val="22"/>
        </w:rPr>
        <w:t xml:space="preserve">dal </w:t>
      </w:r>
      <w:proofErr w:type="spellStart"/>
      <w:r w:rsidRPr="009A46A1">
        <w:rPr>
          <w:rFonts w:ascii="Arial" w:hAnsi="Arial" w:cs="Arial"/>
          <w:sz w:val="22"/>
          <w:szCs w:val="22"/>
        </w:rPr>
        <w:t>D.Lgs.</w:t>
      </w:r>
      <w:proofErr w:type="spellEnd"/>
      <w:r w:rsidRPr="009A46A1">
        <w:rPr>
          <w:rFonts w:ascii="Arial" w:hAnsi="Arial" w:cs="Arial"/>
          <w:sz w:val="22"/>
          <w:szCs w:val="22"/>
        </w:rPr>
        <w:t xml:space="preserve"> </w:t>
      </w:r>
      <w:r w:rsidR="006B76C4" w:rsidRPr="009A46A1">
        <w:rPr>
          <w:rFonts w:ascii="Arial" w:hAnsi="Arial" w:cs="Arial"/>
          <w:sz w:val="22"/>
          <w:szCs w:val="22"/>
        </w:rPr>
        <w:t>50/2016</w:t>
      </w:r>
      <w:r w:rsidR="007804E6" w:rsidRPr="009A46A1">
        <w:rPr>
          <w:rFonts w:ascii="Arial" w:hAnsi="Arial" w:cs="Arial"/>
          <w:sz w:val="22"/>
          <w:szCs w:val="22"/>
        </w:rPr>
        <w:t xml:space="preserve"> e </w:t>
      </w:r>
      <w:proofErr w:type="spellStart"/>
      <w:r w:rsidR="007804E6" w:rsidRPr="009A46A1">
        <w:rPr>
          <w:rFonts w:ascii="Arial" w:hAnsi="Arial" w:cs="Arial"/>
          <w:sz w:val="22"/>
          <w:szCs w:val="22"/>
        </w:rPr>
        <w:t>s.m.i.</w:t>
      </w:r>
      <w:proofErr w:type="spellEnd"/>
      <w:r w:rsidRPr="009A46A1">
        <w:rPr>
          <w:rFonts w:ascii="Arial" w:hAnsi="Arial" w:cs="Arial"/>
          <w:sz w:val="22"/>
          <w:szCs w:val="22"/>
        </w:rPr>
        <w:t>;</w:t>
      </w:r>
    </w:p>
    <w:p w:rsidR="00B8477B" w:rsidRPr="009A46A1" w:rsidRDefault="00B8477B" w:rsidP="009A46A1">
      <w:pPr>
        <w:pStyle w:val="StileGiustificatoprima6pt1"/>
        <w:numPr>
          <w:ilvl w:val="0"/>
          <w:numId w:val="9"/>
        </w:numPr>
        <w:spacing w:line="276" w:lineRule="auto"/>
        <w:rPr>
          <w:rFonts w:ascii="Arial" w:hAnsi="Arial" w:cs="Arial"/>
          <w:sz w:val="22"/>
          <w:szCs w:val="22"/>
        </w:rPr>
      </w:pPr>
      <w:r w:rsidRPr="009A46A1">
        <w:rPr>
          <w:rFonts w:ascii="Arial" w:hAnsi="Arial" w:cs="Arial"/>
          <w:sz w:val="22"/>
          <w:szCs w:val="22"/>
        </w:rPr>
        <w:t>dal Codice Civile e dalle altre disposizioni normative o regolamentari già emanate o comunque vigenti al momento dell'esecuzione del contratto, in materia di contratti di diritto privato, per quanto non regolato o non in contrasto con le clausole e le disposizioni degli atti sopra richiamati;</w:t>
      </w:r>
    </w:p>
    <w:p w:rsidR="00FC444C" w:rsidRPr="009A46A1" w:rsidRDefault="00FC444C" w:rsidP="009A46A1">
      <w:pPr>
        <w:widowControl w:val="0"/>
        <w:spacing w:line="276" w:lineRule="auto"/>
        <w:ind w:firstLine="709"/>
        <w:jc w:val="both"/>
        <w:rPr>
          <w:rFonts w:ascii="Arial" w:hAnsi="Arial" w:cs="Arial"/>
          <w:sz w:val="22"/>
          <w:szCs w:val="22"/>
        </w:rPr>
      </w:pPr>
    </w:p>
    <w:p w:rsidR="00B8477B" w:rsidRPr="009A46A1" w:rsidRDefault="00B8477B" w:rsidP="009A46A1">
      <w:pPr>
        <w:widowControl w:val="0"/>
        <w:spacing w:line="276" w:lineRule="auto"/>
        <w:jc w:val="center"/>
        <w:rPr>
          <w:rFonts w:ascii="Arial" w:hAnsi="Arial" w:cs="Arial"/>
          <w:b/>
          <w:sz w:val="22"/>
          <w:szCs w:val="22"/>
          <w:u w:val="single"/>
        </w:rPr>
      </w:pPr>
      <w:r w:rsidRPr="009A46A1">
        <w:rPr>
          <w:rFonts w:ascii="Arial" w:hAnsi="Arial" w:cs="Arial"/>
          <w:b/>
          <w:sz w:val="22"/>
          <w:szCs w:val="22"/>
          <w:u w:val="single"/>
        </w:rPr>
        <w:t>ART. 7</w:t>
      </w:r>
    </w:p>
    <w:p w:rsidR="00B8477B" w:rsidRPr="009A46A1" w:rsidRDefault="00B8477B" w:rsidP="009A46A1">
      <w:pPr>
        <w:widowControl w:val="0"/>
        <w:spacing w:line="276" w:lineRule="auto"/>
        <w:jc w:val="center"/>
        <w:rPr>
          <w:rFonts w:ascii="Arial" w:hAnsi="Arial" w:cs="Arial"/>
          <w:b/>
          <w:sz w:val="22"/>
          <w:szCs w:val="22"/>
        </w:rPr>
      </w:pPr>
      <w:r w:rsidRPr="009A46A1">
        <w:rPr>
          <w:rFonts w:ascii="Arial" w:hAnsi="Arial" w:cs="Arial"/>
          <w:b/>
          <w:sz w:val="22"/>
          <w:szCs w:val="22"/>
        </w:rPr>
        <w:t>CAUZIONE E CONTRATTO</w:t>
      </w:r>
    </w:p>
    <w:p w:rsidR="00E810C4" w:rsidRPr="009A46A1" w:rsidRDefault="00E810C4" w:rsidP="009A46A1">
      <w:pPr>
        <w:pStyle w:val="Corpodeltestocap"/>
        <w:spacing w:before="0" w:after="0" w:line="276" w:lineRule="auto"/>
        <w:ind w:firstLine="0"/>
        <w:rPr>
          <w:rFonts w:ascii="Arial" w:hAnsi="Arial" w:cs="Arial"/>
          <w:sz w:val="22"/>
          <w:szCs w:val="22"/>
        </w:rPr>
      </w:pPr>
      <w:r w:rsidRPr="009A46A1">
        <w:rPr>
          <w:rFonts w:ascii="Arial" w:hAnsi="Arial" w:cs="Arial"/>
          <w:sz w:val="22"/>
          <w:szCs w:val="22"/>
        </w:rPr>
        <w:t xml:space="preserve">La stipula del contratto avverrà in conformità ai disposti degli articoli 32 e 33 del D. </w:t>
      </w:r>
      <w:proofErr w:type="spellStart"/>
      <w:r w:rsidRPr="009A46A1">
        <w:rPr>
          <w:rFonts w:ascii="Arial" w:hAnsi="Arial" w:cs="Arial"/>
          <w:sz w:val="22"/>
          <w:szCs w:val="22"/>
        </w:rPr>
        <w:t>Lgs</w:t>
      </w:r>
      <w:proofErr w:type="spellEnd"/>
      <w:r w:rsidRPr="009A46A1">
        <w:rPr>
          <w:rFonts w:ascii="Arial" w:hAnsi="Arial" w:cs="Arial"/>
          <w:sz w:val="22"/>
          <w:szCs w:val="22"/>
        </w:rPr>
        <w:t>. 50/2016.</w:t>
      </w:r>
    </w:p>
    <w:p w:rsidR="00E810C4" w:rsidRPr="009A46A1" w:rsidRDefault="00E810C4" w:rsidP="009A46A1">
      <w:pPr>
        <w:pStyle w:val="Corpodeltestocap"/>
        <w:spacing w:before="0" w:after="0" w:line="276" w:lineRule="auto"/>
        <w:ind w:firstLine="0"/>
        <w:rPr>
          <w:rFonts w:ascii="Arial" w:hAnsi="Arial" w:cs="Arial"/>
          <w:sz w:val="22"/>
          <w:szCs w:val="22"/>
        </w:rPr>
      </w:pPr>
    </w:p>
    <w:p w:rsidR="00E810C4" w:rsidRPr="009A46A1" w:rsidRDefault="00E810C4" w:rsidP="009A46A1">
      <w:pPr>
        <w:pStyle w:val="Corpodeltestocap"/>
        <w:spacing w:before="0" w:after="0" w:line="276" w:lineRule="auto"/>
        <w:ind w:firstLine="0"/>
        <w:rPr>
          <w:rFonts w:ascii="Arial" w:hAnsi="Arial" w:cs="Arial"/>
          <w:sz w:val="22"/>
          <w:szCs w:val="22"/>
        </w:rPr>
      </w:pPr>
      <w:r w:rsidRPr="009A46A1">
        <w:rPr>
          <w:rFonts w:ascii="Arial" w:hAnsi="Arial" w:cs="Arial"/>
          <w:sz w:val="22"/>
          <w:szCs w:val="22"/>
        </w:rPr>
        <w:t>La seguente documentazione sarà necessaria per la stipula del contratto:</w:t>
      </w:r>
    </w:p>
    <w:p w:rsidR="00E810C4" w:rsidRPr="009A46A1" w:rsidRDefault="00E810C4" w:rsidP="009A46A1">
      <w:pPr>
        <w:pStyle w:val="StileGiustificatoprima6pt1"/>
        <w:numPr>
          <w:ilvl w:val="0"/>
          <w:numId w:val="22"/>
        </w:numPr>
        <w:spacing w:before="0" w:line="276" w:lineRule="auto"/>
        <w:ind w:left="284" w:hanging="284"/>
        <w:rPr>
          <w:rFonts w:ascii="Arial" w:hAnsi="Arial" w:cs="Arial"/>
          <w:sz w:val="22"/>
          <w:szCs w:val="22"/>
        </w:rPr>
      </w:pPr>
      <w:r w:rsidRPr="009A46A1">
        <w:rPr>
          <w:rFonts w:ascii="Arial" w:hAnsi="Arial" w:cs="Arial"/>
          <w:sz w:val="22"/>
          <w:szCs w:val="22"/>
        </w:rPr>
        <w:t>la cauzione definitiva che dovrà essere presentata confor</w:t>
      </w:r>
      <w:r w:rsidR="008016FF">
        <w:rPr>
          <w:rFonts w:ascii="Arial" w:hAnsi="Arial" w:cs="Arial"/>
          <w:sz w:val="22"/>
          <w:szCs w:val="22"/>
        </w:rPr>
        <w:t>memente a quanto richiesto all’affidatario</w:t>
      </w:r>
      <w:r w:rsidRPr="009A46A1">
        <w:rPr>
          <w:rFonts w:ascii="Arial" w:hAnsi="Arial" w:cs="Arial"/>
          <w:sz w:val="22"/>
          <w:szCs w:val="22"/>
        </w:rPr>
        <w:t xml:space="preserve"> con apposita comunicazione;</w:t>
      </w:r>
    </w:p>
    <w:p w:rsidR="00E810C4" w:rsidRPr="009A46A1" w:rsidRDefault="00E810C4" w:rsidP="009A46A1">
      <w:pPr>
        <w:pStyle w:val="StileGiustificatoprima6pt1"/>
        <w:numPr>
          <w:ilvl w:val="0"/>
          <w:numId w:val="22"/>
        </w:numPr>
        <w:spacing w:before="0" w:line="276" w:lineRule="auto"/>
        <w:ind w:left="284" w:hanging="284"/>
        <w:rPr>
          <w:rFonts w:ascii="Arial" w:hAnsi="Arial" w:cs="Arial"/>
          <w:sz w:val="22"/>
          <w:szCs w:val="22"/>
        </w:rPr>
      </w:pPr>
      <w:r w:rsidRPr="009A46A1">
        <w:rPr>
          <w:rFonts w:ascii="Arial" w:hAnsi="Arial" w:cs="Arial"/>
          <w:sz w:val="22"/>
          <w:szCs w:val="22"/>
        </w:rPr>
        <w:t>i documenti richiesti nella lettera di affidamento, fatti salvi i controlli sulle eventuali autocertificazioni presentate in sede di partecipazione alla gara.</w:t>
      </w:r>
    </w:p>
    <w:p w:rsidR="00E810C4" w:rsidRPr="009A46A1" w:rsidRDefault="00E810C4" w:rsidP="009A46A1">
      <w:pPr>
        <w:pStyle w:val="StileGiustificatoprima6pt1"/>
        <w:spacing w:before="0" w:line="276" w:lineRule="auto"/>
        <w:ind w:left="284"/>
        <w:rPr>
          <w:rFonts w:ascii="Arial" w:hAnsi="Arial" w:cs="Arial"/>
          <w:sz w:val="22"/>
          <w:szCs w:val="22"/>
        </w:rPr>
      </w:pPr>
    </w:p>
    <w:p w:rsidR="00E810C4" w:rsidRPr="009A46A1" w:rsidRDefault="00E810C4" w:rsidP="009A46A1">
      <w:pPr>
        <w:pStyle w:val="Corpodeltestocap"/>
        <w:spacing w:before="0" w:after="0" w:line="276" w:lineRule="auto"/>
        <w:ind w:firstLine="0"/>
        <w:rPr>
          <w:rFonts w:ascii="Arial" w:hAnsi="Arial" w:cs="Arial"/>
          <w:sz w:val="22"/>
          <w:szCs w:val="22"/>
        </w:rPr>
      </w:pPr>
      <w:r w:rsidRPr="009A46A1">
        <w:rPr>
          <w:rFonts w:ascii="Arial" w:hAnsi="Arial" w:cs="Arial"/>
          <w:sz w:val="22"/>
          <w:szCs w:val="22"/>
        </w:rPr>
        <w:t>Faranno parte integrante del contratto di appalto:</w:t>
      </w:r>
    </w:p>
    <w:p w:rsidR="00E810C4" w:rsidRPr="009A46A1" w:rsidRDefault="00E810C4" w:rsidP="009A46A1">
      <w:pPr>
        <w:pStyle w:val="StileGiustificatoprima6pt1"/>
        <w:numPr>
          <w:ilvl w:val="0"/>
          <w:numId w:val="22"/>
        </w:numPr>
        <w:spacing w:before="0" w:line="276" w:lineRule="auto"/>
        <w:ind w:left="284" w:hanging="284"/>
        <w:rPr>
          <w:rFonts w:ascii="Arial" w:hAnsi="Arial" w:cs="Arial"/>
          <w:sz w:val="22"/>
          <w:szCs w:val="22"/>
        </w:rPr>
      </w:pPr>
      <w:r w:rsidRPr="009A46A1">
        <w:rPr>
          <w:rFonts w:ascii="Arial" w:hAnsi="Arial" w:cs="Arial"/>
          <w:sz w:val="22"/>
          <w:szCs w:val="22"/>
        </w:rPr>
        <w:t>il presente Contratto Particolare e i relativi Allegati;</w:t>
      </w:r>
    </w:p>
    <w:p w:rsidR="00E810C4" w:rsidRPr="009A46A1" w:rsidRDefault="009E4AAB" w:rsidP="009A46A1">
      <w:pPr>
        <w:pStyle w:val="StileGiustificatoprima6pt1"/>
        <w:numPr>
          <w:ilvl w:val="0"/>
          <w:numId w:val="22"/>
        </w:numPr>
        <w:spacing w:before="0" w:line="276" w:lineRule="auto"/>
        <w:ind w:left="284" w:hanging="284"/>
        <w:rPr>
          <w:rFonts w:ascii="Arial" w:hAnsi="Arial" w:cs="Arial"/>
          <w:sz w:val="22"/>
          <w:szCs w:val="22"/>
        </w:rPr>
      </w:pPr>
      <w:r>
        <w:rPr>
          <w:rFonts w:ascii="Arial" w:hAnsi="Arial" w:cs="Arial"/>
          <w:sz w:val="22"/>
          <w:szCs w:val="22"/>
        </w:rPr>
        <w:t>l’offerta presentata dall’</w:t>
      </w:r>
      <w:r w:rsidR="00E810C4" w:rsidRPr="009A46A1">
        <w:rPr>
          <w:rFonts w:ascii="Arial" w:hAnsi="Arial" w:cs="Arial"/>
          <w:sz w:val="22"/>
          <w:szCs w:val="22"/>
        </w:rPr>
        <w:t xml:space="preserve"> </w:t>
      </w:r>
      <w:r w:rsidR="008016FF">
        <w:rPr>
          <w:rFonts w:ascii="Arial" w:hAnsi="Arial" w:cs="Arial"/>
          <w:sz w:val="22"/>
          <w:szCs w:val="22"/>
        </w:rPr>
        <w:t xml:space="preserve">Impresa </w:t>
      </w:r>
      <w:r w:rsidR="00E810C4" w:rsidRPr="009A46A1">
        <w:rPr>
          <w:rFonts w:ascii="Arial" w:hAnsi="Arial" w:cs="Arial"/>
          <w:sz w:val="22"/>
          <w:szCs w:val="22"/>
        </w:rPr>
        <w:t>aggiudicataria, corredata di tutti i documenti richiesti dal presente Contratto, e dalla lettera di affidamento.</w:t>
      </w:r>
    </w:p>
    <w:p w:rsidR="00E810C4" w:rsidRPr="009A46A1" w:rsidRDefault="00E810C4" w:rsidP="009A46A1">
      <w:pPr>
        <w:pStyle w:val="StileGiustificatoprima6pt1"/>
        <w:spacing w:before="0" w:line="276" w:lineRule="auto"/>
        <w:ind w:left="284"/>
        <w:rPr>
          <w:rFonts w:ascii="Arial" w:hAnsi="Arial" w:cs="Arial"/>
          <w:sz w:val="22"/>
          <w:szCs w:val="22"/>
        </w:rPr>
      </w:pPr>
    </w:p>
    <w:p w:rsidR="00E810C4" w:rsidRPr="009A46A1" w:rsidRDefault="00E810C4" w:rsidP="009A46A1">
      <w:pPr>
        <w:pStyle w:val="Corpodeltestocap"/>
        <w:spacing w:before="0" w:after="0" w:line="276" w:lineRule="auto"/>
        <w:ind w:firstLine="0"/>
        <w:rPr>
          <w:rFonts w:ascii="Arial" w:hAnsi="Arial" w:cs="Arial"/>
          <w:sz w:val="22"/>
          <w:szCs w:val="22"/>
        </w:rPr>
      </w:pPr>
      <w:r w:rsidRPr="009A46A1">
        <w:rPr>
          <w:rFonts w:ascii="Arial" w:hAnsi="Arial" w:cs="Arial"/>
          <w:sz w:val="22"/>
          <w:szCs w:val="22"/>
        </w:rPr>
        <w:t>Tutte le spese relative e conseguenti all’affidamento so</w:t>
      </w:r>
      <w:r w:rsidR="009E4AAB">
        <w:rPr>
          <w:rFonts w:ascii="Arial" w:hAnsi="Arial" w:cs="Arial"/>
          <w:sz w:val="22"/>
          <w:szCs w:val="22"/>
        </w:rPr>
        <w:t>no a esclusivo carico dell’</w:t>
      </w:r>
      <w:r w:rsidR="00E504DF">
        <w:rPr>
          <w:rFonts w:ascii="Arial" w:hAnsi="Arial" w:cs="Arial"/>
          <w:sz w:val="22"/>
          <w:szCs w:val="22"/>
        </w:rPr>
        <w:t>Impresa</w:t>
      </w:r>
      <w:r w:rsidRPr="009A46A1">
        <w:rPr>
          <w:rFonts w:ascii="Arial" w:hAnsi="Arial" w:cs="Arial"/>
          <w:sz w:val="22"/>
          <w:szCs w:val="22"/>
        </w:rPr>
        <w:t xml:space="preserve"> aggiudicataria.</w:t>
      </w:r>
    </w:p>
    <w:p w:rsidR="00EE62AC" w:rsidRPr="009A46A1" w:rsidRDefault="00EE62AC" w:rsidP="009A46A1">
      <w:pPr>
        <w:widowControl w:val="0"/>
        <w:spacing w:line="276" w:lineRule="auto"/>
        <w:ind w:firstLine="709"/>
        <w:jc w:val="both"/>
        <w:rPr>
          <w:rFonts w:ascii="Arial" w:hAnsi="Arial" w:cs="Arial"/>
          <w:sz w:val="22"/>
          <w:szCs w:val="22"/>
        </w:rPr>
      </w:pPr>
    </w:p>
    <w:p w:rsidR="00B8477B" w:rsidRPr="009A46A1" w:rsidRDefault="00B8477B" w:rsidP="009A46A1">
      <w:pPr>
        <w:widowControl w:val="0"/>
        <w:spacing w:line="276" w:lineRule="auto"/>
        <w:jc w:val="center"/>
        <w:rPr>
          <w:rFonts w:ascii="Arial" w:hAnsi="Arial" w:cs="Arial"/>
          <w:b/>
          <w:sz w:val="22"/>
          <w:szCs w:val="22"/>
          <w:u w:val="single"/>
        </w:rPr>
      </w:pPr>
      <w:r w:rsidRPr="009A46A1">
        <w:rPr>
          <w:rFonts w:ascii="Arial" w:hAnsi="Arial" w:cs="Arial"/>
          <w:b/>
          <w:sz w:val="22"/>
          <w:szCs w:val="22"/>
          <w:u w:val="single"/>
        </w:rPr>
        <w:t>ART. 8</w:t>
      </w:r>
    </w:p>
    <w:p w:rsidR="00B8477B" w:rsidRPr="009A46A1" w:rsidRDefault="00B8477B" w:rsidP="009A46A1">
      <w:pPr>
        <w:widowControl w:val="0"/>
        <w:spacing w:line="276" w:lineRule="auto"/>
        <w:jc w:val="center"/>
        <w:rPr>
          <w:rFonts w:ascii="Arial" w:hAnsi="Arial" w:cs="Arial"/>
          <w:b/>
          <w:sz w:val="22"/>
          <w:szCs w:val="22"/>
        </w:rPr>
      </w:pPr>
      <w:r w:rsidRPr="009A46A1">
        <w:rPr>
          <w:rFonts w:ascii="Arial" w:hAnsi="Arial" w:cs="Arial"/>
          <w:b/>
          <w:sz w:val="22"/>
          <w:szCs w:val="22"/>
        </w:rPr>
        <w:t>TERMINE PER LA ESECUZIONE DELLE FORNITURE</w:t>
      </w:r>
      <w:r w:rsidR="00FF07F1" w:rsidRPr="009A46A1">
        <w:rPr>
          <w:rFonts w:ascii="Arial" w:hAnsi="Arial" w:cs="Arial"/>
          <w:b/>
          <w:sz w:val="22"/>
          <w:szCs w:val="22"/>
        </w:rPr>
        <w:t xml:space="preserve"> E</w:t>
      </w:r>
    </w:p>
    <w:p w:rsidR="00B8477B" w:rsidRPr="009A46A1" w:rsidRDefault="00B8477B" w:rsidP="009A46A1">
      <w:pPr>
        <w:widowControl w:val="0"/>
        <w:spacing w:line="276" w:lineRule="auto"/>
        <w:jc w:val="center"/>
        <w:rPr>
          <w:rFonts w:ascii="Arial" w:hAnsi="Arial" w:cs="Arial"/>
          <w:i/>
          <w:sz w:val="22"/>
          <w:szCs w:val="22"/>
        </w:rPr>
      </w:pPr>
      <w:r w:rsidRPr="009A46A1">
        <w:rPr>
          <w:rFonts w:ascii="Arial" w:hAnsi="Arial" w:cs="Arial"/>
          <w:b/>
          <w:sz w:val="22"/>
          <w:szCs w:val="22"/>
        </w:rPr>
        <w:t>PENALI PER RITARDI</w:t>
      </w:r>
      <w:r w:rsidR="008144BE" w:rsidRPr="009A46A1">
        <w:rPr>
          <w:rFonts w:ascii="Arial" w:hAnsi="Arial" w:cs="Arial"/>
          <w:b/>
          <w:sz w:val="22"/>
          <w:szCs w:val="22"/>
        </w:rPr>
        <w:t xml:space="preserve"> </w:t>
      </w:r>
      <w:r w:rsidR="00D11FF6">
        <w:rPr>
          <w:rFonts w:ascii="Arial" w:hAnsi="Arial" w:cs="Arial"/>
          <w:b/>
          <w:sz w:val="22"/>
          <w:szCs w:val="22"/>
        </w:rPr>
        <w:t xml:space="preserve"> </w:t>
      </w:r>
    </w:p>
    <w:p w:rsidR="00D11FF6" w:rsidRDefault="00D11FF6" w:rsidP="00D11FF6">
      <w:pPr>
        <w:pStyle w:val="StileGiustificatoprima6pt1"/>
        <w:spacing w:before="0" w:line="276" w:lineRule="auto"/>
        <w:ind w:left="284"/>
        <w:rPr>
          <w:rFonts w:ascii="Arial" w:hAnsi="Arial" w:cs="Arial"/>
          <w:sz w:val="22"/>
          <w:szCs w:val="22"/>
        </w:rPr>
      </w:pPr>
      <w:r w:rsidRPr="00D11FF6">
        <w:rPr>
          <w:rFonts w:ascii="Arial" w:hAnsi="Arial" w:cs="Arial"/>
          <w:sz w:val="22"/>
          <w:szCs w:val="22"/>
        </w:rPr>
        <w:t>La consegna delle apparecchiature oggetto del presente contratto dovrà tassativamente avvenire entro il termine di 30 giorni dall’ordine.</w:t>
      </w:r>
    </w:p>
    <w:p w:rsidR="00751E94" w:rsidRPr="00D11FF6" w:rsidRDefault="00751E94" w:rsidP="00D11FF6">
      <w:pPr>
        <w:pStyle w:val="StileGiustificatoprima6pt1"/>
        <w:spacing w:before="0" w:line="276" w:lineRule="auto"/>
        <w:ind w:left="284"/>
        <w:rPr>
          <w:rFonts w:ascii="Arial" w:hAnsi="Arial" w:cs="Arial"/>
          <w:sz w:val="22"/>
          <w:szCs w:val="22"/>
        </w:rPr>
      </w:pPr>
    </w:p>
    <w:p w:rsidR="00D11FF6" w:rsidRPr="00D11FF6" w:rsidRDefault="00D11FF6" w:rsidP="00751E94">
      <w:pPr>
        <w:pStyle w:val="StileGiustificatoprima6pt1"/>
        <w:spacing w:before="0" w:line="276" w:lineRule="auto"/>
        <w:ind w:left="284"/>
        <w:rPr>
          <w:rFonts w:ascii="Arial" w:hAnsi="Arial" w:cs="Arial"/>
          <w:sz w:val="22"/>
          <w:szCs w:val="22"/>
        </w:rPr>
      </w:pPr>
      <w:r w:rsidRPr="00751E94">
        <w:rPr>
          <w:rFonts w:ascii="Arial" w:hAnsi="Arial" w:cs="Arial"/>
          <w:sz w:val="22"/>
          <w:szCs w:val="22"/>
        </w:rPr>
        <w:t>Nell'ipotesi in cui l’affidatario non ottemperi alla fornitura, installazione e messa in funzione “chiavi in mano” nel termine sopra fissato, sarà assoggettato alla penale pari all’ 1</w:t>
      </w:r>
      <w:r w:rsidR="00751E94" w:rsidRPr="00751E94">
        <w:rPr>
          <w:rFonts w:ascii="Arial" w:hAnsi="Arial" w:cs="Arial"/>
          <w:sz w:val="22"/>
          <w:szCs w:val="22"/>
        </w:rPr>
        <w:t>‰</w:t>
      </w:r>
      <w:r w:rsidRPr="00D11FF6">
        <w:rPr>
          <w:rFonts w:ascii="Arial" w:hAnsi="Arial" w:cs="Arial"/>
          <w:sz w:val="22"/>
          <w:szCs w:val="22"/>
        </w:rPr>
        <w:t xml:space="preserve"> </w:t>
      </w:r>
      <w:r w:rsidRPr="00751E94">
        <w:rPr>
          <w:rFonts w:ascii="Arial" w:hAnsi="Arial" w:cs="Arial"/>
          <w:sz w:val="22"/>
          <w:szCs w:val="22"/>
        </w:rPr>
        <w:t>(</w:t>
      </w:r>
      <w:proofErr w:type="spellStart"/>
      <w:r w:rsidR="00751E94" w:rsidRPr="00751E94">
        <w:rPr>
          <w:rFonts w:ascii="Arial" w:hAnsi="Arial" w:cs="Arial"/>
          <w:sz w:val="22"/>
          <w:szCs w:val="22"/>
        </w:rPr>
        <w:t>unopermille</w:t>
      </w:r>
      <w:proofErr w:type="spellEnd"/>
      <w:r w:rsidRPr="00751E94">
        <w:rPr>
          <w:rFonts w:ascii="Arial" w:hAnsi="Arial" w:cs="Arial"/>
          <w:sz w:val="22"/>
          <w:szCs w:val="22"/>
        </w:rPr>
        <w:t xml:space="preserve">) per ogni giorno di ritardo, calcolata sull’ammontare del </w:t>
      </w:r>
      <w:r w:rsidR="00751E94">
        <w:rPr>
          <w:rFonts w:ascii="Arial" w:hAnsi="Arial" w:cs="Arial"/>
          <w:sz w:val="22"/>
          <w:szCs w:val="22"/>
        </w:rPr>
        <w:t>valore offerto per la fornitura, fermo restando il tetto del 10% sull’ammontare contrattuale di cui all’art. 113</w:t>
      </w:r>
      <w:r w:rsidR="00CA164B">
        <w:rPr>
          <w:rFonts w:ascii="Arial" w:hAnsi="Arial" w:cs="Arial"/>
          <w:sz w:val="22"/>
          <w:szCs w:val="22"/>
        </w:rPr>
        <w:t>-</w:t>
      </w:r>
      <w:r w:rsidR="00751E94">
        <w:rPr>
          <w:rFonts w:ascii="Arial" w:hAnsi="Arial" w:cs="Arial"/>
          <w:sz w:val="22"/>
          <w:szCs w:val="22"/>
        </w:rPr>
        <w:t xml:space="preserve">bis comma 2 del </w:t>
      </w:r>
      <w:proofErr w:type="spellStart"/>
      <w:r w:rsidR="00751E94">
        <w:rPr>
          <w:rFonts w:ascii="Arial" w:hAnsi="Arial" w:cs="Arial"/>
          <w:sz w:val="22"/>
          <w:szCs w:val="22"/>
        </w:rPr>
        <w:t>D.Lgs</w:t>
      </w:r>
      <w:proofErr w:type="spellEnd"/>
      <w:r w:rsidR="00751E94">
        <w:rPr>
          <w:rFonts w:ascii="Arial" w:hAnsi="Arial" w:cs="Arial"/>
          <w:sz w:val="22"/>
          <w:szCs w:val="22"/>
        </w:rPr>
        <w:t xml:space="preserve"> 50/2016 e </w:t>
      </w:r>
      <w:proofErr w:type="spellStart"/>
      <w:r w:rsidR="00751E94">
        <w:rPr>
          <w:rFonts w:ascii="Arial" w:hAnsi="Arial" w:cs="Arial"/>
          <w:sz w:val="22"/>
          <w:szCs w:val="22"/>
        </w:rPr>
        <w:t>s.m.i.</w:t>
      </w:r>
      <w:proofErr w:type="spellEnd"/>
    </w:p>
    <w:p w:rsidR="00D11FF6" w:rsidRPr="00D11FF6" w:rsidRDefault="00D11FF6" w:rsidP="00D11FF6">
      <w:pPr>
        <w:pStyle w:val="StileGiustificatoprima6pt1"/>
        <w:spacing w:before="0" w:line="276" w:lineRule="auto"/>
        <w:ind w:left="284"/>
        <w:rPr>
          <w:rFonts w:ascii="Arial" w:hAnsi="Arial" w:cs="Arial"/>
          <w:sz w:val="22"/>
          <w:szCs w:val="22"/>
        </w:rPr>
      </w:pPr>
      <w:r w:rsidRPr="00D11FF6">
        <w:rPr>
          <w:rFonts w:ascii="Arial" w:hAnsi="Arial" w:cs="Arial"/>
          <w:sz w:val="22"/>
          <w:szCs w:val="22"/>
        </w:rPr>
        <w:t>Rimane salvo il diritto dell’Amministrazione di risolvere il contratto con l’Affidatario nel caso in cui il ritardo superi il termine di 15 giorni rispetto a quello indicato al primo comma o eventualmente da quello riportato nell’offerta.</w:t>
      </w:r>
    </w:p>
    <w:p w:rsidR="00D11FF6" w:rsidRPr="00D11FF6" w:rsidRDefault="00D11FF6" w:rsidP="00D11FF6">
      <w:pPr>
        <w:pStyle w:val="StileGiustificatoprima6pt1"/>
        <w:spacing w:before="0" w:line="276" w:lineRule="auto"/>
        <w:ind w:left="284"/>
        <w:rPr>
          <w:rFonts w:ascii="Arial" w:hAnsi="Arial" w:cs="Arial"/>
          <w:sz w:val="22"/>
          <w:szCs w:val="22"/>
        </w:rPr>
      </w:pPr>
      <w:r w:rsidRPr="00D11FF6">
        <w:rPr>
          <w:rFonts w:ascii="Arial" w:hAnsi="Arial" w:cs="Arial"/>
          <w:sz w:val="22"/>
          <w:szCs w:val="22"/>
        </w:rPr>
        <w:t>Oltre all’ipotesi di ritardo nell’esecuzione della fornitura, installazione e messa in funzione “chiavi in mano” l’affidatario è soggetto ad ulteriori penalità quando:</w:t>
      </w:r>
    </w:p>
    <w:p w:rsidR="00D11FF6" w:rsidRPr="00D11FF6" w:rsidRDefault="00D11FF6" w:rsidP="00D11FF6">
      <w:pPr>
        <w:pStyle w:val="StileGiustificatoprima6pt1"/>
        <w:spacing w:before="0" w:line="276" w:lineRule="auto"/>
        <w:ind w:left="284"/>
        <w:rPr>
          <w:rFonts w:ascii="Arial" w:hAnsi="Arial" w:cs="Arial"/>
          <w:sz w:val="22"/>
          <w:szCs w:val="22"/>
        </w:rPr>
      </w:pPr>
      <w:r w:rsidRPr="00D11FF6">
        <w:rPr>
          <w:rFonts w:ascii="Arial" w:hAnsi="Arial" w:cs="Arial"/>
          <w:sz w:val="22"/>
          <w:szCs w:val="22"/>
        </w:rPr>
        <w:t>si renda colpevole di gravi manchevolezze e deficienze nella qualità dei beni forniti o dei materiali impiegati;</w:t>
      </w:r>
    </w:p>
    <w:p w:rsidR="00D11FF6" w:rsidRPr="00D11FF6" w:rsidRDefault="00D11FF6" w:rsidP="00D11FF6">
      <w:pPr>
        <w:pStyle w:val="StileGiustificatoprima6pt1"/>
        <w:spacing w:before="0" w:line="276" w:lineRule="auto"/>
        <w:ind w:left="284"/>
        <w:rPr>
          <w:rFonts w:ascii="Arial" w:hAnsi="Arial" w:cs="Arial"/>
          <w:sz w:val="22"/>
          <w:szCs w:val="22"/>
        </w:rPr>
      </w:pPr>
      <w:r w:rsidRPr="00D11FF6">
        <w:rPr>
          <w:rFonts w:ascii="Arial" w:hAnsi="Arial" w:cs="Arial"/>
          <w:sz w:val="22"/>
          <w:szCs w:val="22"/>
        </w:rPr>
        <w:t>effettui in ritardo gli adempimenti prescritti;</w:t>
      </w:r>
    </w:p>
    <w:p w:rsidR="00D11FF6" w:rsidRPr="00D11FF6" w:rsidRDefault="00D11FF6" w:rsidP="00D11FF6">
      <w:pPr>
        <w:pStyle w:val="StileGiustificatoprima6pt1"/>
        <w:spacing w:before="0" w:line="276" w:lineRule="auto"/>
        <w:ind w:left="284"/>
        <w:rPr>
          <w:rFonts w:ascii="Arial" w:hAnsi="Arial" w:cs="Arial"/>
          <w:sz w:val="22"/>
          <w:szCs w:val="22"/>
        </w:rPr>
      </w:pPr>
      <w:r w:rsidRPr="00D11FF6">
        <w:rPr>
          <w:rFonts w:ascii="Arial" w:hAnsi="Arial" w:cs="Arial"/>
          <w:sz w:val="22"/>
          <w:szCs w:val="22"/>
        </w:rPr>
        <w:t>non esegua, in sede di collaudo, le prescrizioni relative al rifacimento e alla eliminazione dei difetti o imperfezioni;</w:t>
      </w:r>
    </w:p>
    <w:p w:rsidR="00D11FF6" w:rsidRPr="00D11FF6" w:rsidRDefault="00D11FF6" w:rsidP="00D11FF6">
      <w:pPr>
        <w:pStyle w:val="StileGiustificatoprima6pt1"/>
        <w:spacing w:before="0" w:line="276" w:lineRule="auto"/>
        <w:ind w:left="284"/>
        <w:rPr>
          <w:rFonts w:ascii="Arial" w:hAnsi="Arial" w:cs="Arial"/>
          <w:sz w:val="22"/>
          <w:szCs w:val="22"/>
        </w:rPr>
      </w:pPr>
      <w:r w:rsidRPr="00D11FF6">
        <w:rPr>
          <w:rFonts w:ascii="Arial" w:hAnsi="Arial" w:cs="Arial"/>
          <w:sz w:val="22"/>
          <w:szCs w:val="22"/>
        </w:rPr>
        <w:t>non ottemperi, od ottemperi con ritardo, al ritiro dei prodotti non risultati idonei in sede di collaudo;</w:t>
      </w:r>
    </w:p>
    <w:p w:rsidR="00D11FF6" w:rsidRPr="00D11FF6" w:rsidRDefault="00D11FF6" w:rsidP="00D11FF6">
      <w:pPr>
        <w:pStyle w:val="StileGiustificatoprima6pt1"/>
        <w:spacing w:before="0" w:line="276" w:lineRule="auto"/>
        <w:ind w:left="284"/>
        <w:rPr>
          <w:rFonts w:ascii="Arial" w:hAnsi="Arial" w:cs="Arial"/>
          <w:sz w:val="22"/>
          <w:szCs w:val="22"/>
        </w:rPr>
      </w:pPr>
      <w:r w:rsidRPr="00D11FF6">
        <w:rPr>
          <w:rFonts w:ascii="Arial" w:hAnsi="Arial" w:cs="Arial"/>
          <w:sz w:val="22"/>
          <w:szCs w:val="22"/>
        </w:rPr>
        <w:t xml:space="preserve">Anche nelle ipotesi sopra indicate sarà applicata una penale pari al </w:t>
      </w:r>
      <w:r w:rsidR="00CA164B" w:rsidRPr="00751E94">
        <w:rPr>
          <w:rFonts w:ascii="Arial" w:hAnsi="Arial" w:cs="Arial"/>
          <w:sz w:val="22"/>
          <w:szCs w:val="22"/>
        </w:rPr>
        <w:t>1‰</w:t>
      </w:r>
      <w:r w:rsidR="00CA164B" w:rsidRPr="00D11FF6">
        <w:rPr>
          <w:rFonts w:ascii="Arial" w:hAnsi="Arial" w:cs="Arial"/>
          <w:sz w:val="22"/>
          <w:szCs w:val="22"/>
        </w:rPr>
        <w:t xml:space="preserve"> </w:t>
      </w:r>
      <w:r w:rsidR="00CA164B" w:rsidRPr="00751E94">
        <w:rPr>
          <w:rFonts w:ascii="Arial" w:hAnsi="Arial" w:cs="Arial"/>
          <w:sz w:val="22"/>
          <w:szCs w:val="22"/>
        </w:rPr>
        <w:t>(</w:t>
      </w:r>
      <w:proofErr w:type="spellStart"/>
      <w:r w:rsidR="00CA164B" w:rsidRPr="00751E94">
        <w:rPr>
          <w:rFonts w:ascii="Arial" w:hAnsi="Arial" w:cs="Arial"/>
          <w:sz w:val="22"/>
          <w:szCs w:val="22"/>
        </w:rPr>
        <w:t>unopermille</w:t>
      </w:r>
      <w:proofErr w:type="spellEnd"/>
      <w:r w:rsidR="00CA164B" w:rsidRPr="00751E94">
        <w:rPr>
          <w:rFonts w:ascii="Arial" w:hAnsi="Arial" w:cs="Arial"/>
          <w:sz w:val="22"/>
          <w:szCs w:val="22"/>
        </w:rPr>
        <w:t xml:space="preserve">) </w:t>
      </w:r>
      <w:r w:rsidRPr="00D11FF6">
        <w:rPr>
          <w:rFonts w:ascii="Arial" w:hAnsi="Arial" w:cs="Arial"/>
          <w:sz w:val="22"/>
          <w:szCs w:val="22"/>
        </w:rPr>
        <w:t>per ogni giorno di ritardo, calcolata sull’ammontare dell’affidamento a decorrere dalla comunicazione dell’Azienda.</w:t>
      </w:r>
    </w:p>
    <w:p w:rsidR="00D11FF6" w:rsidRPr="00D11FF6" w:rsidRDefault="00D11FF6" w:rsidP="00D11FF6">
      <w:pPr>
        <w:pStyle w:val="StileGiustificatoprima6pt1"/>
        <w:spacing w:before="0" w:line="276" w:lineRule="auto"/>
        <w:ind w:left="284"/>
        <w:rPr>
          <w:rFonts w:ascii="Arial" w:hAnsi="Arial" w:cs="Arial"/>
          <w:sz w:val="22"/>
          <w:szCs w:val="22"/>
        </w:rPr>
      </w:pPr>
      <w:r w:rsidRPr="00D11FF6">
        <w:rPr>
          <w:rFonts w:ascii="Arial" w:hAnsi="Arial" w:cs="Arial"/>
          <w:sz w:val="22"/>
          <w:szCs w:val="22"/>
        </w:rPr>
        <w:t>Con riferimento ai servizi di manutenzione in garanzia si rappresenta, inoltre, quanto segue:</w:t>
      </w:r>
    </w:p>
    <w:p w:rsidR="00D11FF6" w:rsidRPr="00D11FF6" w:rsidRDefault="00D11FF6" w:rsidP="00D11FF6">
      <w:pPr>
        <w:pStyle w:val="StileGiustificatoprima6pt1"/>
        <w:spacing w:before="0" w:line="276" w:lineRule="auto"/>
        <w:ind w:left="284"/>
        <w:rPr>
          <w:rFonts w:ascii="Arial" w:hAnsi="Arial" w:cs="Arial"/>
          <w:sz w:val="22"/>
          <w:szCs w:val="22"/>
        </w:rPr>
      </w:pPr>
      <w:r w:rsidRPr="00D11FF6">
        <w:rPr>
          <w:rFonts w:ascii="Arial" w:hAnsi="Arial" w:cs="Arial"/>
          <w:sz w:val="22"/>
          <w:szCs w:val="22"/>
        </w:rPr>
        <w:t xml:space="preserve">in caso di inadempimento/violazione lieve o parziale delle prestazioni manutentive l’Azienda Ospedaliera procederà al richiamo verbale della </w:t>
      </w:r>
      <w:r w:rsidR="00E504DF">
        <w:rPr>
          <w:rFonts w:ascii="Arial" w:hAnsi="Arial" w:cs="Arial"/>
          <w:sz w:val="22"/>
          <w:szCs w:val="22"/>
        </w:rPr>
        <w:t>Società</w:t>
      </w:r>
      <w:r w:rsidRPr="00D11FF6">
        <w:rPr>
          <w:rFonts w:ascii="Arial" w:hAnsi="Arial" w:cs="Arial"/>
          <w:sz w:val="22"/>
          <w:szCs w:val="22"/>
        </w:rPr>
        <w:t xml:space="preserve"> affinché vengano eseguiti gli adempimenti richiesti o siano eliminate le disfunzioni o fatte cessare le violazioni. Qualora il richiamo abbia avuto esito negativo, si proce</w:t>
      </w:r>
      <w:r w:rsidR="00195D60">
        <w:rPr>
          <w:rFonts w:ascii="Arial" w:hAnsi="Arial" w:cs="Arial"/>
          <w:sz w:val="22"/>
          <w:szCs w:val="22"/>
        </w:rPr>
        <w:t>derà ad una formale diffida all’impresa</w:t>
      </w:r>
      <w:r w:rsidR="004246EA">
        <w:rPr>
          <w:rFonts w:ascii="Arial" w:hAnsi="Arial" w:cs="Arial"/>
          <w:sz w:val="22"/>
          <w:szCs w:val="22"/>
        </w:rPr>
        <w:t xml:space="preserve"> fornitrice</w:t>
      </w:r>
      <w:r w:rsidRPr="00D11FF6">
        <w:rPr>
          <w:rFonts w:ascii="Arial" w:hAnsi="Arial" w:cs="Arial"/>
          <w:sz w:val="22"/>
          <w:szCs w:val="22"/>
        </w:rPr>
        <w:t xml:space="preserve">, </w:t>
      </w:r>
      <w:r w:rsidRPr="00D11FF6">
        <w:rPr>
          <w:rFonts w:ascii="Arial" w:hAnsi="Arial" w:cs="Arial"/>
          <w:sz w:val="22"/>
          <w:szCs w:val="22"/>
        </w:rPr>
        <w:lastRenderedPageBreak/>
        <w:t>con applicazione di una penale da € 100 (cento) a € 500,00 (cinquecento), da commisurarsi alla gravità del caso, riservandosi l’Azienda Ospedaliera di richiedere il risarcimento di eventuali danni subiti;</w:t>
      </w:r>
    </w:p>
    <w:p w:rsidR="00D11FF6" w:rsidRPr="00D11FF6" w:rsidRDefault="00D11FF6" w:rsidP="00D11FF6">
      <w:pPr>
        <w:pStyle w:val="StileGiustificatoprima6pt1"/>
        <w:spacing w:before="0" w:line="276" w:lineRule="auto"/>
        <w:ind w:left="284"/>
        <w:rPr>
          <w:rFonts w:ascii="Arial" w:hAnsi="Arial" w:cs="Arial"/>
          <w:sz w:val="22"/>
          <w:szCs w:val="22"/>
        </w:rPr>
      </w:pPr>
      <w:r w:rsidRPr="00D11FF6">
        <w:rPr>
          <w:rFonts w:ascii="Arial" w:hAnsi="Arial" w:cs="Arial"/>
          <w:sz w:val="22"/>
          <w:szCs w:val="22"/>
        </w:rPr>
        <w:t>L’ammontare delle penali eventualmente applicate sarà addebitato sul pagamento da effettuarsi in favore dell’affidatario, ovvero la medesima somma sarà prelevata a danno sulla cauzione.</w:t>
      </w:r>
    </w:p>
    <w:p w:rsidR="00D11FF6" w:rsidRPr="00D11FF6" w:rsidRDefault="00D11FF6" w:rsidP="00D11FF6">
      <w:pPr>
        <w:pStyle w:val="StileGiustificatoprima6pt1"/>
        <w:spacing w:before="0" w:line="276" w:lineRule="auto"/>
        <w:ind w:left="284"/>
        <w:rPr>
          <w:rFonts w:ascii="Arial" w:hAnsi="Arial" w:cs="Arial"/>
          <w:sz w:val="22"/>
          <w:szCs w:val="22"/>
        </w:rPr>
      </w:pPr>
      <w:r w:rsidRPr="00D11FF6">
        <w:rPr>
          <w:rFonts w:ascii="Arial" w:hAnsi="Arial" w:cs="Arial"/>
          <w:sz w:val="22"/>
          <w:szCs w:val="22"/>
        </w:rPr>
        <w:t>In tal caso l’integrazione dell’importo della cauzione dovrà avvenire entro il termine di gg. 15 dalla richiesta.</w:t>
      </w:r>
    </w:p>
    <w:p w:rsidR="00D11FF6" w:rsidRPr="00D11FF6" w:rsidRDefault="00D11FF6" w:rsidP="00D11FF6">
      <w:pPr>
        <w:pStyle w:val="StileGiustificatoprima6pt1"/>
        <w:spacing w:before="0" w:line="276" w:lineRule="auto"/>
        <w:ind w:left="284"/>
        <w:rPr>
          <w:rFonts w:ascii="Arial" w:hAnsi="Arial" w:cs="Arial"/>
          <w:sz w:val="22"/>
          <w:szCs w:val="22"/>
        </w:rPr>
      </w:pPr>
      <w:r w:rsidRPr="00D11FF6">
        <w:rPr>
          <w:rFonts w:ascii="Arial" w:hAnsi="Arial" w:cs="Arial"/>
          <w:sz w:val="22"/>
          <w:szCs w:val="22"/>
        </w:rPr>
        <w:t>Rimane salvo il diritto dell’Amministrazione d’incamerare la cauzione a titolo di danno, e con salvezza di ogni ulteriore risarcimento, commisurato anche, ma non solo, al maggior costo che l’Azienda appaltante sosterrà per l’esecuzione della fornitura.</w:t>
      </w:r>
    </w:p>
    <w:p w:rsidR="00EE62AC" w:rsidRPr="009A46A1" w:rsidRDefault="00EE62AC" w:rsidP="009A46A1">
      <w:pPr>
        <w:widowControl w:val="0"/>
        <w:spacing w:line="276" w:lineRule="auto"/>
        <w:jc w:val="both"/>
        <w:rPr>
          <w:rFonts w:ascii="Arial" w:hAnsi="Arial" w:cs="Arial"/>
          <w:sz w:val="22"/>
          <w:szCs w:val="22"/>
        </w:rPr>
      </w:pPr>
    </w:p>
    <w:p w:rsidR="00B8477B" w:rsidRPr="009A46A1" w:rsidRDefault="00B8477B" w:rsidP="009A46A1">
      <w:pPr>
        <w:widowControl w:val="0"/>
        <w:spacing w:line="276" w:lineRule="auto"/>
        <w:jc w:val="center"/>
        <w:rPr>
          <w:rFonts w:ascii="Arial" w:hAnsi="Arial" w:cs="Arial"/>
          <w:b/>
          <w:sz w:val="22"/>
          <w:szCs w:val="22"/>
          <w:u w:val="single"/>
        </w:rPr>
      </w:pPr>
      <w:r w:rsidRPr="009A46A1">
        <w:rPr>
          <w:rFonts w:ascii="Arial" w:hAnsi="Arial" w:cs="Arial"/>
          <w:b/>
          <w:sz w:val="22"/>
          <w:szCs w:val="22"/>
          <w:u w:val="single"/>
        </w:rPr>
        <w:t>ART. 9</w:t>
      </w:r>
    </w:p>
    <w:p w:rsidR="00B8477B" w:rsidRPr="009A46A1" w:rsidRDefault="00B8477B" w:rsidP="009A46A1">
      <w:pPr>
        <w:widowControl w:val="0"/>
        <w:spacing w:line="276" w:lineRule="auto"/>
        <w:jc w:val="center"/>
        <w:rPr>
          <w:rFonts w:ascii="Arial" w:hAnsi="Arial" w:cs="Arial"/>
          <w:b/>
          <w:sz w:val="22"/>
          <w:szCs w:val="22"/>
        </w:rPr>
      </w:pPr>
      <w:r w:rsidRPr="009A46A1">
        <w:rPr>
          <w:rFonts w:ascii="Arial" w:hAnsi="Arial" w:cs="Arial"/>
          <w:b/>
          <w:sz w:val="22"/>
          <w:szCs w:val="22"/>
        </w:rPr>
        <w:t>SPOSTAMENTO DEI TERMINI DI CONSEGNA</w:t>
      </w:r>
    </w:p>
    <w:p w:rsidR="00B8477B" w:rsidRPr="009A46A1" w:rsidRDefault="00B8477B" w:rsidP="009A46A1">
      <w:pPr>
        <w:pStyle w:val="Corpodeltestocap"/>
        <w:spacing w:line="276" w:lineRule="auto"/>
        <w:rPr>
          <w:rFonts w:ascii="Arial" w:hAnsi="Arial" w:cs="Arial"/>
          <w:sz w:val="22"/>
          <w:szCs w:val="22"/>
        </w:rPr>
      </w:pPr>
      <w:r w:rsidRPr="009A46A1">
        <w:rPr>
          <w:rFonts w:ascii="Arial" w:hAnsi="Arial" w:cs="Arial"/>
          <w:sz w:val="22"/>
          <w:szCs w:val="22"/>
        </w:rPr>
        <w:t>Costituiscono motivi di spostamento dei termini di consegna quelli connessi a causa di forza maggiore, debitamente comprovati con valida documentazione e accettati dall’Amministrazione appaltante.</w:t>
      </w:r>
    </w:p>
    <w:p w:rsidR="00B8477B" w:rsidRPr="009A46A1" w:rsidRDefault="00B8477B" w:rsidP="009A46A1">
      <w:pPr>
        <w:pStyle w:val="Corpodeltestocap"/>
        <w:spacing w:line="276" w:lineRule="auto"/>
        <w:rPr>
          <w:rFonts w:ascii="Arial" w:hAnsi="Arial" w:cs="Arial"/>
          <w:sz w:val="22"/>
          <w:szCs w:val="22"/>
        </w:rPr>
      </w:pPr>
      <w:r w:rsidRPr="009A46A1">
        <w:rPr>
          <w:rFonts w:ascii="Arial" w:hAnsi="Arial" w:cs="Arial"/>
          <w:sz w:val="22"/>
          <w:szCs w:val="22"/>
        </w:rPr>
        <w:t>L'</w:t>
      </w:r>
      <w:r w:rsidR="000453BE">
        <w:rPr>
          <w:rFonts w:ascii="Arial" w:hAnsi="Arial" w:cs="Arial"/>
          <w:sz w:val="22"/>
          <w:szCs w:val="22"/>
        </w:rPr>
        <w:t>affidatario</w:t>
      </w:r>
      <w:r w:rsidR="001A3CFA" w:rsidRPr="009A46A1">
        <w:rPr>
          <w:rFonts w:ascii="Arial" w:hAnsi="Arial" w:cs="Arial"/>
          <w:sz w:val="22"/>
          <w:szCs w:val="22"/>
        </w:rPr>
        <w:t xml:space="preserve"> di lotto,</w:t>
      </w:r>
      <w:r w:rsidRPr="009A46A1">
        <w:rPr>
          <w:rFonts w:ascii="Arial" w:hAnsi="Arial" w:cs="Arial"/>
          <w:sz w:val="22"/>
          <w:szCs w:val="22"/>
        </w:rPr>
        <w:t xml:space="preserve"> in tali casi, deve effettuare, a pena di decadenza, specifica comunicazione all’Azienda </w:t>
      </w:r>
      <w:r w:rsidRPr="009A46A1">
        <w:rPr>
          <w:rFonts w:ascii="Arial" w:hAnsi="Arial" w:cs="Arial"/>
          <w:b/>
          <w:sz w:val="22"/>
          <w:szCs w:val="22"/>
        </w:rPr>
        <w:t>entro 5 giorni</w:t>
      </w:r>
      <w:r w:rsidRPr="009A46A1">
        <w:rPr>
          <w:rFonts w:ascii="Arial" w:hAnsi="Arial" w:cs="Arial"/>
          <w:sz w:val="22"/>
          <w:szCs w:val="22"/>
        </w:rPr>
        <w:t xml:space="preserve"> dal verificarsi dell'evento.</w:t>
      </w:r>
    </w:p>
    <w:p w:rsidR="00B8477B" w:rsidRPr="009A46A1" w:rsidRDefault="00B8477B" w:rsidP="009A46A1">
      <w:pPr>
        <w:pStyle w:val="Corpodeltestocap"/>
        <w:spacing w:line="276" w:lineRule="auto"/>
        <w:rPr>
          <w:rFonts w:ascii="Arial" w:hAnsi="Arial" w:cs="Arial"/>
          <w:sz w:val="22"/>
          <w:szCs w:val="22"/>
        </w:rPr>
      </w:pPr>
      <w:r w:rsidRPr="009A46A1">
        <w:rPr>
          <w:rFonts w:ascii="Arial" w:hAnsi="Arial" w:cs="Arial"/>
          <w:sz w:val="22"/>
          <w:szCs w:val="22"/>
        </w:rPr>
        <w:t xml:space="preserve">In mancanza o in caso di </w:t>
      </w:r>
      <w:r w:rsidR="001A3CFA" w:rsidRPr="009A46A1">
        <w:rPr>
          <w:rFonts w:ascii="Arial" w:hAnsi="Arial" w:cs="Arial"/>
          <w:sz w:val="22"/>
          <w:szCs w:val="22"/>
        </w:rPr>
        <w:t xml:space="preserve">invio </w:t>
      </w:r>
      <w:r w:rsidRPr="009A46A1">
        <w:rPr>
          <w:rFonts w:ascii="Arial" w:hAnsi="Arial" w:cs="Arial"/>
          <w:sz w:val="22"/>
          <w:szCs w:val="22"/>
        </w:rPr>
        <w:t>ritard</w:t>
      </w:r>
      <w:r w:rsidR="001A3CFA" w:rsidRPr="009A46A1">
        <w:rPr>
          <w:rFonts w:ascii="Arial" w:hAnsi="Arial" w:cs="Arial"/>
          <w:sz w:val="22"/>
          <w:szCs w:val="22"/>
        </w:rPr>
        <w:t>ato</w:t>
      </w:r>
      <w:r w:rsidRPr="009A46A1">
        <w:rPr>
          <w:rFonts w:ascii="Arial" w:hAnsi="Arial" w:cs="Arial"/>
          <w:sz w:val="22"/>
          <w:szCs w:val="22"/>
        </w:rPr>
        <w:t xml:space="preserve"> della comunicazione, nessuna causa di forza maggiore può essere addotta </w:t>
      </w:r>
      <w:r w:rsidR="001A3CFA" w:rsidRPr="009A46A1">
        <w:rPr>
          <w:rFonts w:ascii="Arial" w:hAnsi="Arial" w:cs="Arial"/>
          <w:sz w:val="22"/>
          <w:szCs w:val="22"/>
        </w:rPr>
        <w:t xml:space="preserve">successivamente </w:t>
      </w:r>
      <w:r w:rsidRPr="009A46A1">
        <w:rPr>
          <w:rFonts w:ascii="Arial" w:hAnsi="Arial" w:cs="Arial"/>
          <w:sz w:val="22"/>
          <w:szCs w:val="22"/>
        </w:rPr>
        <w:t xml:space="preserve">a giustificazione </w:t>
      </w:r>
      <w:r w:rsidR="001A3CFA" w:rsidRPr="009A46A1">
        <w:rPr>
          <w:rFonts w:ascii="Arial" w:hAnsi="Arial" w:cs="Arial"/>
          <w:sz w:val="22"/>
          <w:szCs w:val="22"/>
        </w:rPr>
        <w:t>del superamento dei</w:t>
      </w:r>
      <w:r w:rsidRPr="009A46A1">
        <w:rPr>
          <w:rFonts w:ascii="Arial" w:hAnsi="Arial" w:cs="Arial"/>
          <w:sz w:val="22"/>
          <w:szCs w:val="22"/>
        </w:rPr>
        <w:t xml:space="preserve"> termini di consegna stabiliti.</w:t>
      </w:r>
    </w:p>
    <w:p w:rsidR="00B8477B" w:rsidRPr="009A46A1" w:rsidRDefault="001A3CFA" w:rsidP="009A46A1">
      <w:pPr>
        <w:pStyle w:val="Corpodeltestocap"/>
        <w:spacing w:line="276" w:lineRule="auto"/>
        <w:rPr>
          <w:rFonts w:ascii="Arial" w:hAnsi="Arial" w:cs="Arial"/>
          <w:sz w:val="22"/>
          <w:szCs w:val="22"/>
        </w:rPr>
      </w:pPr>
      <w:r w:rsidRPr="009A46A1">
        <w:rPr>
          <w:rFonts w:ascii="Arial" w:hAnsi="Arial" w:cs="Arial"/>
          <w:sz w:val="22"/>
          <w:szCs w:val="22"/>
        </w:rPr>
        <w:t xml:space="preserve">Può costituire motivo per </w:t>
      </w:r>
      <w:r w:rsidR="009E3DB2" w:rsidRPr="009A46A1">
        <w:rPr>
          <w:rFonts w:ascii="Arial" w:hAnsi="Arial" w:cs="Arial"/>
          <w:sz w:val="22"/>
          <w:szCs w:val="22"/>
        </w:rPr>
        <w:t>la dispensa</w:t>
      </w:r>
      <w:r w:rsidRPr="009A46A1">
        <w:rPr>
          <w:rFonts w:ascii="Arial" w:hAnsi="Arial" w:cs="Arial"/>
          <w:sz w:val="22"/>
          <w:szCs w:val="22"/>
        </w:rPr>
        <w:t xml:space="preserve"> dei termini </w:t>
      </w:r>
      <w:r w:rsidR="009E3DB2" w:rsidRPr="009A46A1">
        <w:rPr>
          <w:rFonts w:ascii="Arial" w:hAnsi="Arial" w:cs="Arial"/>
          <w:sz w:val="22"/>
          <w:szCs w:val="22"/>
        </w:rPr>
        <w:t xml:space="preserve">in questione </w:t>
      </w:r>
      <w:r w:rsidRPr="009A46A1">
        <w:rPr>
          <w:rFonts w:ascii="Arial" w:hAnsi="Arial" w:cs="Arial"/>
          <w:sz w:val="22"/>
          <w:szCs w:val="22"/>
        </w:rPr>
        <w:t>q</w:t>
      </w:r>
      <w:r w:rsidR="00B8477B" w:rsidRPr="009A46A1">
        <w:rPr>
          <w:rFonts w:ascii="Arial" w:hAnsi="Arial" w:cs="Arial"/>
          <w:sz w:val="22"/>
          <w:szCs w:val="22"/>
        </w:rPr>
        <w:t xml:space="preserve">ualunque iniziativa dell'Azienda appaltante che obblighi </w:t>
      </w:r>
      <w:r w:rsidR="009E3DB2" w:rsidRPr="009A46A1">
        <w:rPr>
          <w:rFonts w:ascii="Arial" w:hAnsi="Arial" w:cs="Arial"/>
          <w:sz w:val="22"/>
          <w:szCs w:val="22"/>
        </w:rPr>
        <w:t xml:space="preserve">conseguentemente </w:t>
      </w:r>
      <w:r w:rsidR="00B8477B" w:rsidRPr="009A46A1">
        <w:rPr>
          <w:rFonts w:ascii="Arial" w:hAnsi="Arial" w:cs="Arial"/>
          <w:sz w:val="22"/>
          <w:szCs w:val="22"/>
        </w:rPr>
        <w:t>l'a</w:t>
      </w:r>
      <w:r w:rsidR="00F43EDA" w:rsidRPr="009A46A1">
        <w:rPr>
          <w:rFonts w:ascii="Arial" w:hAnsi="Arial" w:cs="Arial"/>
          <w:sz w:val="22"/>
          <w:szCs w:val="22"/>
        </w:rPr>
        <w:t>ffidatario</w:t>
      </w:r>
      <w:r w:rsidR="00B8477B" w:rsidRPr="009A46A1">
        <w:rPr>
          <w:rFonts w:ascii="Arial" w:hAnsi="Arial" w:cs="Arial"/>
          <w:sz w:val="22"/>
          <w:szCs w:val="22"/>
        </w:rPr>
        <w:t xml:space="preserve"> </w:t>
      </w:r>
      <w:r w:rsidR="009E3DB2" w:rsidRPr="009A46A1">
        <w:rPr>
          <w:rFonts w:ascii="Arial" w:hAnsi="Arial" w:cs="Arial"/>
          <w:sz w:val="22"/>
          <w:szCs w:val="22"/>
        </w:rPr>
        <w:t xml:space="preserve">di lotto </w:t>
      </w:r>
      <w:r w:rsidR="00B8477B" w:rsidRPr="009A46A1">
        <w:rPr>
          <w:rFonts w:ascii="Arial" w:hAnsi="Arial" w:cs="Arial"/>
          <w:sz w:val="22"/>
          <w:szCs w:val="22"/>
        </w:rPr>
        <w:t xml:space="preserve">a sospendere </w:t>
      </w:r>
      <w:r w:rsidR="009E3DB2" w:rsidRPr="009A46A1">
        <w:rPr>
          <w:rFonts w:ascii="Arial" w:hAnsi="Arial" w:cs="Arial"/>
          <w:sz w:val="22"/>
          <w:szCs w:val="22"/>
        </w:rPr>
        <w:t>i tempi di consegna</w:t>
      </w:r>
      <w:r w:rsidR="00B8477B" w:rsidRPr="009A46A1">
        <w:rPr>
          <w:rFonts w:ascii="Arial" w:hAnsi="Arial" w:cs="Arial"/>
          <w:sz w:val="22"/>
          <w:szCs w:val="22"/>
        </w:rPr>
        <w:t xml:space="preserve">. In tali casi, in assenza di comunicazione dell'appaltante, l'impresa deve richiedere tempestivamente </w:t>
      </w:r>
      <w:r w:rsidR="009E3DB2" w:rsidRPr="009A46A1">
        <w:rPr>
          <w:rFonts w:ascii="Arial" w:hAnsi="Arial" w:cs="Arial"/>
          <w:sz w:val="22"/>
          <w:szCs w:val="22"/>
        </w:rPr>
        <w:t>l’aggiornamento</w:t>
      </w:r>
      <w:r w:rsidR="00B8477B" w:rsidRPr="009A46A1">
        <w:rPr>
          <w:rFonts w:ascii="Arial" w:hAnsi="Arial" w:cs="Arial"/>
          <w:sz w:val="22"/>
          <w:szCs w:val="22"/>
        </w:rPr>
        <w:t xml:space="preserve"> dei termini non appena a conoscenza dei fatti determinanti le sospensioni </w:t>
      </w:r>
      <w:r w:rsidR="009E3DB2" w:rsidRPr="009A46A1">
        <w:rPr>
          <w:rFonts w:ascii="Arial" w:hAnsi="Arial" w:cs="Arial"/>
          <w:sz w:val="22"/>
          <w:szCs w:val="22"/>
        </w:rPr>
        <w:t>e/</w:t>
      </w:r>
      <w:r w:rsidR="00B8477B" w:rsidRPr="009A46A1">
        <w:rPr>
          <w:rFonts w:ascii="Arial" w:hAnsi="Arial" w:cs="Arial"/>
          <w:sz w:val="22"/>
          <w:szCs w:val="22"/>
        </w:rPr>
        <w:t>o i ritardi.</w:t>
      </w:r>
    </w:p>
    <w:p w:rsidR="00B8477B" w:rsidRPr="009A46A1" w:rsidRDefault="00B8477B" w:rsidP="009A46A1">
      <w:pPr>
        <w:pStyle w:val="Corpodeltestocap"/>
        <w:spacing w:line="276" w:lineRule="auto"/>
        <w:rPr>
          <w:rFonts w:ascii="Arial" w:hAnsi="Arial" w:cs="Arial"/>
          <w:sz w:val="22"/>
          <w:szCs w:val="22"/>
        </w:rPr>
      </w:pPr>
      <w:r w:rsidRPr="009A46A1">
        <w:rPr>
          <w:rFonts w:ascii="Arial" w:hAnsi="Arial" w:cs="Arial"/>
          <w:sz w:val="22"/>
          <w:szCs w:val="22"/>
        </w:rPr>
        <w:t>La presentazione di domande intese a ottenere spostamenti di termini, modificazioni di clausole o, in generale, comunicazioni e chiarimenti non comporta automaticamente l'interruzione della decorrenza dei termini contrattuali.</w:t>
      </w:r>
    </w:p>
    <w:p w:rsidR="00186C7C" w:rsidRPr="009A46A1" w:rsidRDefault="00186C7C" w:rsidP="009A46A1">
      <w:pPr>
        <w:pStyle w:val="Corpodeltestocap"/>
        <w:spacing w:line="276" w:lineRule="auto"/>
        <w:rPr>
          <w:rFonts w:ascii="Arial" w:hAnsi="Arial" w:cs="Arial"/>
          <w:sz w:val="22"/>
          <w:szCs w:val="22"/>
        </w:rPr>
      </w:pPr>
    </w:p>
    <w:p w:rsidR="00B8477B" w:rsidRPr="009A46A1" w:rsidRDefault="00B8477B" w:rsidP="009A46A1">
      <w:pPr>
        <w:widowControl w:val="0"/>
        <w:spacing w:line="276" w:lineRule="auto"/>
        <w:jc w:val="center"/>
        <w:rPr>
          <w:rFonts w:ascii="Arial" w:hAnsi="Arial" w:cs="Arial"/>
          <w:b/>
          <w:sz w:val="22"/>
          <w:szCs w:val="22"/>
          <w:u w:val="single"/>
        </w:rPr>
      </w:pPr>
      <w:r w:rsidRPr="009A46A1">
        <w:rPr>
          <w:rFonts w:ascii="Arial" w:hAnsi="Arial" w:cs="Arial"/>
          <w:b/>
          <w:sz w:val="22"/>
          <w:szCs w:val="22"/>
          <w:u w:val="single"/>
        </w:rPr>
        <w:t>ART. 10</w:t>
      </w:r>
    </w:p>
    <w:p w:rsidR="00B8477B" w:rsidRPr="009A46A1" w:rsidRDefault="00B8477B" w:rsidP="009A46A1">
      <w:pPr>
        <w:widowControl w:val="0"/>
        <w:spacing w:line="276" w:lineRule="auto"/>
        <w:jc w:val="center"/>
        <w:rPr>
          <w:rFonts w:ascii="Arial" w:hAnsi="Arial" w:cs="Arial"/>
          <w:b/>
          <w:sz w:val="22"/>
          <w:szCs w:val="22"/>
        </w:rPr>
      </w:pPr>
      <w:r w:rsidRPr="009A46A1">
        <w:rPr>
          <w:rFonts w:ascii="Arial" w:hAnsi="Arial" w:cs="Arial"/>
          <w:b/>
          <w:sz w:val="22"/>
          <w:szCs w:val="22"/>
        </w:rPr>
        <w:t>ONERI ED OBBLIGHI DIVERSI A CARICO DELL'APPALTATORE.</w:t>
      </w:r>
    </w:p>
    <w:p w:rsidR="00B8477B" w:rsidRPr="009A46A1" w:rsidRDefault="00B8477B" w:rsidP="009A46A1">
      <w:pPr>
        <w:widowControl w:val="0"/>
        <w:spacing w:line="276" w:lineRule="auto"/>
        <w:jc w:val="center"/>
        <w:rPr>
          <w:rFonts w:ascii="Arial" w:hAnsi="Arial" w:cs="Arial"/>
          <w:b/>
          <w:sz w:val="22"/>
          <w:szCs w:val="22"/>
        </w:rPr>
      </w:pPr>
      <w:r w:rsidRPr="009A46A1">
        <w:rPr>
          <w:rFonts w:ascii="Arial" w:hAnsi="Arial" w:cs="Arial"/>
          <w:b/>
          <w:sz w:val="22"/>
          <w:szCs w:val="22"/>
        </w:rPr>
        <w:t>RESPONSABILITÀ'</w:t>
      </w:r>
    </w:p>
    <w:p w:rsidR="004F729C" w:rsidRPr="004F729C" w:rsidRDefault="004F729C" w:rsidP="004F729C">
      <w:pPr>
        <w:pStyle w:val="Corpodeltestocap"/>
        <w:spacing w:line="276" w:lineRule="auto"/>
        <w:rPr>
          <w:rFonts w:ascii="Arial" w:hAnsi="Arial" w:cs="Arial"/>
          <w:sz w:val="22"/>
          <w:szCs w:val="22"/>
        </w:rPr>
      </w:pPr>
      <w:r w:rsidRPr="004F729C">
        <w:rPr>
          <w:rFonts w:ascii="Arial" w:hAnsi="Arial" w:cs="Arial"/>
          <w:sz w:val="22"/>
          <w:szCs w:val="22"/>
        </w:rPr>
        <w:t>A completamento degli oneri già specificati nel presente Contratto Particolare, si precisa che sono a carico dell'Appaltatore anche i seguenti oneri/obblighi:</w:t>
      </w:r>
    </w:p>
    <w:p w:rsidR="004F729C" w:rsidRPr="004F729C" w:rsidRDefault="004F729C" w:rsidP="004F729C">
      <w:pPr>
        <w:pStyle w:val="Corpodeltestocap"/>
        <w:spacing w:line="276" w:lineRule="auto"/>
        <w:rPr>
          <w:rFonts w:ascii="Arial" w:hAnsi="Arial" w:cs="Arial"/>
          <w:sz w:val="22"/>
          <w:szCs w:val="22"/>
        </w:rPr>
      </w:pPr>
      <w:r w:rsidRPr="004F729C">
        <w:rPr>
          <w:rFonts w:ascii="Arial" w:hAnsi="Arial" w:cs="Arial"/>
          <w:sz w:val="22"/>
          <w:szCs w:val="22"/>
        </w:rPr>
        <w:t>la consegna di tutto l’occorrente all’installazione delle apparecchiature da fornire che deve essere "chiavi in mano";</w:t>
      </w:r>
    </w:p>
    <w:p w:rsidR="004F729C" w:rsidRPr="004F729C" w:rsidRDefault="004F729C" w:rsidP="004F729C">
      <w:pPr>
        <w:pStyle w:val="Corpodeltestocap"/>
        <w:spacing w:line="276" w:lineRule="auto"/>
        <w:rPr>
          <w:rFonts w:ascii="Arial" w:hAnsi="Arial" w:cs="Arial"/>
          <w:sz w:val="22"/>
          <w:szCs w:val="22"/>
        </w:rPr>
      </w:pPr>
      <w:r w:rsidRPr="004F729C">
        <w:rPr>
          <w:rFonts w:ascii="Arial" w:hAnsi="Arial" w:cs="Arial"/>
          <w:sz w:val="22"/>
          <w:szCs w:val="22"/>
        </w:rPr>
        <w:t>i rischi dei trasporti nonché la protezione degli elementi di fornitura per difenderli da rotture, guasti, manomissioni, etc.;</w:t>
      </w:r>
    </w:p>
    <w:p w:rsidR="004F729C" w:rsidRPr="004F729C" w:rsidRDefault="004F729C" w:rsidP="004F729C">
      <w:pPr>
        <w:pStyle w:val="Corpodeltestocap"/>
        <w:spacing w:line="276" w:lineRule="auto"/>
        <w:rPr>
          <w:rFonts w:ascii="Arial" w:hAnsi="Arial" w:cs="Arial"/>
          <w:sz w:val="22"/>
          <w:szCs w:val="22"/>
        </w:rPr>
      </w:pPr>
      <w:r w:rsidRPr="004F729C">
        <w:rPr>
          <w:rFonts w:ascii="Arial" w:hAnsi="Arial" w:cs="Arial"/>
          <w:sz w:val="22"/>
          <w:szCs w:val="22"/>
        </w:rPr>
        <w:t>il rispetto di tutte le norme antinfortunistiche vigenti e, l’adozione nell’eventuale esecuzione di lavori delle cautele necessarie per garantire la vita e l'incolumità degli operai, delle persone addette ai lavori stessi e ai terzi, nonché per evitare danni ai beni pubblici e privati. Ogni più ampia responsabilità in caso di infortunio ricadrà pertanto sull'appaltatore restandone sollevati sia l'Amministrazione appaltante sia il Responsabile Tecnico individuato dall’Azienda Ospedaliera così anche il personale da essa dipendente;</w:t>
      </w:r>
    </w:p>
    <w:p w:rsidR="004F729C" w:rsidRPr="004F729C" w:rsidRDefault="004F729C" w:rsidP="004F729C">
      <w:pPr>
        <w:pStyle w:val="Corpodeltestocap"/>
        <w:spacing w:line="276" w:lineRule="auto"/>
        <w:rPr>
          <w:rFonts w:ascii="Arial" w:hAnsi="Arial" w:cs="Arial"/>
          <w:sz w:val="22"/>
          <w:szCs w:val="22"/>
        </w:rPr>
      </w:pPr>
      <w:r w:rsidRPr="004F729C">
        <w:rPr>
          <w:rFonts w:ascii="Arial" w:hAnsi="Arial" w:cs="Arial"/>
          <w:sz w:val="22"/>
          <w:szCs w:val="22"/>
        </w:rPr>
        <w:lastRenderedPageBreak/>
        <w:t>il deposito provvisorio e la custodia dei materiali oggetto della fornitura, negli spazi messi a disposizione dell'Appaltante;</w:t>
      </w:r>
    </w:p>
    <w:p w:rsidR="004F729C" w:rsidRPr="004F729C" w:rsidRDefault="004F729C" w:rsidP="004F729C">
      <w:pPr>
        <w:pStyle w:val="Corpodeltestocap"/>
        <w:spacing w:line="276" w:lineRule="auto"/>
        <w:rPr>
          <w:rFonts w:ascii="Arial" w:hAnsi="Arial" w:cs="Arial"/>
          <w:sz w:val="22"/>
          <w:szCs w:val="22"/>
        </w:rPr>
      </w:pPr>
      <w:r w:rsidRPr="004F729C">
        <w:rPr>
          <w:rFonts w:ascii="Arial" w:hAnsi="Arial" w:cs="Arial"/>
          <w:sz w:val="22"/>
          <w:szCs w:val="22"/>
        </w:rPr>
        <w:t>le spese di viaggio e di trasferta del titolare, dei suoi rappresentanti e di tutto il personale dipendente, quante volte occorra;</w:t>
      </w:r>
    </w:p>
    <w:p w:rsidR="004F729C" w:rsidRPr="004F729C" w:rsidRDefault="004F729C" w:rsidP="004F729C">
      <w:pPr>
        <w:pStyle w:val="Corpodeltestocap"/>
        <w:spacing w:line="276" w:lineRule="auto"/>
        <w:rPr>
          <w:rFonts w:ascii="Arial" w:hAnsi="Arial" w:cs="Arial"/>
          <w:sz w:val="22"/>
          <w:szCs w:val="22"/>
        </w:rPr>
      </w:pPr>
      <w:r w:rsidRPr="004F729C">
        <w:rPr>
          <w:rFonts w:ascii="Arial" w:hAnsi="Arial" w:cs="Arial"/>
          <w:sz w:val="22"/>
          <w:szCs w:val="22"/>
        </w:rPr>
        <w:t>la consegna degli appositi manuali per il montaggio, lo smontaggio, l'uso e la manutenzione di quanto fornito;</w:t>
      </w:r>
    </w:p>
    <w:p w:rsidR="004F729C" w:rsidRPr="004F729C" w:rsidRDefault="004F729C" w:rsidP="004F729C">
      <w:pPr>
        <w:pStyle w:val="Corpodeltestocap"/>
        <w:spacing w:line="276" w:lineRule="auto"/>
        <w:rPr>
          <w:rFonts w:ascii="Arial" w:hAnsi="Arial" w:cs="Arial"/>
          <w:sz w:val="22"/>
          <w:szCs w:val="22"/>
        </w:rPr>
      </w:pPr>
      <w:r w:rsidRPr="004F729C">
        <w:rPr>
          <w:rFonts w:ascii="Arial" w:hAnsi="Arial" w:cs="Arial"/>
          <w:sz w:val="22"/>
          <w:szCs w:val="22"/>
        </w:rPr>
        <w:t>le assicurazioni sociali, le assicurazioni contro gli infortuni sul lavoro e tutti indistintamente gli obblighi inerenti ai contratti di lavoro;</w:t>
      </w:r>
    </w:p>
    <w:p w:rsidR="004F729C" w:rsidRPr="004F729C" w:rsidRDefault="004F729C" w:rsidP="004F729C">
      <w:pPr>
        <w:pStyle w:val="Corpodeltestocap"/>
        <w:spacing w:line="276" w:lineRule="auto"/>
        <w:rPr>
          <w:rFonts w:ascii="Arial" w:hAnsi="Arial" w:cs="Arial"/>
          <w:sz w:val="22"/>
          <w:szCs w:val="22"/>
        </w:rPr>
      </w:pPr>
      <w:r w:rsidRPr="004F729C">
        <w:rPr>
          <w:rFonts w:ascii="Arial" w:hAnsi="Arial" w:cs="Arial"/>
          <w:sz w:val="22"/>
          <w:szCs w:val="22"/>
        </w:rPr>
        <w:t>eventuali spese e tasse, nessuna esclusa, inerenti e conseguenti all’affidamento.</w:t>
      </w:r>
    </w:p>
    <w:p w:rsidR="00195740" w:rsidRDefault="00195740" w:rsidP="004F729C">
      <w:pPr>
        <w:pStyle w:val="Corpodeltestocap"/>
        <w:spacing w:line="276" w:lineRule="auto"/>
        <w:jc w:val="center"/>
        <w:rPr>
          <w:rFonts w:ascii="Arial" w:hAnsi="Arial" w:cs="Arial"/>
          <w:b/>
          <w:sz w:val="22"/>
          <w:szCs w:val="22"/>
        </w:rPr>
      </w:pPr>
    </w:p>
    <w:p w:rsidR="004F729C" w:rsidRPr="004F729C" w:rsidRDefault="004F729C" w:rsidP="004F729C">
      <w:pPr>
        <w:pStyle w:val="Corpodeltestocap"/>
        <w:spacing w:line="276" w:lineRule="auto"/>
        <w:jc w:val="center"/>
        <w:rPr>
          <w:rFonts w:ascii="Arial" w:hAnsi="Arial" w:cs="Arial"/>
          <w:b/>
          <w:sz w:val="22"/>
          <w:szCs w:val="22"/>
        </w:rPr>
      </w:pPr>
      <w:r w:rsidRPr="004F729C">
        <w:rPr>
          <w:rFonts w:ascii="Arial" w:hAnsi="Arial" w:cs="Arial"/>
          <w:b/>
          <w:sz w:val="22"/>
          <w:szCs w:val="22"/>
        </w:rPr>
        <w:t>ART. 11</w:t>
      </w:r>
    </w:p>
    <w:p w:rsidR="004F729C" w:rsidRPr="004F729C" w:rsidRDefault="004F729C" w:rsidP="004F729C">
      <w:pPr>
        <w:pStyle w:val="Corpodeltestocap"/>
        <w:spacing w:line="276" w:lineRule="auto"/>
        <w:jc w:val="center"/>
        <w:rPr>
          <w:rFonts w:ascii="Arial" w:hAnsi="Arial" w:cs="Arial"/>
          <w:b/>
          <w:sz w:val="22"/>
          <w:szCs w:val="22"/>
        </w:rPr>
      </w:pPr>
      <w:r w:rsidRPr="004F729C">
        <w:rPr>
          <w:rFonts w:ascii="Arial" w:hAnsi="Arial" w:cs="Arial"/>
          <w:b/>
          <w:sz w:val="22"/>
          <w:szCs w:val="22"/>
        </w:rPr>
        <w:t>GARANZIE PRE E POST COLLAUDO</w:t>
      </w:r>
    </w:p>
    <w:p w:rsidR="004F729C" w:rsidRPr="004F729C" w:rsidRDefault="004F729C" w:rsidP="004F729C">
      <w:pPr>
        <w:pStyle w:val="Corpodeltestocap"/>
        <w:spacing w:line="276" w:lineRule="auto"/>
        <w:rPr>
          <w:rFonts w:ascii="Arial" w:hAnsi="Arial" w:cs="Arial"/>
          <w:sz w:val="22"/>
          <w:szCs w:val="22"/>
        </w:rPr>
      </w:pPr>
      <w:r w:rsidRPr="004F729C">
        <w:rPr>
          <w:rFonts w:ascii="Arial" w:hAnsi="Arial" w:cs="Arial"/>
          <w:sz w:val="22"/>
          <w:szCs w:val="22"/>
        </w:rPr>
        <w:t>Le offerte dovranno indicare la durata della garanzia delle apparecchiature che contestualmente dovrà essere onnicomprensiva e non potrà avere durata inferiore a 2 anni.</w:t>
      </w:r>
    </w:p>
    <w:p w:rsidR="004F729C" w:rsidRPr="004F729C" w:rsidRDefault="004F729C" w:rsidP="004F729C">
      <w:pPr>
        <w:pStyle w:val="Corpodeltestocap"/>
        <w:spacing w:line="276" w:lineRule="auto"/>
        <w:rPr>
          <w:rFonts w:ascii="Arial" w:hAnsi="Arial" w:cs="Arial"/>
          <w:sz w:val="22"/>
          <w:szCs w:val="22"/>
        </w:rPr>
      </w:pPr>
      <w:r w:rsidRPr="004F729C">
        <w:rPr>
          <w:rFonts w:ascii="Arial" w:hAnsi="Arial" w:cs="Arial"/>
          <w:sz w:val="22"/>
          <w:szCs w:val="22"/>
        </w:rPr>
        <w:t>Specifica garanzia dovrà, inoltre, essere dichiarata per il reperimento delle parti di ricambio di ogni componente dell'apparecchiatura, per un decennio dalla data di installazione.</w:t>
      </w:r>
    </w:p>
    <w:p w:rsidR="004F729C" w:rsidRPr="004F729C" w:rsidRDefault="004F729C" w:rsidP="004F729C">
      <w:pPr>
        <w:pStyle w:val="Corpodeltestocap"/>
        <w:spacing w:line="276" w:lineRule="auto"/>
        <w:rPr>
          <w:rFonts w:ascii="Arial" w:hAnsi="Arial" w:cs="Arial"/>
          <w:sz w:val="22"/>
          <w:szCs w:val="22"/>
        </w:rPr>
      </w:pPr>
      <w:r w:rsidRPr="004F729C">
        <w:rPr>
          <w:rFonts w:ascii="Arial" w:hAnsi="Arial" w:cs="Arial"/>
          <w:sz w:val="22"/>
          <w:szCs w:val="22"/>
        </w:rPr>
        <w:t>La garanzia avrà decorrenza dal giorno fissato per il collaudo, se positivo ovvero dal momento in cui verrà adempiuto quanto stabilito nel successivo comma.</w:t>
      </w:r>
    </w:p>
    <w:p w:rsidR="004F729C" w:rsidRPr="004F729C" w:rsidRDefault="004F729C" w:rsidP="004F729C">
      <w:pPr>
        <w:pStyle w:val="Corpodeltestocap"/>
        <w:spacing w:line="276" w:lineRule="auto"/>
        <w:rPr>
          <w:rFonts w:ascii="Arial" w:hAnsi="Arial" w:cs="Arial"/>
          <w:sz w:val="22"/>
          <w:szCs w:val="22"/>
        </w:rPr>
      </w:pPr>
      <w:r w:rsidRPr="004F729C">
        <w:rPr>
          <w:rFonts w:ascii="Arial" w:hAnsi="Arial" w:cs="Arial"/>
          <w:sz w:val="22"/>
          <w:szCs w:val="22"/>
        </w:rPr>
        <w:t xml:space="preserve">In caso di esito negativo del collaudo, la </w:t>
      </w:r>
      <w:r w:rsidR="00E504DF">
        <w:rPr>
          <w:rFonts w:ascii="Arial" w:hAnsi="Arial" w:cs="Arial"/>
          <w:sz w:val="22"/>
          <w:szCs w:val="22"/>
        </w:rPr>
        <w:t>società</w:t>
      </w:r>
      <w:r w:rsidRPr="004F729C">
        <w:rPr>
          <w:rFonts w:ascii="Arial" w:hAnsi="Arial" w:cs="Arial"/>
          <w:sz w:val="22"/>
          <w:szCs w:val="22"/>
        </w:rPr>
        <w:t xml:space="preserve"> aggiudicataria è tenuta a provvedere, a sua cura e spese e nel termine assegnatole, agli adempimenti prescritti dalla competente Direzione della Amministrazione appaltante.</w:t>
      </w:r>
    </w:p>
    <w:p w:rsidR="004F729C" w:rsidRPr="004F729C" w:rsidRDefault="004F729C" w:rsidP="004F729C">
      <w:pPr>
        <w:pStyle w:val="Corpodeltestocap"/>
        <w:spacing w:line="276" w:lineRule="auto"/>
        <w:rPr>
          <w:rFonts w:ascii="Arial" w:hAnsi="Arial" w:cs="Arial"/>
          <w:sz w:val="22"/>
          <w:szCs w:val="22"/>
        </w:rPr>
      </w:pPr>
      <w:r w:rsidRPr="004F729C">
        <w:rPr>
          <w:rFonts w:ascii="Arial" w:hAnsi="Arial" w:cs="Arial"/>
          <w:sz w:val="22"/>
          <w:szCs w:val="22"/>
        </w:rPr>
        <w:t xml:space="preserve">Per quanto concerne il servizio di manutenzione dei beni forniti si fa riferimento all’allegato Capitolato Prestazionale che dovrà essere firmato digitalmente dal Legale Rappresentante della </w:t>
      </w:r>
      <w:r w:rsidR="00E504DF">
        <w:rPr>
          <w:rFonts w:ascii="Arial" w:hAnsi="Arial" w:cs="Arial"/>
          <w:sz w:val="22"/>
          <w:szCs w:val="22"/>
        </w:rPr>
        <w:t>società</w:t>
      </w:r>
      <w:r w:rsidRPr="004F729C">
        <w:rPr>
          <w:rFonts w:ascii="Arial" w:hAnsi="Arial" w:cs="Arial"/>
          <w:sz w:val="22"/>
          <w:szCs w:val="22"/>
        </w:rPr>
        <w:t xml:space="preserve"> per accettazione incondizionata delle clausole ivi contenute nonché alle condizioni eventualmente migliorative precisate in sede di offerta.</w:t>
      </w:r>
    </w:p>
    <w:p w:rsidR="004F729C" w:rsidRPr="004F729C" w:rsidRDefault="004F729C" w:rsidP="004F729C">
      <w:pPr>
        <w:pStyle w:val="Corpodeltestocap"/>
        <w:spacing w:line="276" w:lineRule="auto"/>
        <w:rPr>
          <w:rFonts w:ascii="Arial" w:hAnsi="Arial" w:cs="Arial"/>
          <w:sz w:val="22"/>
          <w:szCs w:val="22"/>
        </w:rPr>
      </w:pPr>
      <w:r w:rsidRPr="004F729C">
        <w:rPr>
          <w:rFonts w:ascii="Arial" w:hAnsi="Arial" w:cs="Arial"/>
          <w:sz w:val="22"/>
          <w:szCs w:val="22"/>
        </w:rPr>
        <w:t>L'Appaltatore deve altresì dichiarare per ciascun bene fornito la disponibilità dei pezzi di ricambio e dei materiali di consumo per i 10 anni successivi alla fornitura.</w:t>
      </w:r>
    </w:p>
    <w:p w:rsidR="004F729C" w:rsidRPr="004F729C" w:rsidRDefault="004F729C" w:rsidP="004F729C">
      <w:pPr>
        <w:pStyle w:val="Corpodeltestocap"/>
        <w:spacing w:line="276" w:lineRule="auto"/>
        <w:rPr>
          <w:rFonts w:ascii="Arial" w:hAnsi="Arial" w:cs="Arial"/>
          <w:sz w:val="22"/>
          <w:szCs w:val="22"/>
        </w:rPr>
      </w:pPr>
      <w:r w:rsidRPr="004F729C">
        <w:rPr>
          <w:rFonts w:ascii="Arial" w:hAnsi="Arial" w:cs="Arial"/>
          <w:sz w:val="22"/>
          <w:szCs w:val="22"/>
        </w:rPr>
        <w:t>Al momento della consegna, l'Appaltatore deve puntualmente addestrare il personale indicato dall’Azienda appaltante sulle modalità di impiego e di utilizzo dei beni forniti.</w:t>
      </w:r>
    </w:p>
    <w:p w:rsidR="004F729C" w:rsidRPr="004F729C" w:rsidRDefault="004F729C" w:rsidP="004F729C">
      <w:pPr>
        <w:pStyle w:val="Corpodeltestocap"/>
        <w:spacing w:line="276" w:lineRule="auto"/>
        <w:rPr>
          <w:rFonts w:ascii="Arial" w:hAnsi="Arial" w:cs="Arial"/>
          <w:sz w:val="22"/>
          <w:szCs w:val="22"/>
        </w:rPr>
      </w:pPr>
    </w:p>
    <w:p w:rsidR="004F729C" w:rsidRPr="004F729C" w:rsidRDefault="004F729C" w:rsidP="004F729C">
      <w:pPr>
        <w:pStyle w:val="Corpodeltestocap"/>
        <w:spacing w:line="276" w:lineRule="auto"/>
        <w:jc w:val="center"/>
        <w:rPr>
          <w:rFonts w:ascii="Arial" w:hAnsi="Arial" w:cs="Arial"/>
          <w:b/>
          <w:sz w:val="22"/>
          <w:szCs w:val="22"/>
        </w:rPr>
      </w:pPr>
      <w:r w:rsidRPr="004F729C">
        <w:rPr>
          <w:rFonts w:ascii="Arial" w:hAnsi="Arial" w:cs="Arial"/>
          <w:b/>
          <w:sz w:val="22"/>
          <w:szCs w:val="22"/>
        </w:rPr>
        <w:t>ART. 12</w:t>
      </w:r>
    </w:p>
    <w:p w:rsidR="004F729C" w:rsidRPr="004F729C" w:rsidRDefault="004F729C" w:rsidP="004F729C">
      <w:pPr>
        <w:pStyle w:val="Corpodeltestocap"/>
        <w:spacing w:line="276" w:lineRule="auto"/>
        <w:jc w:val="center"/>
        <w:rPr>
          <w:rFonts w:ascii="Arial" w:hAnsi="Arial" w:cs="Arial"/>
          <w:b/>
          <w:sz w:val="22"/>
          <w:szCs w:val="22"/>
        </w:rPr>
      </w:pPr>
      <w:r w:rsidRPr="004F729C">
        <w:rPr>
          <w:rFonts w:ascii="Arial" w:hAnsi="Arial" w:cs="Arial"/>
          <w:b/>
          <w:sz w:val="22"/>
          <w:szCs w:val="22"/>
        </w:rPr>
        <w:t>COLLAUDO</w:t>
      </w:r>
    </w:p>
    <w:p w:rsidR="004F729C" w:rsidRPr="004F729C" w:rsidRDefault="004F729C" w:rsidP="004F729C">
      <w:pPr>
        <w:pStyle w:val="Corpodeltestocap"/>
        <w:spacing w:line="276" w:lineRule="auto"/>
        <w:rPr>
          <w:rFonts w:ascii="Arial" w:hAnsi="Arial" w:cs="Arial"/>
          <w:sz w:val="22"/>
          <w:szCs w:val="22"/>
        </w:rPr>
      </w:pPr>
      <w:r w:rsidRPr="004F729C">
        <w:rPr>
          <w:rFonts w:ascii="Arial" w:hAnsi="Arial" w:cs="Arial"/>
          <w:sz w:val="22"/>
          <w:szCs w:val="22"/>
        </w:rPr>
        <w:t>Le apparecchiature dovranno essere collaudate, a cura dell’Azienda Ospedaliera e a totale onere del Fornitore, entro 30 giorni dalla consegna e relativa installazione che saranno concordate con la competente U.O.C. dell’Azienda.</w:t>
      </w:r>
    </w:p>
    <w:p w:rsidR="004F729C" w:rsidRPr="004F729C" w:rsidRDefault="004F729C" w:rsidP="004F729C">
      <w:pPr>
        <w:pStyle w:val="Corpodeltestocap"/>
        <w:spacing w:line="276" w:lineRule="auto"/>
        <w:rPr>
          <w:rFonts w:ascii="Arial" w:hAnsi="Arial" w:cs="Arial"/>
          <w:sz w:val="22"/>
          <w:szCs w:val="22"/>
        </w:rPr>
      </w:pPr>
      <w:r w:rsidRPr="004F729C">
        <w:rPr>
          <w:rFonts w:ascii="Arial" w:hAnsi="Arial" w:cs="Arial"/>
          <w:sz w:val="22"/>
          <w:szCs w:val="22"/>
        </w:rPr>
        <w:t xml:space="preserve">La </w:t>
      </w:r>
      <w:r w:rsidR="00E504DF">
        <w:rPr>
          <w:rFonts w:ascii="Arial" w:hAnsi="Arial" w:cs="Arial"/>
          <w:sz w:val="22"/>
          <w:szCs w:val="22"/>
        </w:rPr>
        <w:t>Società</w:t>
      </w:r>
      <w:r w:rsidRPr="004F729C">
        <w:rPr>
          <w:rFonts w:ascii="Arial" w:hAnsi="Arial" w:cs="Arial"/>
          <w:sz w:val="22"/>
          <w:szCs w:val="22"/>
        </w:rPr>
        <w:t xml:space="preserve"> aggiudicataria dovrà consegnare all’Ingegneria Clinica entro 15 giorni successivi alla data di ricevimento della lettera di affidamento la seguente documentazione in lingua italiana: a) manuale d’uso; b) manuale di manutenzione; c) schemi tecnici.</w:t>
      </w:r>
    </w:p>
    <w:p w:rsidR="004F729C" w:rsidRPr="004F729C" w:rsidRDefault="004F729C" w:rsidP="004F729C">
      <w:pPr>
        <w:pStyle w:val="Corpodeltestocap"/>
        <w:spacing w:line="276" w:lineRule="auto"/>
        <w:rPr>
          <w:rFonts w:ascii="Arial" w:hAnsi="Arial" w:cs="Arial"/>
          <w:sz w:val="22"/>
          <w:szCs w:val="22"/>
        </w:rPr>
      </w:pPr>
      <w:r w:rsidRPr="004F729C">
        <w:rPr>
          <w:rFonts w:ascii="Arial" w:hAnsi="Arial" w:cs="Arial"/>
          <w:sz w:val="22"/>
          <w:szCs w:val="22"/>
        </w:rPr>
        <w:t>L’inosservanza di quanto sopra comporterà l’impossibilità di eseguire il collaudo nei termini sopra citati.</w:t>
      </w:r>
    </w:p>
    <w:p w:rsidR="004F729C" w:rsidRPr="004F729C" w:rsidRDefault="004F729C" w:rsidP="004F729C">
      <w:pPr>
        <w:pStyle w:val="Corpodeltestocap"/>
        <w:spacing w:line="276" w:lineRule="auto"/>
        <w:rPr>
          <w:rFonts w:ascii="Arial" w:hAnsi="Arial" w:cs="Arial"/>
          <w:sz w:val="22"/>
          <w:szCs w:val="22"/>
        </w:rPr>
      </w:pPr>
      <w:r w:rsidRPr="004F729C">
        <w:rPr>
          <w:rFonts w:ascii="Arial" w:hAnsi="Arial" w:cs="Arial"/>
          <w:sz w:val="22"/>
          <w:szCs w:val="22"/>
        </w:rPr>
        <w:t xml:space="preserve">Alle operazioni di collaudo dovranno assistere i Rappresentanti della </w:t>
      </w:r>
      <w:r w:rsidR="00E504DF">
        <w:rPr>
          <w:rFonts w:ascii="Arial" w:hAnsi="Arial" w:cs="Arial"/>
          <w:sz w:val="22"/>
          <w:szCs w:val="22"/>
        </w:rPr>
        <w:t>Società</w:t>
      </w:r>
      <w:r w:rsidRPr="004F729C">
        <w:rPr>
          <w:rFonts w:ascii="Arial" w:hAnsi="Arial" w:cs="Arial"/>
          <w:sz w:val="22"/>
          <w:szCs w:val="22"/>
        </w:rPr>
        <w:t xml:space="preserve"> fornitrice che </w:t>
      </w:r>
      <w:r w:rsidRPr="004F729C">
        <w:rPr>
          <w:rFonts w:ascii="Arial" w:hAnsi="Arial" w:cs="Arial"/>
          <w:sz w:val="22"/>
          <w:szCs w:val="22"/>
        </w:rPr>
        <w:lastRenderedPageBreak/>
        <w:t xml:space="preserve">dovrà mettere a disposizione l'assistenza, il personale e i mezzi tecnici per l'espletamento delle relative operazioni, inclusi gli eventuali materiali di consumo, secondo le indicazioni fornite dal Collaudatore. L’Affidatario dovrà fare intervenire alle operazioni di collaudo un Rappresentante Tecnico della </w:t>
      </w:r>
      <w:r w:rsidR="00E504DF">
        <w:rPr>
          <w:rFonts w:ascii="Arial" w:hAnsi="Arial" w:cs="Arial"/>
          <w:sz w:val="22"/>
          <w:szCs w:val="22"/>
        </w:rPr>
        <w:t>società</w:t>
      </w:r>
      <w:r w:rsidRPr="004F729C">
        <w:rPr>
          <w:rFonts w:ascii="Arial" w:hAnsi="Arial" w:cs="Arial"/>
          <w:sz w:val="22"/>
          <w:szCs w:val="22"/>
        </w:rPr>
        <w:t xml:space="preserve"> a proprie spese.</w:t>
      </w:r>
    </w:p>
    <w:p w:rsidR="004F729C" w:rsidRPr="004F729C" w:rsidRDefault="004F729C" w:rsidP="004F729C">
      <w:pPr>
        <w:pStyle w:val="Corpodeltestocap"/>
        <w:spacing w:line="276" w:lineRule="auto"/>
        <w:rPr>
          <w:rFonts w:ascii="Arial" w:hAnsi="Arial" w:cs="Arial"/>
          <w:sz w:val="22"/>
          <w:szCs w:val="22"/>
        </w:rPr>
      </w:pPr>
      <w:r w:rsidRPr="004F729C">
        <w:rPr>
          <w:rFonts w:ascii="Arial" w:hAnsi="Arial" w:cs="Arial"/>
          <w:sz w:val="22"/>
          <w:szCs w:val="22"/>
        </w:rPr>
        <w:t>Le procedure amministrative relative al pagamento delle forniture, nonché la decorrenza del periodo di garanzia non inferiore a 24 mesi, saranno necessariamente subordinate all’esito favorevole del collaudo dell’intera fornitura.</w:t>
      </w:r>
    </w:p>
    <w:p w:rsidR="004F729C" w:rsidRPr="004F729C" w:rsidRDefault="004F729C" w:rsidP="004F729C">
      <w:pPr>
        <w:pStyle w:val="Corpodeltestocap"/>
        <w:spacing w:line="276" w:lineRule="auto"/>
        <w:rPr>
          <w:rFonts w:ascii="Arial" w:hAnsi="Arial" w:cs="Arial"/>
          <w:sz w:val="22"/>
          <w:szCs w:val="22"/>
        </w:rPr>
      </w:pPr>
      <w:r w:rsidRPr="004F729C">
        <w:rPr>
          <w:rFonts w:ascii="Arial" w:hAnsi="Arial" w:cs="Arial"/>
          <w:sz w:val="22"/>
          <w:szCs w:val="22"/>
        </w:rPr>
        <w:t>Le operazioni di collaudo devono svolgersi con le modalità e secondo i criteri di cui al presente articolo.</w:t>
      </w:r>
    </w:p>
    <w:p w:rsidR="004F729C" w:rsidRPr="004F729C" w:rsidRDefault="004F729C" w:rsidP="004F729C">
      <w:pPr>
        <w:pStyle w:val="Corpodeltestocap"/>
        <w:spacing w:line="276" w:lineRule="auto"/>
        <w:rPr>
          <w:rFonts w:ascii="Arial" w:hAnsi="Arial" w:cs="Arial"/>
          <w:sz w:val="22"/>
          <w:szCs w:val="22"/>
        </w:rPr>
      </w:pPr>
      <w:r w:rsidRPr="004F729C">
        <w:rPr>
          <w:rFonts w:ascii="Arial" w:hAnsi="Arial" w:cs="Arial"/>
          <w:sz w:val="22"/>
          <w:szCs w:val="22"/>
        </w:rPr>
        <w:t>II collaudo deve accertare che i beni presentino i requisiti richiesti dal contratto e dagli allegati tecnici dallo stesso richiamati</w:t>
      </w:r>
    </w:p>
    <w:p w:rsidR="004F729C" w:rsidRPr="004F729C" w:rsidRDefault="004F729C" w:rsidP="004F729C">
      <w:pPr>
        <w:pStyle w:val="Corpodeltestocap"/>
        <w:spacing w:line="276" w:lineRule="auto"/>
        <w:rPr>
          <w:rFonts w:ascii="Arial" w:hAnsi="Arial" w:cs="Arial"/>
          <w:sz w:val="22"/>
          <w:szCs w:val="22"/>
        </w:rPr>
      </w:pPr>
      <w:r w:rsidRPr="004F729C">
        <w:rPr>
          <w:rFonts w:ascii="Arial" w:hAnsi="Arial" w:cs="Arial"/>
          <w:sz w:val="22"/>
          <w:szCs w:val="22"/>
        </w:rPr>
        <w:t>I collaudatori, sulla base delle prove e accertamenti effettuati, possono accettare i prodotti o rifiutarli o dichiararli rivedibili.</w:t>
      </w:r>
    </w:p>
    <w:p w:rsidR="004F729C" w:rsidRPr="004F729C" w:rsidRDefault="004F729C" w:rsidP="004F729C">
      <w:pPr>
        <w:pStyle w:val="Corpodeltestocap"/>
        <w:spacing w:line="276" w:lineRule="auto"/>
        <w:rPr>
          <w:rFonts w:ascii="Arial" w:hAnsi="Arial" w:cs="Arial"/>
          <w:sz w:val="22"/>
          <w:szCs w:val="22"/>
        </w:rPr>
      </w:pPr>
      <w:r w:rsidRPr="004F729C">
        <w:rPr>
          <w:rFonts w:ascii="Arial" w:hAnsi="Arial" w:cs="Arial"/>
          <w:sz w:val="22"/>
          <w:szCs w:val="22"/>
        </w:rPr>
        <w:t>Sono rifiutate le forniture che risultino difettose o in qualsiasi modo non rispondenti alle prescrizioni tecniche o ai campioni.</w:t>
      </w:r>
    </w:p>
    <w:p w:rsidR="004F729C" w:rsidRPr="004F729C" w:rsidRDefault="004F729C" w:rsidP="004F729C">
      <w:pPr>
        <w:pStyle w:val="Corpodeltestocap"/>
        <w:spacing w:line="276" w:lineRule="auto"/>
        <w:rPr>
          <w:rFonts w:ascii="Arial" w:hAnsi="Arial" w:cs="Arial"/>
          <w:sz w:val="22"/>
          <w:szCs w:val="22"/>
        </w:rPr>
      </w:pPr>
      <w:r w:rsidRPr="004F729C">
        <w:rPr>
          <w:rFonts w:ascii="Arial" w:hAnsi="Arial" w:cs="Arial"/>
          <w:sz w:val="22"/>
          <w:szCs w:val="22"/>
        </w:rPr>
        <w:t>Il regolare collaudo di apparecchiature e prodotti, e la dichiarazione di presa in consegna non esonera comunque l'appaltatore dalla garanzia per eventuali difetti ed imperfezioni che non dovessero emergere al momento della verifica ma solo in seguito accertati.</w:t>
      </w:r>
    </w:p>
    <w:p w:rsidR="004F729C" w:rsidRPr="004F729C" w:rsidRDefault="004F729C" w:rsidP="004F729C">
      <w:pPr>
        <w:pStyle w:val="Corpodeltestocap"/>
        <w:spacing w:line="276" w:lineRule="auto"/>
        <w:rPr>
          <w:rFonts w:ascii="Arial" w:hAnsi="Arial" w:cs="Arial"/>
          <w:sz w:val="22"/>
          <w:szCs w:val="22"/>
        </w:rPr>
      </w:pPr>
      <w:r w:rsidRPr="004F729C">
        <w:rPr>
          <w:rFonts w:ascii="Arial" w:hAnsi="Arial" w:cs="Arial"/>
          <w:sz w:val="22"/>
          <w:szCs w:val="22"/>
        </w:rPr>
        <w:t>L'Appaltatore ha l'obbligo di ritirare e sostituire, a sua cura e spesa, le apparecchiature e i prodotti non accettati al collaudo entro 15 giorni dalla data del verbale dei collaudatori da cui risulti l'avvenuto rifiuto, o dalla data della lettera R.A.R. dell'Azienda di notifica del rifiuto ove l'appaltatore non abbia presenziato al collaudo. Decorso inutilmente tale termine, l'Azienda ha facoltà di spedire all'appaltatore i beni rifiutati e in tal caso tutte le spese, comprese quelle di facchinaggio e spedizione dei beni rifiutati, sono a carico dell'Appaltatore. È facoltà dell’Azienda, in alternativa, trattenere tali beni nei magazzini o nei locali destinati rendendosi comunque applicabile la penalità prevista al precedente art. 8.</w:t>
      </w:r>
    </w:p>
    <w:p w:rsidR="004F729C" w:rsidRPr="004F729C" w:rsidRDefault="004F729C" w:rsidP="004F729C">
      <w:pPr>
        <w:pStyle w:val="Corpodeltestocap"/>
        <w:spacing w:line="276" w:lineRule="auto"/>
        <w:rPr>
          <w:rFonts w:ascii="Arial" w:hAnsi="Arial" w:cs="Arial"/>
          <w:sz w:val="22"/>
          <w:szCs w:val="22"/>
        </w:rPr>
      </w:pPr>
      <w:r w:rsidRPr="004F729C">
        <w:rPr>
          <w:rFonts w:ascii="Arial" w:hAnsi="Arial" w:cs="Arial"/>
          <w:sz w:val="22"/>
          <w:szCs w:val="22"/>
        </w:rPr>
        <w:t>Sino a che non sia intervenuto, con esito favorevole, il collaudo dei beni, sono a carico dell'Appaltatore la manutenzione ordinaria e straordinaria degli stessi nonché i rischi di perdite e danno.</w:t>
      </w:r>
    </w:p>
    <w:p w:rsidR="004F729C" w:rsidRPr="004F729C" w:rsidRDefault="004F729C" w:rsidP="004F729C">
      <w:pPr>
        <w:pStyle w:val="Corpodeltestocap"/>
        <w:spacing w:line="276" w:lineRule="auto"/>
        <w:rPr>
          <w:rFonts w:ascii="Arial" w:hAnsi="Arial" w:cs="Arial"/>
          <w:sz w:val="22"/>
          <w:szCs w:val="22"/>
        </w:rPr>
      </w:pPr>
      <w:r w:rsidRPr="004F729C">
        <w:rPr>
          <w:rFonts w:ascii="Arial" w:hAnsi="Arial" w:cs="Arial"/>
          <w:sz w:val="22"/>
          <w:szCs w:val="22"/>
        </w:rPr>
        <w:t>Le apparecchiature, o le parti delle medesime, risultate non idonee al momento del collaudo e pertanto ritirate con le modalità sopraindicate, dovranno essere sostituite e sottoposte ad un nuovo collaudo a totale carico dell'Appaltatore, secondo i criteri indicati negli articoli precedenti.</w:t>
      </w:r>
    </w:p>
    <w:p w:rsidR="004F729C" w:rsidRPr="004F729C" w:rsidRDefault="004F729C" w:rsidP="004F729C">
      <w:pPr>
        <w:pStyle w:val="Corpodeltestocap"/>
        <w:spacing w:line="276" w:lineRule="auto"/>
        <w:rPr>
          <w:rFonts w:ascii="Arial" w:hAnsi="Arial" w:cs="Arial"/>
          <w:sz w:val="22"/>
          <w:szCs w:val="22"/>
        </w:rPr>
      </w:pPr>
      <w:r w:rsidRPr="004F729C">
        <w:rPr>
          <w:rFonts w:ascii="Arial" w:hAnsi="Arial" w:cs="Arial"/>
          <w:sz w:val="22"/>
          <w:szCs w:val="22"/>
        </w:rPr>
        <w:t>In ogni caso, qualora per qualsiasi motivo o esigenza sarà necessario procedere a un nuovo collaudo, le relative e pertinenti spese per effettuarlo saranno a totale carico dell'Appaltatore.</w:t>
      </w:r>
    </w:p>
    <w:p w:rsidR="00195740" w:rsidRDefault="00195740" w:rsidP="009A46A1">
      <w:pPr>
        <w:spacing w:line="276" w:lineRule="auto"/>
        <w:jc w:val="center"/>
        <w:rPr>
          <w:rFonts w:ascii="Arial" w:hAnsi="Arial" w:cs="Arial"/>
          <w:b/>
          <w:sz w:val="22"/>
          <w:szCs w:val="22"/>
          <w:u w:val="single"/>
        </w:rPr>
      </w:pPr>
    </w:p>
    <w:p w:rsidR="00D41DB3" w:rsidRPr="009A46A1" w:rsidRDefault="00D41DB3" w:rsidP="009A46A1">
      <w:pPr>
        <w:spacing w:line="276" w:lineRule="auto"/>
        <w:jc w:val="center"/>
        <w:rPr>
          <w:rFonts w:ascii="Arial" w:hAnsi="Arial" w:cs="Arial"/>
          <w:b/>
          <w:sz w:val="22"/>
          <w:szCs w:val="22"/>
          <w:u w:val="single"/>
        </w:rPr>
      </w:pPr>
      <w:r w:rsidRPr="009A46A1">
        <w:rPr>
          <w:rFonts w:ascii="Arial" w:hAnsi="Arial" w:cs="Arial"/>
          <w:b/>
          <w:sz w:val="22"/>
          <w:szCs w:val="22"/>
          <w:u w:val="single"/>
        </w:rPr>
        <w:t>ART. 13</w:t>
      </w:r>
    </w:p>
    <w:p w:rsidR="00D41DB3" w:rsidRPr="009A46A1" w:rsidRDefault="00D41DB3" w:rsidP="009A46A1">
      <w:pPr>
        <w:spacing w:line="276" w:lineRule="auto"/>
        <w:jc w:val="center"/>
        <w:rPr>
          <w:rFonts w:ascii="Arial" w:hAnsi="Arial" w:cs="Arial"/>
          <w:b/>
          <w:sz w:val="22"/>
          <w:szCs w:val="22"/>
        </w:rPr>
      </w:pPr>
      <w:r w:rsidRPr="009A46A1">
        <w:rPr>
          <w:rFonts w:ascii="Arial" w:hAnsi="Arial" w:cs="Arial"/>
          <w:b/>
          <w:sz w:val="22"/>
          <w:szCs w:val="22"/>
        </w:rPr>
        <w:t>SOPRALLUOGO</w:t>
      </w:r>
      <w:r w:rsidR="004F729C">
        <w:rPr>
          <w:rFonts w:ascii="Arial" w:hAnsi="Arial" w:cs="Arial"/>
          <w:b/>
          <w:sz w:val="22"/>
          <w:szCs w:val="22"/>
        </w:rPr>
        <w:t xml:space="preserve"> FACOLTATIVO</w:t>
      </w:r>
    </w:p>
    <w:p w:rsidR="00D41DB3" w:rsidRPr="009A46A1" w:rsidRDefault="00D41DB3" w:rsidP="009A46A1">
      <w:pPr>
        <w:spacing w:line="276" w:lineRule="auto"/>
        <w:jc w:val="both"/>
        <w:rPr>
          <w:rFonts w:ascii="Arial" w:hAnsi="Arial" w:cs="Arial"/>
          <w:sz w:val="22"/>
          <w:szCs w:val="22"/>
        </w:rPr>
      </w:pPr>
      <w:r w:rsidRPr="009A46A1">
        <w:rPr>
          <w:rFonts w:ascii="Arial" w:hAnsi="Arial" w:cs="Arial"/>
          <w:sz w:val="22"/>
          <w:szCs w:val="22"/>
        </w:rPr>
        <w:t>I concorrenti potranno effettuare, nelle modalità che verranno successivamente comunicate, i   dovuti sopralluoghi al  fine di  prendere piena conoscenza delle informazioni  necessarie alla preparazione  delle offerte, nonché prendere atto di tutte le circostanze  generali  e particolari influenti sulle  prestazioni.</w:t>
      </w:r>
    </w:p>
    <w:p w:rsidR="00D41DB3" w:rsidRPr="009A46A1" w:rsidRDefault="00D41DB3" w:rsidP="009A46A1">
      <w:pPr>
        <w:spacing w:line="276" w:lineRule="auto"/>
        <w:jc w:val="both"/>
        <w:rPr>
          <w:rFonts w:ascii="Arial" w:hAnsi="Arial" w:cs="Arial"/>
          <w:sz w:val="22"/>
          <w:szCs w:val="22"/>
        </w:rPr>
      </w:pPr>
      <w:r w:rsidRPr="009A46A1">
        <w:rPr>
          <w:rFonts w:ascii="Arial" w:hAnsi="Arial" w:cs="Arial"/>
          <w:sz w:val="22"/>
          <w:szCs w:val="22"/>
        </w:rPr>
        <w:lastRenderedPageBreak/>
        <w:t xml:space="preserve">Ai sopralluoghi potranno partecipare  esclusivamente i rappresentanti  legali della </w:t>
      </w:r>
      <w:r w:rsidR="006E524F">
        <w:rPr>
          <w:rFonts w:ascii="Arial" w:hAnsi="Arial" w:cs="Arial"/>
          <w:sz w:val="22"/>
          <w:szCs w:val="22"/>
        </w:rPr>
        <w:t xml:space="preserve">Società </w:t>
      </w:r>
      <w:r w:rsidR="000453BE">
        <w:rPr>
          <w:rFonts w:ascii="Arial" w:hAnsi="Arial" w:cs="Arial"/>
          <w:sz w:val="22"/>
          <w:szCs w:val="22"/>
        </w:rPr>
        <w:t>concorrente</w:t>
      </w:r>
      <w:r w:rsidRPr="009A46A1">
        <w:rPr>
          <w:rFonts w:ascii="Arial" w:hAnsi="Arial" w:cs="Arial"/>
          <w:sz w:val="22"/>
          <w:szCs w:val="22"/>
        </w:rPr>
        <w:t xml:space="preserve"> o i sostituti  muniti di delega  previa comunicazione scritta  che dovrà pervenire via mail all’indirizzo : </w:t>
      </w:r>
      <w:hyperlink r:id="rId10" w:history="1">
        <w:r w:rsidR="00BA44AC" w:rsidRPr="001D3DB2">
          <w:rPr>
            <w:rStyle w:val="Collegamentoipertestuale"/>
            <w:rFonts w:ascii="Arial" w:hAnsi="Arial" w:cs="Arial"/>
            <w:sz w:val="22"/>
            <w:szCs w:val="22"/>
          </w:rPr>
          <w:t>slazzari@hsangiovanni.roma.it</w:t>
        </w:r>
      </w:hyperlink>
      <w:r w:rsidR="007A40CC" w:rsidRPr="009A46A1">
        <w:rPr>
          <w:rFonts w:ascii="Arial" w:hAnsi="Arial" w:cs="Arial"/>
          <w:sz w:val="22"/>
          <w:szCs w:val="22"/>
        </w:rPr>
        <w:t xml:space="preserve"> </w:t>
      </w:r>
      <w:r w:rsidR="007A40CC" w:rsidRPr="00BA44AC">
        <w:rPr>
          <w:rFonts w:ascii="Arial" w:hAnsi="Arial" w:cs="Arial"/>
          <w:sz w:val="22"/>
          <w:szCs w:val="22"/>
        </w:rPr>
        <w:t xml:space="preserve">entro il giorno </w:t>
      </w:r>
      <w:r w:rsidR="00B51265">
        <w:rPr>
          <w:rFonts w:ascii="Arial" w:hAnsi="Arial" w:cs="Arial"/>
          <w:sz w:val="22"/>
          <w:szCs w:val="22"/>
        </w:rPr>
        <w:t>5/12/2017.</w:t>
      </w:r>
      <w:bookmarkStart w:id="0" w:name="_GoBack"/>
      <w:bookmarkEnd w:id="0"/>
    </w:p>
    <w:p w:rsidR="00195740" w:rsidRDefault="00195740" w:rsidP="009A46A1">
      <w:pPr>
        <w:spacing w:line="276" w:lineRule="auto"/>
        <w:jc w:val="center"/>
        <w:rPr>
          <w:rFonts w:ascii="Arial" w:hAnsi="Arial" w:cs="Arial"/>
          <w:b/>
          <w:sz w:val="22"/>
          <w:szCs w:val="22"/>
          <w:u w:val="single"/>
        </w:rPr>
      </w:pPr>
    </w:p>
    <w:p w:rsidR="009A46A1" w:rsidRPr="009A46A1" w:rsidRDefault="009A46A1" w:rsidP="009A46A1">
      <w:pPr>
        <w:spacing w:line="276" w:lineRule="auto"/>
        <w:jc w:val="center"/>
        <w:rPr>
          <w:rFonts w:ascii="Arial" w:hAnsi="Arial" w:cs="Arial"/>
          <w:b/>
          <w:sz w:val="22"/>
          <w:szCs w:val="22"/>
          <w:u w:val="single"/>
        </w:rPr>
      </w:pPr>
      <w:r w:rsidRPr="009A46A1">
        <w:rPr>
          <w:rFonts w:ascii="Arial" w:hAnsi="Arial" w:cs="Arial"/>
          <w:b/>
          <w:sz w:val="22"/>
          <w:szCs w:val="22"/>
          <w:u w:val="single"/>
        </w:rPr>
        <w:t>ART. 14</w:t>
      </w:r>
    </w:p>
    <w:p w:rsidR="009A46A1" w:rsidRPr="009A46A1" w:rsidRDefault="009A46A1" w:rsidP="009A46A1">
      <w:pPr>
        <w:spacing w:line="276" w:lineRule="auto"/>
        <w:jc w:val="center"/>
        <w:rPr>
          <w:rFonts w:ascii="Arial" w:hAnsi="Arial" w:cs="Arial"/>
          <w:b/>
          <w:sz w:val="22"/>
          <w:szCs w:val="22"/>
        </w:rPr>
      </w:pPr>
      <w:r w:rsidRPr="009A46A1">
        <w:rPr>
          <w:rFonts w:ascii="Arial" w:hAnsi="Arial" w:cs="Arial"/>
          <w:b/>
          <w:sz w:val="22"/>
          <w:szCs w:val="22"/>
        </w:rPr>
        <w:t>MODALITÀ DI PRESENTAZIONE DELLA DOCUMENTAZIONE</w:t>
      </w:r>
    </w:p>
    <w:p w:rsidR="009A46A1" w:rsidRDefault="009A46A1" w:rsidP="009A46A1">
      <w:pPr>
        <w:spacing w:line="276" w:lineRule="auto"/>
        <w:jc w:val="both"/>
        <w:rPr>
          <w:rFonts w:ascii="Arial" w:hAnsi="Arial" w:cs="Arial"/>
          <w:b/>
          <w:sz w:val="22"/>
          <w:szCs w:val="22"/>
        </w:rPr>
      </w:pPr>
      <w:r w:rsidRPr="009A46A1">
        <w:rPr>
          <w:rFonts w:ascii="Arial" w:hAnsi="Arial" w:cs="Arial"/>
          <w:b/>
          <w:sz w:val="22"/>
          <w:szCs w:val="22"/>
        </w:rPr>
        <w:t xml:space="preserve">“BUSTA A – DOCUMENTAZIONE DI CARATTERE AMMINISTRATIVO” </w:t>
      </w:r>
    </w:p>
    <w:p w:rsidR="009A46A1" w:rsidRPr="009A46A1" w:rsidRDefault="009A46A1" w:rsidP="009A46A1">
      <w:pPr>
        <w:numPr>
          <w:ilvl w:val="0"/>
          <w:numId w:val="23"/>
        </w:numPr>
        <w:tabs>
          <w:tab w:val="clear" w:pos="720"/>
        </w:tabs>
        <w:spacing w:line="276" w:lineRule="auto"/>
        <w:ind w:left="284" w:hanging="284"/>
        <w:jc w:val="both"/>
        <w:rPr>
          <w:rFonts w:ascii="Arial" w:hAnsi="Arial" w:cs="Arial"/>
          <w:sz w:val="22"/>
          <w:szCs w:val="22"/>
        </w:rPr>
      </w:pPr>
      <w:r w:rsidRPr="009A46A1">
        <w:rPr>
          <w:rFonts w:ascii="Arial" w:hAnsi="Arial" w:cs="Arial"/>
          <w:sz w:val="22"/>
          <w:szCs w:val="22"/>
        </w:rPr>
        <w:t>Dichiarazione sostitutiva di certificazione, in carta semplice, resa secondo il modello fac-simile, ai sensi di quanto disposto dall’art. 46 e 47 del DPR n. 445 del 28.12.2000</w:t>
      </w:r>
    </w:p>
    <w:p w:rsidR="009A46A1" w:rsidRPr="009A46A1" w:rsidRDefault="009A46A1" w:rsidP="009A46A1">
      <w:pPr>
        <w:numPr>
          <w:ilvl w:val="0"/>
          <w:numId w:val="23"/>
        </w:numPr>
        <w:tabs>
          <w:tab w:val="clear" w:pos="720"/>
        </w:tabs>
        <w:spacing w:line="276" w:lineRule="auto"/>
        <w:ind w:left="284" w:hanging="284"/>
        <w:jc w:val="both"/>
        <w:rPr>
          <w:rFonts w:ascii="Arial" w:hAnsi="Arial" w:cs="Arial"/>
          <w:sz w:val="22"/>
          <w:szCs w:val="22"/>
        </w:rPr>
      </w:pPr>
      <w:r w:rsidRPr="009A46A1">
        <w:rPr>
          <w:rFonts w:ascii="Arial" w:hAnsi="Arial" w:cs="Arial"/>
          <w:sz w:val="22"/>
          <w:szCs w:val="22"/>
        </w:rPr>
        <w:t xml:space="preserve">DGUE; </w:t>
      </w:r>
    </w:p>
    <w:p w:rsidR="009A46A1" w:rsidRPr="009A46A1" w:rsidRDefault="009A46A1" w:rsidP="009A46A1">
      <w:pPr>
        <w:numPr>
          <w:ilvl w:val="0"/>
          <w:numId w:val="23"/>
        </w:numPr>
        <w:tabs>
          <w:tab w:val="clear" w:pos="720"/>
        </w:tabs>
        <w:spacing w:line="276" w:lineRule="auto"/>
        <w:ind w:left="284" w:hanging="284"/>
        <w:jc w:val="both"/>
        <w:rPr>
          <w:rFonts w:ascii="Arial" w:hAnsi="Arial" w:cs="Arial"/>
          <w:sz w:val="22"/>
          <w:szCs w:val="22"/>
        </w:rPr>
      </w:pPr>
      <w:r w:rsidRPr="009A46A1">
        <w:rPr>
          <w:rFonts w:ascii="Arial" w:hAnsi="Arial" w:cs="Arial"/>
          <w:sz w:val="22"/>
          <w:szCs w:val="22"/>
        </w:rPr>
        <w:t>PASSOE</w:t>
      </w:r>
    </w:p>
    <w:p w:rsidR="009A46A1" w:rsidRPr="009A46A1" w:rsidRDefault="009A46A1" w:rsidP="009A46A1">
      <w:pPr>
        <w:numPr>
          <w:ilvl w:val="0"/>
          <w:numId w:val="23"/>
        </w:numPr>
        <w:tabs>
          <w:tab w:val="clear" w:pos="720"/>
        </w:tabs>
        <w:spacing w:line="276" w:lineRule="auto"/>
        <w:ind w:left="284" w:hanging="284"/>
        <w:jc w:val="both"/>
        <w:rPr>
          <w:rFonts w:ascii="Arial" w:hAnsi="Arial" w:cs="Arial"/>
          <w:sz w:val="22"/>
          <w:szCs w:val="22"/>
        </w:rPr>
      </w:pPr>
      <w:r w:rsidRPr="009A46A1">
        <w:rPr>
          <w:rFonts w:ascii="Arial" w:hAnsi="Arial" w:cs="Arial"/>
          <w:sz w:val="22"/>
          <w:szCs w:val="22"/>
        </w:rPr>
        <w:t>Patto di Integrità.</w:t>
      </w:r>
    </w:p>
    <w:p w:rsidR="009A46A1" w:rsidRPr="009A46A1" w:rsidRDefault="009A46A1" w:rsidP="009A46A1">
      <w:pPr>
        <w:numPr>
          <w:ilvl w:val="0"/>
          <w:numId w:val="23"/>
        </w:numPr>
        <w:tabs>
          <w:tab w:val="clear" w:pos="720"/>
        </w:tabs>
        <w:spacing w:line="276" w:lineRule="auto"/>
        <w:ind w:left="284" w:hanging="284"/>
        <w:jc w:val="both"/>
        <w:rPr>
          <w:rFonts w:ascii="Arial" w:hAnsi="Arial" w:cs="Arial"/>
          <w:sz w:val="22"/>
          <w:szCs w:val="22"/>
        </w:rPr>
      </w:pPr>
      <w:r w:rsidRPr="009A46A1">
        <w:rPr>
          <w:rFonts w:ascii="Arial" w:hAnsi="Arial" w:cs="Arial"/>
          <w:sz w:val="22"/>
          <w:szCs w:val="22"/>
        </w:rPr>
        <w:t xml:space="preserve">deposito cauzionale provvisorio ai sensi dell’art. 93 del </w:t>
      </w:r>
      <w:proofErr w:type="spellStart"/>
      <w:r w:rsidRPr="009A46A1">
        <w:rPr>
          <w:rFonts w:ascii="Arial" w:hAnsi="Arial" w:cs="Arial"/>
          <w:sz w:val="22"/>
          <w:szCs w:val="22"/>
        </w:rPr>
        <w:t>D.Lgs</w:t>
      </w:r>
      <w:proofErr w:type="spellEnd"/>
      <w:r w:rsidRPr="009A46A1">
        <w:rPr>
          <w:rFonts w:ascii="Arial" w:hAnsi="Arial" w:cs="Arial"/>
          <w:sz w:val="22"/>
          <w:szCs w:val="22"/>
        </w:rPr>
        <w:t xml:space="preserve"> 50/2016 e </w:t>
      </w:r>
      <w:proofErr w:type="spellStart"/>
      <w:r w:rsidRPr="009A46A1">
        <w:rPr>
          <w:rFonts w:ascii="Arial" w:hAnsi="Arial" w:cs="Arial"/>
          <w:sz w:val="22"/>
          <w:szCs w:val="22"/>
        </w:rPr>
        <w:t>s.m.i.</w:t>
      </w:r>
      <w:proofErr w:type="spellEnd"/>
    </w:p>
    <w:p w:rsidR="009A46A1" w:rsidRPr="009A46A1" w:rsidRDefault="009A46A1" w:rsidP="009A46A1">
      <w:pPr>
        <w:spacing w:line="276" w:lineRule="auto"/>
        <w:jc w:val="both"/>
        <w:rPr>
          <w:rFonts w:ascii="Arial" w:hAnsi="Arial" w:cs="Arial"/>
          <w:sz w:val="22"/>
          <w:szCs w:val="22"/>
        </w:rPr>
      </w:pPr>
      <w:r w:rsidRPr="009A46A1">
        <w:rPr>
          <w:rFonts w:ascii="Arial" w:hAnsi="Arial" w:cs="Arial"/>
          <w:sz w:val="22"/>
          <w:szCs w:val="22"/>
        </w:rPr>
        <w:t xml:space="preserve">Tutta la documentazione sopra richiesta deve essere firmata digitalmente dal legale rappresentante della </w:t>
      </w:r>
      <w:r w:rsidR="00E504DF">
        <w:rPr>
          <w:rFonts w:ascii="Arial" w:hAnsi="Arial" w:cs="Arial"/>
          <w:sz w:val="22"/>
          <w:szCs w:val="22"/>
        </w:rPr>
        <w:t>società</w:t>
      </w:r>
      <w:r w:rsidRPr="009A46A1">
        <w:rPr>
          <w:rFonts w:ascii="Arial" w:hAnsi="Arial" w:cs="Arial"/>
          <w:sz w:val="22"/>
          <w:szCs w:val="22"/>
        </w:rPr>
        <w:t>.</w:t>
      </w:r>
    </w:p>
    <w:p w:rsidR="009A46A1" w:rsidRPr="009A46A1" w:rsidRDefault="009A46A1" w:rsidP="009A46A1">
      <w:pPr>
        <w:spacing w:line="276" w:lineRule="auto"/>
        <w:ind w:left="357" w:hanging="357"/>
        <w:jc w:val="both"/>
        <w:rPr>
          <w:rFonts w:ascii="Arial" w:hAnsi="Arial" w:cs="Arial"/>
          <w:sz w:val="22"/>
          <w:szCs w:val="22"/>
        </w:rPr>
      </w:pPr>
    </w:p>
    <w:p w:rsidR="00E464EA" w:rsidRDefault="009A46A1" w:rsidP="009A46A1">
      <w:pPr>
        <w:spacing w:line="276" w:lineRule="auto"/>
        <w:jc w:val="both"/>
        <w:rPr>
          <w:rFonts w:ascii="Arial" w:hAnsi="Arial" w:cs="Arial"/>
          <w:b/>
          <w:sz w:val="22"/>
          <w:szCs w:val="22"/>
        </w:rPr>
      </w:pPr>
      <w:r w:rsidRPr="009A46A1">
        <w:rPr>
          <w:rFonts w:ascii="Arial" w:hAnsi="Arial" w:cs="Arial"/>
          <w:b/>
          <w:sz w:val="22"/>
          <w:szCs w:val="22"/>
        </w:rPr>
        <w:t xml:space="preserve">“BUSTA B – DOCUMENTAZIONE DI CARATTERE TECNICO” </w:t>
      </w:r>
    </w:p>
    <w:p w:rsidR="009A46A1" w:rsidRPr="009A46A1" w:rsidRDefault="009A46A1" w:rsidP="009A46A1">
      <w:pPr>
        <w:spacing w:line="276" w:lineRule="auto"/>
        <w:jc w:val="both"/>
        <w:rPr>
          <w:rFonts w:ascii="Arial" w:hAnsi="Arial" w:cs="Arial"/>
          <w:sz w:val="22"/>
          <w:szCs w:val="22"/>
        </w:rPr>
      </w:pPr>
      <w:r w:rsidRPr="009A46A1">
        <w:rPr>
          <w:rFonts w:ascii="Arial" w:hAnsi="Arial" w:cs="Arial"/>
          <w:sz w:val="22"/>
          <w:szCs w:val="22"/>
        </w:rPr>
        <w:t xml:space="preserve">Dovrà essere allegata la documentazione tecnica, se in lingua straniera, con allegata la traduzione in lingua italiana, di seguito indicata; tutta la documentazione sopra richiesta deve essere firmata digitalmente dal legale rappresentante della </w:t>
      </w:r>
      <w:r w:rsidR="00E504DF">
        <w:rPr>
          <w:rFonts w:ascii="Arial" w:hAnsi="Arial" w:cs="Arial"/>
          <w:sz w:val="22"/>
          <w:szCs w:val="22"/>
        </w:rPr>
        <w:t>società</w:t>
      </w:r>
      <w:r w:rsidRPr="009A46A1">
        <w:rPr>
          <w:rFonts w:ascii="Arial" w:hAnsi="Arial" w:cs="Arial"/>
          <w:sz w:val="22"/>
          <w:szCs w:val="22"/>
        </w:rPr>
        <w:t>:</w:t>
      </w:r>
    </w:p>
    <w:p w:rsidR="009A46A1" w:rsidRPr="009A46A1" w:rsidRDefault="009A46A1" w:rsidP="009A46A1">
      <w:pPr>
        <w:numPr>
          <w:ilvl w:val="0"/>
          <w:numId w:val="24"/>
        </w:numPr>
        <w:spacing w:line="276" w:lineRule="auto"/>
        <w:ind w:left="284" w:hanging="284"/>
        <w:jc w:val="both"/>
        <w:rPr>
          <w:rFonts w:ascii="Arial" w:hAnsi="Arial" w:cs="Arial"/>
          <w:sz w:val="22"/>
          <w:szCs w:val="22"/>
        </w:rPr>
      </w:pPr>
      <w:proofErr w:type="spellStart"/>
      <w:r w:rsidRPr="009A46A1">
        <w:rPr>
          <w:rFonts w:ascii="Arial" w:hAnsi="Arial" w:cs="Arial"/>
          <w:sz w:val="22"/>
          <w:szCs w:val="22"/>
        </w:rPr>
        <w:t>depliant</w:t>
      </w:r>
      <w:proofErr w:type="spellEnd"/>
      <w:r w:rsidRPr="009A46A1">
        <w:rPr>
          <w:rFonts w:ascii="Arial" w:hAnsi="Arial" w:cs="Arial"/>
          <w:sz w:val="22"/>
          <w:szCs w:val="22"/>
        </w:rPr>
        <w:t xml:space="preserve"> e schede tecniche delle apparecchiature con descrizione dettagliata del funzionamento delle stesse; </w:t>
      </w:r>
    </w:p>
    <w:p w:rsidR="009A46A1" w:rsidRPr="009A46A1" w:rsidRDefault="009A46A1" w:rsidP="009A46A1">
      <w:pPr>
        <w:numPr>
          <w:ilvl w:val="0"/>
          <w:numId w:val="24"/>
        </w:numPr>
        <w:spacing w:line="276" w:lineRule="auto"/>
        <w:ind w:left="284" w:hanging="284"/>
        <w:jc w:val="both"/>
        <w:rPr>
          <w:rFonts w:ascii="Arial" w:hAnsi="Arial" w:cs="Arial"/>
          <w:sz w:val="22"/>
          <w:szCs w:val="22"/>
        </w:rPr>
      </w:pPr>
      <w:r w:rsidRPr="009A46A1">
        <w:rPr>
          <w:rFonts w:ascii="Arial" w:hAnsi="Arial" w:cs="Arial"/>
          <w:sz w:val="22"/>
          <w:szCs w:val="22"/>
        </w:rPr>
        <w:t>scheda tecnica compilata (Allegato1);</w:t>
      </w:r>
    </w:p>
    <w:p w:rsidR="009A46A1" w:rsidRPr="009A46A1" w:rsidRDefault="009A46A1" w:rsidP="009A46A1">
      <w:pPr>
        <w:numPr>
          <w:ilvl w:val="0"/>
          <w:numId w:val="24"/>
        </w:numPr>
        <w:spacing w:line="276" w:lineRule="auto"/>
        <w:ind w:left="284" w:hanging="284"/>
        <w:jc w:val="both"/>
        <w:rPr>
          <w:rFonts w:ascii="Arial" w:hAnsi="Arial" w:cs="Arial"/>
          <w:sz w:val="22"/>
          <w:szCs w:val="22"/>
        </w:rPr>
      </w:pPr>
      <w:r w:rsidRPr="009A46A1">
        <w:rPr>
          <w:rFonts w:ascii="Arial" w:hAnsi="Arial" w:cs="Arial"/>
          <w:sz w:val="22"/>
          <w:szCs w:val="22"/>
        </w:rPr>
        <w:t>piano di manutenzione;</w:t>
      </w:r>
    </w:p>
    <w:p w:rsidR="009A46A1" w:rsidRPr="009A46A1" w:rsidRDefault="009A46A1" w:rsidP="009A46A1">
      <w:pPr>
        <w:numPr>
          <w:ilvl w:val="0"/>
          <w:numId w:val="24"/>
        </w:numPr>
        <w:spacing w:line="276" w:lineRule="auto"/>
        <w:ind w:left="284" w:hanging="284"/>
        <w:jc w:val="both"/>
        <w:rPr>
          <w:rFonts w:ascii="Arial" w:hAnsi="Arial" w:cs="Arial"/>
          <w:sz w:val="22"/>
          <w:szCs w:val="22"/>
        </w:rPr>
      </w:pPr>
      <w:r w:rsidRPr="009A46A1">
        <w:rPr>
          <w:rFonts w:ascii="Arial" w:hAnsi="Arial" w:cs="Arial"/>
          <w:sz w:val="22"/>
          <w:szCs w:val="22"/>
        </w:rPr>
        <w:t>piano di formazione per utilizzatori;</w:t>
      </w:r>
    </w:p>
    <w:p w:rsidR="009A46A1" w:rsidRPr="009A46A1" w:rsidRDefault="009A46A1" w:rsidP="009A46A1">
      <w:pPr>
        <w:numPr>
          <w:ilvl w:val="0"/>
          <w:numId w:val="24"/>
        </w:numPr>
        <w:spacing w:line="276" w:lineRule="auto"/>
        <w:ind w:left="284" w:hanging="284"/>
        <w:jc w:val="both"/>
        <w:rPr>
          <w:rFonts w:ascii="Arial" w:hAnsi="Arial" w:cs="Arial"/>
          <w:sz w:val="22"/>
          <w:szCs w:val="22"/>
        </w:rPr>
      </w:pPr>
      <w:r w:rsidRPr="009A46A1">
        <w:rPr>
          <w:rFonts w:ascii="Arial" w:hAnsi="Arial" w:cs="Arial"/>
          <w:sz w:val="22"/>
          <w:szCs w:val="22"/>
        </w:rPr>
        <w:t>la dichiarazione esplicita della disponibilità dei pezzi di ricambio e dei materiali di consumo per i 10 anni successivi alla fornitura;</w:t>
      </w:r>
    </w:p>
    <w:p w:rsidR="009A46A1" w:rsidRPr="009A46A1" w:rsidRDefault="009A46A1" w:rsidP="009A46A1">
      <w:pPr>
        <w:numPr>
          <w:ilvl w:val="0"/>
          <w:numId w:val="24"/>
        </w:numPr>
        <w:spacing w:line="276" w:lineRule="auto"/>
        <w:ind w:left="284" w:hanging="284"/>
        <w:jc w:val="both"/>
        <w:rPr>
          <w:rFonts w:ascii="Arial" w:hAnsi="Arial" w:cs="Arial"/>
          <w:sz w:val="22"/>
          <w:szCs w:val="22"/>
        </w:rPr>
      </w:pPr>
      <w:r w:rsidRPr="009A46A1">
        <w:rPr>
          <w:rFonts w:ascii="Arial" w:hAnsi="Arial" w:cs="Arial"/>
          <w:sz w:val="22"/>
          <w:szCs w:val="22"/>
        </w:rPr>
        <w:t>la dichiarazione che le apparecchiature offerte sono ancora in produzione (specificandone l’anno di produzione).</w:t>
      </w:r>
    </w:p>
    <w:p w:rsidR="009A46A1" w:rsidRDefault="009A46A1" w:rsidP="009A46A1">
      <w:pPr>
        <w:numPr>
          <w:ilvl w:val="0"/>
          <w:numId w:val="24"/>
        </w:numPr>
        <w:spacing w:line="276" w:lineRule="auto"/>
        <w:ind w:left="284" w:hanging="284"/>
        <w:jc w:val="both"/>
        <w:rPr>
          <w:rFonts w:ascii="Arial" w:hAnsi="Arial" w:cs="Arial"/>
          <w:sz w:val="22"/>
          <w:szCs w:val="22"/>
        </w:rPr>
      </w:pPr>
      <w:r w:rsidRPr="009A46A1">
        <w:rPr>
          <w:rFonts w:ascii="Arial" w:hAnsi="Arial" w:cs="Arial"/>
          <w:sz w:val="22"/>
          <w:szCs w:val="22"/>
        </w:rPr>
        <w:t>Garanzia</w:t>
      </w:r>
    </w:p>
    <w:p w:rsidR="00E464EA" w:rsidRPr="009A46A1" w:rsidRDefault="00E464EA" w:rsidP="009A46A1">
      <w:pPr>
        <w:numPr>
          <w:ilvl w:val="0"/>
          <w:numId w:val="24"/>
        </w:numPr>
        <w:spacing w:line="276" w:lineRule="auto"/>
        <w:ind w:left="284" w:hanging="284"/>
        <w:jc w:val="both"/>
        <w:rPr>
          <w:rFonts w:ascii="Arial" w:hAnsi="Arial" w:cs="Arial"/>
          <w:sz w:val="22"/>
          <w:szCs w:val="22"/>
        </w:rPr>
      </w:pPr>
      <w:r>
        <w:rPr>
          <w:rFonts w:ascii="Arial" w:hAnsi="Arial" w:cs="Arial"/>
          <w:sz w:val="22"/>
          <w:szCs w:val="22"/>
        </w:rPr>
        <w:t>Dichiarazione di conformità alla normativa sui Dispositivi Medici;</w:t>
      </w:r>
    </w:p>
    <w:p w:rsidR="009A46A1" w:rsidRDefault="009A46A1" w:rsidP="009A46A1">
      <w:pPr>
        <w:numPr>
          <w:ilvl w:val="0"/>
          <w:numId w:val="24"/>
        </w:numPr>
        <w:spacing w:line="276" w:lineRule="auto"/>
        <w:ind w:left="284" w:hanging="284"/>
        <w:jc w:val="both"/>
        <w:rPr>
          <w:rFonts w:ascii="Arial" w:hAnsi="Arial" w:cs="Arial"/>
          <w:sz w:val="22"/>
          <w:szCs w:val="22"/>
        </w:rPr>
      </w:pPr>
      <w:r w:rsidRPr="009A46A1">
        <w:rPr>
          <w:rFonts w:ascii="Arial" w:hAnsi="Arial" w:cs="Arial"/>
          <w:sz w:val="22"/>
          <w:szCs w:val="22"/>
        </w:rPr>
        <w:t>Eventuale dichiarazione di sussistenza di Segret</w:t>
      </w:r>
      <w:r w:rsidR="00E464EA">
        <w:rPr>
          <w:rFonts w:ascii="Arial" w:hAnsi="Arial" w:cs="Arial"/>
          <w:sz w:val="22"/>
          <w:szCs w:val="22"/>
        </w:rPr>
        <w:t>i tecnici e commerciali (vedi di seguito);</w:t>
      </w:r>
    </w:p>
    <w:p w:rsidR="00E464EA" w:rsidRDefault="00E464EA" w:rsidP="00E464EA">
      <w:pPr>
        <w:spacing w:line="276" w:lineRule="auto"/>
        <w:jc w:val="both"/>
        <w:rPr>
          <w:rFonts w:ascii="Arial" w:hAnsi="Arial" w:cs="Arial"/>
          <w:sz w:val="22"/>
          <w:szCs w:val="22"/>
        </w:rPr>
      </w:pPr>
      <w:r>
        <w:rPr>
          <w:rFonts w:ascii="Arial" w:hAnsi="Arial" w:cs="Arial"/>
          <w:sz w:val="22"/>
          <w:szCs w:val="22"/>
        </w:rPr>
        <w:t xml:space="preserve">10.Dettaglio dell’offerta economica </w:t>
      </w:r>
      <w:r w:rsidRPr="00E464EA">
        <w:rPr>
          <w:rFonts w:ascii="Arial" w:hAnsi="Arial" w:cs="Arial"/>
          <w:b/>
          <w:sz w:val="22"/>
          <w:szCs w:val="22"/>
        </w:rPr>
        <w:t>senza prezzi</w:t>
      </w:r>
    </w:p>
    <w:p w:rsidR="00E464EA" w:rsidRPr="009A46A1" w:rsidRDefault="00E464EA" w:rsidP="00E464EA">
      <w:pPr>
        <w:spacing w:line="276" w:lineRule="auto"/>
        <w:ind w:left="284"/>
        <w:jc w:val="both"/>
        <w:rPr>
          <w:rFonts w:ascii="Arial" w:hAnsi="Arial" w:cs="Arial"/>
          <w:sz w:val="22"/>
          <w:szCs w:val="22"/>
        </w:rPr>
      </w:pPr>
    </w:p>
    <w:p w:rsidR="009A46A1" w:rsidRPr="00D12A0B" w:rsidRDefault="009A46A1" w:rsidP="00D12A0B">
      <w:pPr>
        <w:spacing w:line="276" w:lineRule="auto"/>
        <w:jc w:val="both"/>
        <w:rPr>
          <w:rFonts w:ascii="Arial" w:hAnsi="Arial" w:cs="Arial"/>
          <w:b/>
          <w:sz w:val="20"/>
          <w:szCs w:val="22"/>
        </w:rPr>
      </w:pPr>
      <w:r w:rsidRPr="00D12A0B">
        <w:rPr>
          <w:rFonts w:ascii="Arial" w:hAnsi="Arial" w:cs="Arial"/>
          <w:b/>
          <w:sz w:val="20"/>
          <w:szCs w:val="22"/>
        </w:rPr>
        <w:t>SEGRETI TECNICI E COMMERCIALI</w:t>
      </w:r>
    </w:p>
    <w:p w:rsidR="009A46A1" w:rsidRPr="009A46A1" w:rsidRDefault="009A46A1" w:rsidP="009A46A1">
      <w:pPr>
        <w:spacing w:line="276" w:lineRule="auto"/>
        <w:jc w:val="both"/>
        <w:rPr>
          <w:rFonts w:ascii="Arial" w:hAnsi="Arial" w:cs="Arial"/>
          <w:sz w:val="22"/>
          <w:szCs w:val="22"/>
        </w:rPr>
      </w:pPr>
      <w:r w:rsidRPr="009A46A1">
        <w:rPr>
          <w:rFonts w:ascii="Arial" w:hAnsi="Arial" w:cs="Arial"/>
          <w:sz w:val="22"/>
          <w:szCs w:val="22"/>
        </w:rPr>
        <w:t>L</w:t>
      </w:r>
      <w:r w:rsidR="006E524F">
        <w:rPr>
          <w:rFonts w:ascii="Arial" w:hAnsi="Arial" w:cs="Arial"/>
          <w:sz w:val="22"/>
          <w:szCs w:val="22"/>
        </w:rPr>
        <w:t xml:space="preserve">’Impresa </w:t>
      </w:r>
      <w:r w:rsidRPr="009A46A1">
        <w:rPr>
          <w:rFonts w:ascii="Arial" w:hAnsi="Arial" w:cs="Arial"/>
          <w:sz w:val="22"/>
          <w:szCs w:val="22"/>
        </w:rPr>
        <w:t xml:space="preserve">concorrente deve dichiarare quali tra le informazioni fornite, inerenti l’offerta presentata, costituiscano segreti tecnici e commerciali, pertanto coperte da riservatezza (ex art. 53 </w:t>
      </w:r>
      <w:proofErr w:type="spellStart"/>
      <w:r w:rsidRPr="009A46A1">
        <w:rPr>
          <w:rFonts w:ascii="Arial" w:hAnsi="Arial" w:cs="Arial"/>
          <w:sz w:val="22"/>
          <w:szCs w:val="22"/>
        </w:rPr>
        <w:t>D.Lgs</w:t>
      </w:r>
      <w:proofErr w:type="spellEnd"/>
      <w:r w:rsidRPr="009A46A1">
        <w:rPr>
          <w:rFonts w:ascii="Arial" w:hAnsi="Arial" w:cs="Arial"/>
          <w:sz w:val="22"/>
          <w:szCs w:val="22"/>
        </w:rPr>
        <w:t xml:space="preserve"> n. 50/2016 e </w:t>
      </w:r>
      <w:proofErr w:type="spellStart"/>
      <w:r w:rsidRPr="009A46A1">
        <w:rPr>
          <w:rFonts w:ascii="Arial" w:hAnsi="Arial" w:cs="Arial"/>
          <w:sz w:val="22"/>
          <w:szCs w:val="22"/>
        </w:rPr>
        <w:t>s.m.i.</w:t>
      </w:r>
      <w:proofErr w:type="spellEnd"/>
      <w:r w:rsidRPr="009A46A1">
        <w:rPr>
          <w:rFonts w:ascii="Arial" w:hAnsi="Arial" w:cs="Arial"/>
          <w:sz w:val="22"/>
          <w:szCs w:val="22"/>
        </w:rPr>
        <w:t>).</w:t>
      </w:r>
    </w:p>
    <w:p w:rsidR="009A46A1" w:rsidRPr="009A46A1" w:rsidRDefault="009A46A1" w:rsidP="009A46A1">
      <w:pPr>
        <w:spacing w:line="276" w:lineRule="auto"/>
        <w:jc w:val="both"/>
        <w:rPr>
          <w:rFonts w:ascii="Arial" w:hAnsi="Arial" w:cs="Arial"/>
          <w:sz w:val="22"/>
          <w:szCs w:val="22"/>
        </w:rPr>
      </w:pPr>
      <w:r w:rsidRPr="009A46A1">
        <w:rPr>
          <w:rFonts w:ascii="Arial" w:hAnsi="Arial" w:cs="Arial"/>
          <w:sz w:val="22"/>
          <w:szCs w:val="22"/>
        </w:rPr>
        <w:t xml:space="preserve">In base a quanto disposto dall’art. 53 comma 5 del </w:t>
      </w:r>
      <w:proofErr w:type="spellStart"/>
      <w:r w:rsidRPr="009A46A1">
        <w:rPr>
          <w:rFonts w:ascii="Arial" w:hAnsi="Arial" w:cs="Arial"/>
          <w:sz w:val="22"/>
          <w:szCs w:val="22"/>
        </w:rPr>
        <w:t>D.Lgs</w:t>
      </w:r>
      <w:proofErr w:type="spellEnd"/>
      <w:r w:rsidRPr="009A46A1">
        <w:rPr>
          <w:rFonts w:ascii="Arial" w:hAnsi="Arial" w:cs="Arial"/>
          <w:sz w:val="22"/>
          <w:szCs w:val="22"/>
        </w:rPr>
        <w:t xml:space="preserve"> n. 50/2016 e </w:t>
      </w:r>
      <w:proofErr w:type="spellStart"/>
      <w:r w:rsidRPr="009A46A1">
        <w:rPr>
          <w:rFonts w:ascii="Arial" w:hAnsi="Arial" w:cs="Arial"/>
          <w:sz w:val="22"/>
          <w:szCs w:val="22"/>
        </w:rPr>
        <w:t>s.m.i</w:t>
      </w:r>
      <w:proofErr w:type="spellEnd"/>
      <w:r w:rsidRPr="009A46A1">
        <w:rPr>
          <w:rFonts w:ascii="Arial" w:hAnsi="Arial" w:cs="Arial"/>
          <w:sz w:val="22"/>
          <w:szCs w:val="22"/>
        </w:rPr>
        <w:t xml:space="preserve">, il diritto di accesso agli atti e ogni forma di divulgazione sono esclusi in relazione alle informazioni fornite dagli offerenti nell’ambito delle offerte che costituiscono, secondo </w:t>
      </w:r>
      <w:r w:rsidRPr="009A46A1">
        <w:rPr>
          <w:rFonts w:ascii="Arial" w:hAnsi="Arial" w:cs="Arial"/>
          <w:b/>
          <w:sz w:val="22"/>
          <w:szCs w:val="22"/>
        </w:rPr>
        <w:t xml:space="preserve">motivata e comprovata </w:t>
      </w:r>
      <w:r w:rsidRPr="009A46A1">
        <w:rPr>
          <w:rFonts w:ascii="Arial" w:hAnsi="Arial" w:cs="Arial"/>
          <w:sz w:val="22"/>
          <w:szCs w:val="22"/>
        </w:rPr>
        <w:t>dichiarazione dell’offerente, segreti tecnici o commerciali.</w:t>
      </w:r>
    </w:p>
    <w:p w:rsidR="009A46A1" w:rsidRPr="009A46A1" w:rsidRDefault="009A46A1" w:rsidP="009A46A1">
      <w:pPr>
        <w:spacing w:line="276" w:lineRule="auto"/>
        <w:jc w:val="both"/>
        <w:rPr>
          <w:rFonts w:ascii="Arial" w:hAnsi="Arial" w:cs="Arial"/>
          <w:sz w:val="22"/>
          <w:szCs w:val="22"/>
        </w:rPr>
      </w:pPr>
      <w:r w:rsidRPr="009A46A1">
        <w:rPr>
          <w:rFonts w:ascii="Arial" w:hAnsi="Arial" w:cs="Arial"/>
          <w:sz w:val="22"/>
          <w:szCs w:val="22"/>
        </w:rPr>
        <w:t xml:space="preserve">Al proposito si chiarisce che i segreti industriali e commerciali non devono essere semplicemente asseriti, ma </w:t>
      </w:r>
      <w:r w:rsidRPr="009A46A1">
        <w:rPr>
          <w:rFonts w:ascii="Arial" w:hAnsi="Arial" w:cs="Arial"/>
          <w:sz w:val="22"/>
          <w:szCs w:val="22"/>
          <w:u w:val="single"/>
        </w:rPr>
        <w:t>devono essere effettivamente sussistenti e di ciò deve essere dato un principio di prova da parte dell’offerente</w:t>
      </w:r>
      <w:r w:rsidRPr="009A46A1">
        <w:rPr>
          <w:rFonts w:ascii="Arial" w:hAnsi="Arial" w:cs="Arial"/>
          <w:sz w:val="22"/>
          <w:szCs w:val="22"/>
        </w:rPr>
        <w:t>.</w:t>
      </w:r>
    </w:p>
    <w:p w:rsidR="009A46A1" w:rsidRPr="009A46A1" w:rsidRDefault="006E524F" w:rsidP="009A46A1">
      <w:pPr>
        <w:spacing w:line="276" w:lineRule="auto"/>
        <w:jc w:val="both"/>
        <w:rPr>
          <w:rFonts w:ascii="Arial" w:hAnsi="Arial" w:cs="Arial"/>
          <w:sz w:val="22"/>
          <w:szCs w:val="22"/>
        </w:rPr>
      </w:pPr>
      <w:r>
        <w:rPr>
          <w:rFonts w:ascii="Arial" w:hAnsi="Arial" w:cs="Arial"/>
          <w:sz w:val="22"/>
          <w:szCs w:val="22"/>
        </w:rPr>
        <w:t>L’Impresa</w:t>
      </w:r>
      <w:r w:rsidR="009A46A1" w:rsidRPr="009A46A1">
        <w:rPr>
          <w:rFonts w:ascii="Arial" w:hAnsi="Arial" w:cs="Arial"/>
          <w:sz w:val="22"/>
          <w:szCs w:val="22"/>
        </w:rPr>
        <w:t xml:space="preserve"> concorrente inserisce </w:t>
      </w:r>
      <w:r w:rsidR="009A46A1" w:rsidRPr="009A46A1">
        <w:rPr>
          <w:rFonts w:ascii="Arial" w:hAnsi="Arial" w:cs="Arial"/>
          <w:sz w:val="22"/>
          <w:szCs w:val="22"/>
          <w:u w:val="single"/>
        </w:rPr>
        <w:t xml:space="preserve">all’interno della Busta B, </w:t>
      </w:r>
      <w:r w:rsidR="009A46A1" w:rsidRPr="009A46A1">
        <w:rPr>
          <w:rFonts w:ascii="Arial" w:hAnsi="Arial" w:cs="Arial"/>
          <w:sz w:val="22"/>
          <w:szCs w:val="22"/>
        </w:rPr>
        <w:t>nell’apposita riga elettronica MEPA</w:t>
      </w:r>
      <w:r w:rsidR="009A46A1" w:rsidRPr="009A46A1">
        <w:rPr>
          <w:rFonts w:ascii="Arial" w:hAnsi="Arial" w:cs="Arial"/>
          <w:sz w:val="22"/>
          <w:szCs w:val="22"/>
          <w:u w:val="single"/>
        </w:rPr>
        <w:t>,</w:t>
      </w:r>
      <w:r w:rsidR="009A46A1" w:rsidRPr="009A46A1">
        <w:rPr>
          <w:rFonts w:ascii="Arial" w:hAnsi="Arial" w:cs="Arial"/>
          <w:b/>
          <w:sz w:val="22"/>
          <w:szCs w:val="22"/>
          <w:u w:val="single"/>
        </w:rPr>
        <w:t xml:space="preserve"> la dichiarazione “SEGRETI TECNICI E COMMERCIALI” </w:t>
      </w:r>
      <w:r w:rsidR="009A46A1" w:rsidRPr="009A46A1">
        <w:rPr>
          <w:rFonts w:ascii="Arial" w:hAnsi="Arial" w:cs="Arial"/>
          <w:sz w:val="22"/>
          <w:szCs w:val="22"/>
        </w:rPr>
        <w:t>(di cui al punto 8 del presente articolo), indicando i nomi dei file e/o le parti dei file inseriti come dai punti da 1 a 7 del presente articolo, coperte da riservatezza, accompagnata da idonea documentazione che :</w:t>
      </w:r>
    </w:p>
    <w:p w:rsidR="009A46A1" w:rsidRPr="009A46A1" w:rsidRDefault="009A46A1" w:rsidP="009A46A1">
      <w:pPr>
        <w:spacing w:line="276" w:lineRule="auto"/>
        <w:jc w:val="both"/>
        <w:rPr>
          <w:rFonts w:ascii="Arial" w:hAnsi="Arial" w:cs="Arial"/>
          <w:sz w:val="22"/>
          <w:szCs w:val="22"/>
        </w:rPr>
      </w:pPr>
    </w:p>
    <w:p w:rsidR="009A46A1" w:rsidRPr="009A46A1" w:rsidRDefault="009A46A1" w:rsidP="009A46A1">
      <w:pPr>
        <w:numPr>
          <w:ilvl w:val="0"/>
          <w:numId w:val="25"/>
        </w:numPr>
        <w:spacing w:line="276" w:lineRule="auto"/>
        <w:jc w:val="both"/>
        <w:rPr>
          <w:rFonts w:ascii="Arial" w:hAnsi="Arial" w:cs="Arial"/>
          <w:sz w:val="22"/>
          <w:szCs w:val="22"/>
        </w:rPr>
      </w:pPr>
      <w:r w:rsidRPr="009A46A1">
        <w:rPr>
          <w:rFonts w:ascii="Arial" w:hAnsi="Arial" w:cs="Arial"/>
          <w:sz w:val="22"/>
          <w:szCs w:val="22"/>
        </w:rPr>
        <w:lastRenderedPageBreak/>
        <w:t>Argomenti in modo approfondito e congruo le ragioni per le quali eventuali parti dell’offerta sono da segretare;</w:t>
      </w:r>
    </w:p>
    <w:p w:rsidR="009A46A1" w:rsidRPr="009A46A1" w:rsidRDefault="009A46A1" w:rsidP="009A46A1">
      <w:pPr>
        <w:numPr>
          <w:ilvl w:val="0"/>
          <w:numId w:val="25"/>
        </w:numPr>
        <w:spacing w:line="276" w:lineRule="auto"/>
        <w:jc w:val="both"/>
        <w:rPr>
          <w:rFonts w:ascii="Arial" w:hAnsi="Arial" w:cs="Arial"/>
          <w:sz w:val="22"/>
          <w:szCs w:val="22"/>
        </w:rPr>
      </w:pPr>
      <w:r w:rsidRPr="009A46A1">
        <w:rPr>
          <w:rFonts w:ascii="Arial" w:hAnsi="Arial" w:cs="Arial"/>
          <w:sz w:val="22"/>
          <w:szCs w:val="22"/>
        </w:rPr>
        <w:t>Fornisca un “principio di prova” atto a dimostrare la tangibile sussistenza di eventuali segreti tecnici e commerciali.</w:t>
      </w:r>
    </w:p>
    <w:p w:rsidR="009A46A1" w:rsidRPr="009A46A1" w:rsidRDefault="009A46A1" w:rsidP="009A46A1">
      <w:pPr>
        <w:spacing w:line="276" w:lineRule="auto"/>
        <w:ind w:left="360"/>
        <w:jc w:val="both"/>
        <w:rPr>
          <w:rFonts w:ascii="Arial" w:hAnsi="Arial" w:cs="Arial"/>
          <w:sz w:val="22"/>
          <w:szCs w:val="22"/>
        </w:rPr>
      </w:pPr>
      <w:r w:rsidRPr="009A46A1">
        <w:rPr>
          <w:rFonts w:ascii="Arial" w:hAnsi="Arial" w:cs="Arial"/>
          <w:sz w:val="22"/>
          <w:szCs w:val="22"/>
        </w:rPr>
        <w:t xml:space="preserve">L’Azienda Ospedaliera si riserva comunque di valutare la compatibilità dell’istanza di riservatezza con il diritto di accesso dei soggetti interessati. </w:t>
      </w:r>
    </w:p>
    <w:p w:rsidR="009A46A1" w:rsidRPr="009A46A1" w:rsidRDefault="009A46A1" w:rsidP="009A46A1">
      <w:pPr>
        <w:spacing w:line="276" w:lineRule="auto"/>
        <w:jc w:val="both"/>
        <w:rPr>
          <w:rFonts w:ascii="Arial" w:hAnsi="Arial" w:cs="Arial"/>
          <w:b/>
          <w:sz w:val="22"/>
          <w:szCs w:val="22"/>
        </w:rPr>
      </w:pPr>
    </w:p>
    <w:p w:rsidR="009A46A1" w:rsidRPr="009A46A1" w:rsidRDefault="009A46A1" w:rsidP="009A46A1">
      <w:pPr>
        <w:spacing w:line="276" w:lineRule="auto"/>
        <w:jc w:val="both"/>
        <w:rPr>
          <w:rFonts w:ascii="Arial" w:hAnsi="Arial" w:cs="Arial"/>
          <w:b/>
          <w:sz w:val="22"/>
          <w:szCs w:val="22"/>
        </w:rPr>
      </w:pPr>
      <w:r w:rsidRPr="009A46A1">
        <w:rPr>
          <w:rFonts w:ascii="Arial" w:hAnsi="Arial" w:cs="Arial"/>
          <w:b/>
          <w:sz w:val="22"/>
          <w:szCs w:val="22"/>
        </w:rPr>
        <w:t>“BUSTA C – OFFERTA ECONOMICA”. L’offerta economica deve pervenire, per via telematica secondo quanto riportato nella richiesta formulata</w:t>
      </w:r>
      <w:r w:rsidRPr="009A46A1">
        <w:rPr>
          <w:rFonts w:ascii="Arial" w:hAnsi="Arial" w:cs="Arial"/>
          <w:sz w:val="22"/>
          <w:szCs w:val="22"/>
        </w:rPr>
        <w:t>.</w:t>
      </w:r>
    </w:p>
    <w:p w:rsidR="009A46A1" w:rsidRPr="009A46A1" w:rsidRDefault="009A46A1" w:rsidP="009A46A1">
      <w:pPr>
        <w:spacing w:line="276" w:lineRule="auto"/>
        <w:jc w:val="both"/>
        <w:rPr>
          <w:rFonts w:ascii="Arial" w:hAnsi="Arial" w:cs="Arial"/>
          <w:sz w:val="22"/>
          <w:szCs w:val="22"/>
        </w:rPr>
      </w:pPr>
      <w:r w:rsidRPr="009A46A1">
        <w:rPr>
          <w:rFonts w:ascii="Arial" w:hAnsi="Arial" w:cs="Arial"/>
          <w:sz w:val="22"/>
          <w:szCs w:val="22"/>
        </w:rPr>
        <w:t>Il valore riportato deve ritenersi comprensivo di tutte le spese di installazione “posa in opera”, imballaggio, spedizione, rischi di viaggio, ecc. con la sola esclusione dell’I.V.A.</w:t>
      </w:r>
    </w:p>
    <w:p w:rsidR="009A46A1" w:rsidRDefault="009A46A1" w:rsidP="009A46A1">
      <w:pPr>
        <w:spacing w:line="276" w:lineRule="auto"/>
        <w:jc w:val="both"/>
        <w:rPr>
          <w:rFonts w:ascii="Arial" w:hAnsi="Arial" w:cs="Arial"/>
          <w:sz w:val="22"/>
          <w:szCs w:val="22"/>
        </w:rPr>
      </w:pPr>
      <w:r w:rsidRPr="009A46A1">
        <w:rPr>
          <w:rFonts w:ascii="Arial" w:hAnsi="Arial" w:cs="Arial"/>
          <w:sz w:val="22"/>
          <w:szCs w:val="22"/>
        </w:rPr>
        <w:t>Questa Azienda, a suo insindacabile giudizio, qualora lo reputi conveniente per il proprio interesse, potrà anche non procedere all’affidamento.</w:t>
      </w:r>
    </w:p>
    <w:p w:rsidR="00A9398D" w:rsidRDefault="00A9398D" w:rsidP="00A9398D">
      <w:pPr>
        <w:spacing w:line="276" w:lineRule="auto"/>
        <w:jc w:val="both"/>
        <w:rPr>
          <w:rFonts w:ascii="Arial" w:hAnsi="Arial" w:cs="Arial"/>
          <w:sz w:val="22"/>
          <w:szCs w:val="22"/>
        </w:rPr>
      </w:pPr>
    </w:p>
    <w:p w:rsidR="00A9398D" w:rsidRDefault="00C766B6" w:rsidP="00A9398D">
      <w:pPr>
        <w:spacing w:line="276" w:lineRule="auto"/>
        <w:jc w:val="both"/>
        <w:rPr>
          <w:rFonts w:ascii="Arial" w:hAnsi="Arial" w:cs="Arial"/>
          <w:sz w:val="22"/>
          <w:szCs w:val="22"/>
        </w:rPr>
      </w:pPr>
      <w:r>
        <w:rPr>
          <w:rFonts w:ascii="Arial" w:hAnsi="Arial" w:cs="Arial"/>
          <w:sz w:val="22"/>
          <w:szCs w:val="22"/>
        </w:rPr>
        <w:t xml:space="preserve">Oltre al fac-simile di offerta economica creato dal sistema MEPA </w:t>
      </w:r>
      <w:proofErr w:type="spellStart"/>
      <w:r>
        <w:rPr>
          <w:rFonts w:ascii="Arial" w:hAnsi="Arial" w:cs="Arial"/>
          <w:sz w:val="22"/>
          <w:szCs w:val="22"/>
        </w:rPr>
        <w:t>dovrà</w:t>
      </w:r>
      <w:r w:rsidR="00A9398D">
        <w:rPr>
          <w:rFonts w:ascii="Arial" w:hAnsi="Arial" w:cs="Arial"/>
          <w:sz w:val="22"/>
          <w:szCs w:val="22"/>
        </w:rPr>
        <w:t>nno</w:t>
      </w:r>
      <w:proofErr w:type="spellEnd"/>
      <w:r w:rsidR="00A9398D">
        <w:rPr>
          <w:rFonts w:ascii="Arial" w:hAnsi="Arial" w:cs="Arial"/>
          <w:sz w:val="22"/>
          <w:szCs w:val="22"/>
        </w:rPr>
        <w:t xml:space="preserve"> essere inseriti:</w:t>
      </w:r>
    </w:p>
    <w:p w:rsidR="00A9398D" w:rsidRDefault="00A9398D" w:rsidP="00A9398D">
      <w:pPr>
        <w:spacing w:line="276" w:lineRule="auto"/>
        <w:jc w:val="both"/>
        <w:rPr>
          <w:rFonts w:ascii="Arial" w:hAnsi="Arial" w:cs="Arial"/>
          <w:sz w:val="22"/>
          <w:szCs w:val="22"/>
        </w:rPr>
      </w:pPr>
    </w:p>
    <w:p w:rsidR="00C766B6" w:rsidRDefault="00C766B6" w:rsidP="00A9398D">
      <w:pPr>
        <w:numPr>
          <w:ilvl w:val="0"/>
          <w:numId w:val="26"/>
        </w:numPr>
        <w:spacing w:line="276" w:lineRule="auto"/>
        <w:jc w:val="both"/>
        <w:rPr>
          <w:rFonts w:ascii="Arial" w:hAnsi="Arial" w:cs="Arial"/>
          <w:sz w:val="22"/>
          <w:szCs w:val="22"/>
        </w:rPr>
      </w:pPr>
      <w:r>
        <w:rPr>
          <w:rFonts w:ascii="Arial" w:hAnsi="Arial" w:cs="Arial"/>
          <w:sz w:val="22"/>
          <w:szCs w:val="22"/>
        </w:rPr>
        <w:t xml:space="preserve">il documento indicante </w:t>
      </w:r>
      <w:r w:rsidRPr="009A46A1">
        <w:rPr>
          <w:rFonts w:ascii="Arial" w:hAnsi="Arial" w:cs="Arial"/>
          <w:sz w:val="22"/>
          <w:szCs w:val="22"/>
        </w:rPr>
        <w:t xml:space="preserve">i prodotti dedicati </w:t>
      </w:r>
      <w:r w:rsidRPr="00BB61C1">
        <w:rPr>
          <w:rFonts w:ascii="Arial" w:hAnsi="Arial" w:cs="Arial"/>
          <w:b/>
          <w:i/>
          <w:sz w:val="22"/>
          <w:szCs w:val="22"/>
        </w:rPr>
        <w:t xml:space="preserve">il listino prezzi e le condizioni di sconto </w:t>
      </w:r>
      <w:r w:rsidRPr="00C766B6">
        <w:rPr>
          <w:rFonts w:ascii="Arial" w:hAnsi="Arial" w:cs="Arial"/>
          <w:sz w:val="22"/>
          <w:szCs w:val="22"/>
        </w:rPr>
        <w:t>di cui all’Art.1</w:t>
      </w:r>
      <w:r w:rsidR="00A9398D">
        <w:rPr>
          <w:rFonts w:ascii="Arial" w:hAnsi="Arial" w:cs="Arial"/>
          <w:sz w:val="22"/>
          <w:szCs w:val="22"/>
        </w:rPr>
        <w:t>;</w:t>
      </w:r>
    </w:p>
    <w:p w:rsidR="00A9398D" w:rsidRPr="009A46A1" w:rsidRDefault="00A9398D" w:rsidP="00A9398D">
      <w:pPr>
        <w:numPr>
          <w:ilvl w:val="0"/>
          <w:numId w:val="26"/>
        </w:numPr>
        <w:spacing w:line="276" w:lineRule="auto"/>
        <w:jc w:val="both"/>
        <w:rPr>
          <w:rFonts w:ascii="Arial" w:hAnsi="Arial" w:cs="Arial"/>
          <w:sz w:val="22"/>
          <w:szCs w:val="22"/>
        </w:rPr>
      </w:pPr>
      <w:r>
        <w:rPr>
          <w:rFonts w:ascii="Arial" w:hAnsi="Arial" w:cs="Arial"/>
          <w:sz w:val="22"/>
          <w:szCs w:val="22"/>
        </w:rPr>
        <w:t>il dettaglio dell’offerta economica.</w:t>
      </w:r>
    </w:p>
    <w:p w:rsidR="009A46A1" w:rsidRPr="009A46A1" w:rsidRDefault="009A46A1" w:rsidP="009A46A1">
      <w:pPr>
        <w:spacing w:line="276" w:lineRule="auto"/>
        <w:jc w:val="both"/>
        <w:rPr>
          <w:rFonts w:ascii="Arial" w:hAnsi="Arial" w:cs="Arial"/>
          <w:sz w:val="22"/>
          <w:szCs w:val="22"/>
        </w:rPr>
      </w:pPr>
    </w:p>
    <w:p w:rsidR="009A46A1" w:rsidRPr="009A46A1" w:rsidRDefault="009A46A1" w:rsidP="009A46A1">
      <w:pPr>
        <w:widowControl w:val="0"/>
        <w:spacing w:line="276" w:lineRule="auto"/>
        <w:jc w:val="center"/>
        <w:rPr>
          <w:rFonts w:ascii="Arial" w:hAnsi="Arial" w:cs="Arial"/>
          <w:b/>
          <w:sz w:val="22"/>
          <w:szCs w:val="22"/>
          <w:u w:val="single"/>
        </w:rPr>
      </w:pPr>
      <w:r w:rsidRPr="009A46A1">
        <w:rPr>
          <w:rFonts w:ascii="Arial" w:hAnsi="Arial" w:cs="Arial"/>
          <w:b/>
          <w:sz w:val="22"/>
          <w:szCs w:val="22"/>
          <w:u w:val="single"/>
        </w:rPr>
        <w:t>ART. 15</w:t>
      </w:r>
    </w:p>
    <w:p w:rsidR="009A46A1" w:rsidRPr="009A46A1" w:rsidRDefault="009A46A1" w:rsidP="009A46A1">
      <w:pPr>
        <w:widowControl w:val="0"/>
        <w:spacing w:line="276" w:lineRule="auto"/>
        <w:jc w:val="center"/>
        <w:rPr>
          <w:rFonts w:ascii="Arial" w:hAnsi="Arial" w:cs="Arial"/>
          <w:b/>
          <w:sz w:val="22"/>
          <w:szCs w:val="22"/>
        </w:rPr>
      </w:pPr>
      <w:r w:rsidRPr="009A46A1">
        <w:rPr>
          <w:rFonts w:ascii="Arial" w:hAnsi="Arial" w:cs="Arial"/>
          <w:b/>
          <w:sz w:val="22"/>
          <w:szCs w:val="22"/>
        </w:rPr>
        <w:t>FATTURAZIONE</w:t>
      </w:r>
    </w:p>
    <w:p w:rsidR="009A46A1" w:rsidRPr="009A46A1" w:rsidRDefault="009A46A1" w:rsidP="009A46A1">
      <w:pPr>
        <w:pStyle w:val="Corpodeltestocap"/>
        <w:spacing w:before="0" w:after="0" w:line="276" w:lineRule="auto"/>
        <w:ind w:firstLine="0"/>
        <w:rPr>
          <w:rFonts w:ascii="Arial" w:hAnsi="Arial" w:cs="Arial"/>
          <w:sz w:val="22"/>
          <w:szCs w:val="22"/>
        </w:rPr>
      </w:pPr>
      <w:r w:rsidRPr="009A46A1">
        <w:rPr>
          <w:rFonts w:ascii="Arial" w:hAnsi="Arial" w:cs="Arial"/>
          <w:sz w:val="22"/>
          <w:szCs w:val="22"/>
        </w:rPr>
        <w:t>La fatturazione dell'apparecchiatura dovrà riportare gli estremi dell’ordine.</w:t>
      </w:r>
    </w:p>
    <w:p w:rsidR="009A46A1" w:rsidRPr="009A46A1" w:rsidRDefault="009A46A1" w:rsidP="009A46A1">
      <w:pPr>
        <w:pStyle w:val="Corpodeltestocap"/>
        <w:spacing w:before="0" w:after="0" w:line="276" w:lineRule="auto"/>
        <w:ind w:firstLine="0"/>
        <w:rPr>
          <w:rFonts w:ascii="Arial" w:hAnsi="Arial" w:cs="Arial"/>
          <w:sz w:val="22"/>
          <w:szCs w:val="22"/>
        </w:rPr>
      </w:pPr>
      <w:r w:rsidRPr="009A46A1">
        <w:rPr>
          <w:rFonts w:ascii="Arial" w:hAnsi="Arial" w:cs="Arial"/>
          <w:sz w:val="22"/>
          <w:szCs w:val="22"/>
          <w:u w:val="single"/>
        </w:rPr>
        <w:t>Il prezzo offerto si intende fisso ed invariabile</w:t>
      </w:r>
      <w:r w:rsidRPr="009A46A1">
        <w:rPr>
          <w:rFonts w:ascii="Arial" w:hAnsi="Arial" w:cs="Arial"/>
          <w:sz w:val="22"/>
          <w:szCs w:val="22"/>
        </w:rPr>
        <w:t xml:space="preserve"> indipendentemente dai tempi di consegna ed installazione richiesti dall'Azienda appaltante, qualora si verificassero situazioni legate alle esigenze dei reparti utilizzatori che impongano un rinvio dei termini di consegna.</w:t>
      </w:r>
    </w:p>
    <w:p w:rsidR="009A46A1" w:rsidRPr="009A46A1" w:rsidRDefault="009A46A1" w:rsidP="009A46A1">
      <w:pPr>
        <w:pStyle w:val="Corpodeltestocap"/>
        <w:spacing w:before="0" w:after="0" w:line="276" w:lineRule="auto"/>
        <w:ind w:firstLine="0"/>
        <w:rPr>
          <w:rFonts w:ascii="Arial" w:hAnsi="Arial" w:cs="Arial"/>
          <w:sz w:val="22"/>
          <w:szCs w:val="22"/>
        </w:rPr>
      </w:pPr>
      <w:r w:rsidRPr="009A46A1">
        <w:rPr>
          <w:rFonts w:ascii="Arial" w:hAnsi="Arial" w:cs="Arial"/>
          <w:sz w:val="22"/>
          <w:szCs w:val="22"/>
        </w:rPr>
        <w:t>Non saranno riconosciute variazioni o revisioni del prezzo oggetto dell’aggiudicazione, a qualsiasi titolo richieste.</w:t>
      </w:r>
    </w:p>
    <w:p w:rsidR="009A46A1" w:rsidRPr="009A46A1" w:rsidRDefault="009A46A1" w:rsidP="009A46A1">
      <w:pPr>
        <w:autoSpaceDE w:val="0"/>
        <w:autoSpaceDN w:val="0"/>
        <w:adjustRightInd w:val="0"/>
        <w:spacing w:line="276" w:lineRule="auto"/>
        <w:jc w:val="both"/>
        <w:rPr>
          <w:rFonts w:ascii="Arial" w:hAnsi="Arial" w:cs="Arial"/>
          <w:sz w:val="22"/>
          <w:szCs w:val="22"/>
        </w:rPr>
      </w:pPr>
      <w:r w:rsidRPr="009A46A1">
        <w:rPr>
          <w:rFonts w:ascii="Arial" w:hAnsi="Arial" w:cs="Arial"/>
          <w:sz w:val="22"/>
          <w:szCs w:val="22"/>
        </w:rPr>
        <w:t xml:space="preserve">Le modalità di fatturazione e pagamento sono disciplinate dal Decreto del Commissario ad Acta n. U00308 del 03/07/2015 recante “Approvazione della disciplina uniforme delle modalità di fatturazione e pagamento dei crediti vantati nei confronti delle Aziende Sanitarie Locali, Aziende Ospedaliere, Policlinici Universitari Pubblici, IRCCS Pubblici e dell’Azienda ARES 118” pubblicato sul BURL n.57 del 16/07/2015 </w:t>
      </w:r>
    </w:p>
    <w:p w:rsidR="009A46A1" w:rsidRPr="009A46A1" w:rsidRDefault="009A46A1" w:rsidP="009A46A1">
      <w:pPr>
        <w:autoSpaceDE w:val="0"/>
        <w:autoSpaceDN w:val="0"/>
        <w:adjustRightInd w:val="0"/>
        <w:spacing w:line="276" w:lineRule="auto"/>
        <w:jc w:val="both"/>
        <w:rPr>
          <w:rFonts w:ascii="Arial" w:hAnsi="Arial" w:cs="Arial"/>
          <w:sz w:val="22"/>
          <w:szCs w:val="22"/>
        </w:rPr>
      </w:pPr>
    </w:p>
    <w:p w:rsidR="009A46A1" w:rsidRPr="009A46A1" w:rsidRDefault="009A46A1" w:rsidP="009A46A1">
      <w:pPr>
        <w:pStyle w:val="Corpodeltestocap"/>
        <w:spacing w:before="0" w:after="0" w:line="276" w:lineRule="auto"/>
        <w:ind w:firstLine="0"/>
        <w:rPr>
          <w:rFonts w:ascii="Arial" w:hAnsi="Arial" w:cs="Arial"/>
          <w:sz w:val="22"/>
          <w:szCs w:val="22"/>
        </w:rPr>
      </w:pPr>
      <w:r w:rsidRPr="009A46A1">
        <w:rPr>
          <w:rFonts w:ascii="Arial" w:hAnsi="Arial" w:cs="Arial"/>
          <w:sz w:val="22"/>
          <w:szCs w:val="22"/>
        </w:rPr>
        <w:t xml:space="preserve">Tutti i dati dell’Azienda necessari per la fatturazione sono riscontrabili dalla </w:t>
      </w:r>
      <w:r w:rsidRPr="009A46A1">
        <w:rPr>
          <w:rFonts w:ascii="Arial" w:hAnsi="Arial" w:cs="Arial"/>
          <w:sz w:val="22"/>
          <w:szCs w:val="22"/>
          <w:u w:val="single"/>
        </w:rPr>
        <w:t xml:space="preserve">Home page del sito </w:t>
      </w:r>
      <w:hyperlink r:id="rId11" w:history="1">
        <w:r w:rsidRPr="009A46A1">
          <w:rPr>
            <w:rFonts w:ascii="Arial" w:hAnsi="Arial" w:cs="Arial"/>
            <w:sz w:val="22"/>
            <w:szCs w:val="22"/>
            <w:u w:val="single"/>
          </w:rPr>
          <w:t>www.hsangiovanni.roma.it</w:t>
        </w:r>
      </w:hyperlink>
      <w:r w:rsidRPr="009A46A1">
        <w:rPr>
          <w:rFonts w:ascii="Arial" w:hAnsi="Arial" w:cs="Arial"/>
          <w:sz w:val="22"/>
          <w:szCs w:val="22"/>
          <w:u w:val="single"/>
        </w:rPr>
        <w:t>,</w:t>
      </w:r>
      <w:r w:rsidRPr="009A46A1">
        <w:rPr>
          <w:rFonts w:ascii="Arial" w:hAnsi="Arial" w:cs="Arial"/>
          <w:sz w:val="22"/>
          <w:szCs w:val="22"/>
        </w:rPr>
        <w:t xml:space="preserve"> nella sezione Notizie,  alla voce </w:t>
      </w:r>
      <w:r w:rsidRPr="009A46A1">
        <w:rPr>
          <w:rFonts w:ascii="Arial" w:hAnsi="Arial" w:cs="Arial"/>
          <w:b/>
          <w:sz w:val="22"/>
          <w:szCs w:val="22"/>
        </w:rPr>
        <w:t>Obbligo di Fatturazione Elettronica.</w:t>
      </w:r>
    </w:p>
    <w:p w:rsidR="009A46A1" w:rsidRPr="009A46A1" w:rsidRDefault="009A46A1" w:rsidP="009A46A1">
      <w:pPr>
        <w:widowControl w:val="0"/>
        <w:spacing w:line="276" w:lineRule="auto"/>
        <w:jc w:val="center"/>
        <w:rPr>
          <w:rFonts w:ascii="Arial" w:hAnsi="Arial" w:cs="Arial"/>
          <w:b/>
          <w:sz w:val="22"/>
          <w:szCs w:val="22"/>
          <w:u w:val="single"/>
        </w:rPr>
      </w:pPr>
    </w:p>
    <w:p w:rsidR="009A46A1" w:rsidRPr="009A46A1" w:rsidRDefault="009A46A1" w:rsidP="009A46A1">
      <w:pPr>
        <w:widowControl w:val="0"/>
        <w:spacing w:line="276" w:lineRule="auto"/>
        <w:jc w:val="center"/>
        <w:rPr>
          <w:rFonts w:ascii="Arial" w:hAnsi="Arial" w:cs="Arial"/>
          <w:b/>
          <w:sz w:val="22"/>
          <w:szCs w:val="22"/>
          <w:u w:val="single"/>
        </w:rPr>
      </w:pPr>
      <w:r w:rsidRPr="009A46A1">
        <w:rPr>
          <w:rFonts w:ascii="Arial" w:hAnsi="Arial" w:cs="Arial"/>
          <w:b/>
          <w:sz w:val="22"/>
          <w:szCs w:val="22"/>
          <w:u w:val="single"/>
        </w:rPr>
        <w:t>ART. 16</w:t>
      </w:r>
    </w:p>
    <w:p w:rsidR="009A46A1" w:rsidRPr="009A46A1" w:rsidRDefault="009A46A1" w:rsidP="009A46A1">
      <w:pPr>
        <w:widowControl w:val="0"/>
        <w:spacing w:line="276" w:lineRule="auto"/>
        <w:jc w:val="center"/>
        <w:rPr>
          <w:rFonts w:ascii="Arial" w:hAnsi="Arial" w:cs="Arial"/>
          <w:b/>
          <w:sz w:val="22"/>
          <w:szCs w:val="22"/>
        </w:rPr>
      </w:pPr>
      <w:r w:rsidRPr="009A46A1">
        <w:rPr>
          <w:rFonts w:ascii="Arial" w:hAnsi="Arial" w:cs="Arial"/>
          <w:b/>
          <w:sz w:val="22"/>
          <w:szCs w:val="22"/>
        </w:rPr>
        <w:t>PAGAMENTO</w:t>
      </w:r>
    </w:p>
    <w:p w:rsidR="009A46A1" w:rsidRPr="009A46A1" w:rsidRDefault="009A46A1" w:rsidP="009A46A1">
      <w:pPr>
        <w:pStyle w:val="Corpodeltestocap"/>
        <w:spacing w:before="0" w:after="0" w:line="276" w:lineRule="auto"/>
        <w:ind w:firstLine="0"/>
        <w:rPr>
          <w:rFonts w:ascii="Arial" w:hAnsi="Arial" w:cs="Arial"/>
          <w:sz w:val="22"/>
          <w:szCs w:val="22"/>
        </w:rPr>
      </w:pPr>
      <w:r w:rsidRPr="009A46A1">
        <w:rPr>
          <w:rFonts w:ascii="Arial" w:hAnsi="Arial" w:cs="Arial"/>
          <w:sz w:val="22"/>
          <w:szCs w:val="22"/>
        </w:rPr>
        <w:t>II pagamento verrà eseguito a termini di legge, mediante bonifico bancario sull’istituto che l’Affidatario indicherà al momento della sottoscrizione del contratto.</w:t>
      </w:r>
    </w:p>
    <w:p w:rsidR="009A46A1" w:rsidRPr="009A46A1" w:rsidRDefault="009A46A1" w:rsidP="009A46A1">
      <w:pPr>
        <w:pStyle w:val="Corpodeltestocap"/>
        <w:spacing w:before="0" w:after="0" w:line="276" w:lineRule="auto"/>
        <w:ind w:firstLine="0"/>
        <w:rPr>
          <w:rFonts w:ascii="Arial" w:hAnsi="Arial" w:cs="Arial"/>
          <w:sz w:val="22"/>
          <w:szCs w:val="22"/>
        </w:rPr>
      </w:pPr>
      <w:r w:rsidRPr="009A46A1">
        <w:rPr>
          <w:rFonts w:ascii="Arial" w:hAnsi="Arial" w:cs="Arial"/>
          <w:sz w:val="22"/>
          <w:szCs w:val="22"/>
        </w:rPr>
        <w:t>I termini e le procedure amministrative relative al pagamento saranno necessariamente subordinate all’esito favorevole del collaudo dell’intera fornitura.</w:t>
      </w:r>
    </w:p>
    <w:p w:rsidR="009A46A1" w:rsidRPr="009A46A1" w:rsidRDefault="009A46A1" w:rsidP="009A46A1">
      <w:pPr>
        <w:pStyle w:val="Corpodeltestocap"/>
        <w:spacing w:before="0" w:after="0" w:line="276" w:lineRule="auto"/>
        <w:ind w:firstLine="0"/>
        <w:rPr>
          <w:rFonts w:ascii="Arial" w:hAnsi="Arial" w:cs="Arial"/>
          <w:sz w:val="22"/>
          <w:szCs w:val="22"/>
        </w:rPr>
      </w:pPr>
      <w:r w:rsidRPr="009A46A1">
        <w:rPr>
          <w:rFonts w:ascii="Arial" w:hAnsi="Arial" w:cs="Arial"/>
          <w:sz w:val="22"/>
          <w:szCs w:val="22"/>
        </w:rPr>
        <w:t xml:space="preserve">Inoltre il pagamento delle fatture avverrà successivamente all’erogazione del finanziamento da parte dell’Ente regionale, previa trasmissione al medesimo - da parte dell’Azienda Ospedaliera - della documentazione relativa all’acquisto dei prodotti oggetto di gara (ordine, collaudo, documento di trasporto, </w:t>
      </w:r>
      <w:proofErr w:type="spellStart"/>
      <w:r w:rsidRPr="009A46A1">
        <w:rPr>
          <w:rFonts w:ascii="Arial" w:hAnsi="Arial" w:cs="Arial"/>
          <w:sz w:val="22"/>
          <w:szCs w:val="22"/>
        </w:rPr>
        <w:t>etc.etc</w:t>
      </w:r>
      <w:proofErr w:type="spellEnd"/>
      <w:r w:rsidRPr="009A46A1">
        <w:rPr>
          <w:rFonts w:ascii="Arial" w:hAnsi="Arial" w:cs="Arial"/>
          <w:sz w:val="22"/>
          <w:szCs w:val="22"/>
        </w:rPr>
        <w:t>.).</w:t>
      </w:r>
    </w:p>
    <w:p w:rsidR="009A46A1" w:rsidRPr="009A46A1" w:rsidRDefault="009A46A1" w:rsidP="009A46A1">
      <w:pPr>
        <w:pStyle w:val="Corpodeltestocap"/>
        <w:spacing w:before="0" w:after="0" w:line="276" w:lineRule="auto"/>
        <w:ind w:firstLine="0"/>
        <w:rPr>
          <w:rFonts w:ascii="Arial" w:hAnsi="Arial" w:cs="Arial"/>
          <w:sz w:val="22"/>
          <w:szCs w:val="22"/>
        </w:rPr>
      </w:pPr>
    </w:p>
    <w:p w:rsidR="009A46A1" w:rsidRPr="009A46A1" w:rsidRDefault="009A46A1" w:rsidP="009A46A1">
      <w:pPr>
        <w:pStyle w:val="TitoloCap1"/>
        <w:spacing w:line="276" w:lineRule="auto"/>
        <w:rPr>
          <w:rFonts w:ascii="Arial" w:hAnsi="Arial" w:cs="Arial"/>
          <w:sz w:val="22"/>
          <w:szCs w:val="22"/>
          <w:u w:val="single"/>
        </w:rPr>
      </w:pPr>
      <w:r w:rsidRPr="009A46A1">
        <w:rPr>
          <w:rFonts w:ascii="Arial" w:hAnsi="Arial" w:cs="Arial"/>
          <w:sz w:val="22"/>
          <w:szCs w:val="22"/>
          <w:u w:val="single"/>
        </w:rPr>
        <w:lastRenderedPageBreak/>
        <w:t>ART. 17</w:t>
      </w:r>
    </w:p>
    <w:p w:rsidR="009A46A1" w:rsidRPr="009A46A1" w:rsidRDefault="009A46A1" w:rsidP="009A46A1">
      <w:pPr>
        <w:pStyle w:val="TitoloCap1"/>
        <w:spacing w:line="276" w:lineRule="auto"/>
        <w:rPr>
          <w:rFonts w:ascii="Arial" w:hAnsi="Arial" w:cs="Arial"/>
          <w:sz w:val="22"/>
          <w:szCs w:val="22"/>
        </w:rPr>
      </w:pPr>
      <w:r w:rsidRPr="009A46A1">
        <w:rPr>
          <w:rFonts w:ascii="Arial" w:hAnsi="Arial" w:cs="Arial"/>
          <w:sz w:val="22"/>
          <w:szCs w:val="22"/>
        </w:rPr>
        <w:t>RISOLUZIONE DEL CONTRATTO E PENALITÀ</w:t>
      </w:r>
    </w:p>
    <w:p w:rsidR="009A46A1" w:rsidRPr="009A46A1" w:rsidRDefault="009A46A1" w:rsidP="009A46A1">
      <w:pPr>
        <w:pStyle w:val="Corpodeltestocap"/>
        <w:spacing w:before="0" w:after="0" w:line="276" w:lineRule="auto"/>
        <w:ind w:firstLine="0"/>
        <w:rPr>
          <w:rFonts w:ascii="Arial" w:hAnsi="Arial" w:cs="Arial"/>
          <w:sz w:val="22"/>
          <w:szCs w:val="22"/>
        </w:rPr>
      </w:pPr>
      <w:r w:rsidRPr="009A46A1">
        <w:rPr>
          <w:rFonts w:ascii="Arial" w:hAnsi="Arial" w:cs="Arial"/>
          <w:sz w:val="22"/>
          <w:szCs w:val="22"/>
        </w:rPr>
        <w:t xml:space="preserve">L'Azienda appaltante si riserva di dichiarare risolto il contratto quando la fornitura non avvenga nei termini e modalità offerti, concordati o assegnati; quando, dopo aver richiesto la sostituzione di apparecchiature, o parti di esse, che a giudizio insindacabile dei propri tecnici non corrispondono alle caratteristiche convenute, la </w:t>
      </w:r>
      <w:r w:rsidR="00E504DF">
        <w:rPr>
          <w:rFonts w:ascii="Arial" w:hAnsi="Arial" w:cs="Arial"/>
          <w:sz w:val="22"/>
          <w:szCs w:val="22"/>
        </w:rPr>
        <w:t>società</w:t>
      </w:r>
      <w:r w:rsidRPr="009A46A1">
        <w:rPr>
          <w:rFonts w:ascii="Arial" w:hAnsi="Arial" w:cs="Arial"/>
          <w:sz w:val="22"/>
          <w:szCs w:val="22"/>
        </w:rPr>
        <w:t xml:space="preserve"> aggiudicataria non vi abbia ottemperato nel termine assegnato.</w:t>
      </w:r>
    </w:p>
    <w:p w:rsidR="009A46A1" w:rsidRPr="009A46A1" w:rsidRDefault="009A46A1" w:rsidP="009A46A1">
      <w:pPr>
        <w:pStyle w:val="Corpodeltestocap"/>
        <w:spacing w:before="0" w:after="0" w:line="276" w:lineRule="auto"/>
        <w:ind w:firstLine="0"/>
        <w:rPr>
          <w:rFonts w:ascii="Arial" w:hAnsi="Arial" w:cs="Arial"/>
          <w:sz w:val="22"/>
          <w:szCs w:val="22"/>
        </w:rPr>
      </w:pPr>
      <w:r w:rsidRPr="009A46A1">
        <w:rPr>
          <w:rFonts w:ascii="Arial" w:hAnsi="Arial" w:cs="Arial"/>
          <w:sz w:val="22"/>
          <w:szCs w:val="22"/>
        </w:rPr>
        <w:t xml:space="preserve">L'Azienda appaltante può ancora dichiarare risolto il contratto mediante semplice dichiarazione stragiudiziale intimata a mezzo lettera R.A.R. </w:t>
      </w:r>
      <w:r w:rsidRPr="009A46A1">
        <w:rPr>
          <w:rFonts w:ascii="Arial" w:hAnsi="Arial" w:cs="Arial"/>
          <w:sz w:val="22"/>
          <w:szCs w:val="22"/>
          <w:u w:val="single"/>
        </w:rPr>
        <w:t>quando per la seconda volta</w:t>
      </w:r>
      <w:r w:rsidR="006E524F">
        <w:rPr>
          <w:rFonts w:ascii="Arial" w:hAnsi="Arial" w:cs="Arial"/>
          <w:sz w:val="22"/>
          <w:szCs w:val="22"/>
        </w:rPr>
        <w:t xml:space="preserve"> abbia dovuto contestare all’Affidatario </w:t>
      </w:r>
      <w:r w:rsidRPr="009A46A1">
        <w:rPr>
          <w:rFonts w:ascii="Arial" w:hAnsi="Arial" w:cs="Arial"/>
          <w:sz w:val="22"/>
          <w:szCs w:val="22"/>
        </w:rPr>
        <w:t>l'inosservanza di norme e prescrizioni del presente capitolato.</w:t>
      </w:r>
    </w:p>
    <w:p w:rsidR="009A46A1" w:rsidRPr="009A46A1" w:rsidRDefault="009A46A1" w:rsidP="009A46A1">
      <w:pPr>
        <w:pStyle w:val="Corpodeltestocap"/>
        <w:spacing w:before="0" w:after="0" w:line="276" w:lineRule="auto"/>
        <w:ind w:firstLine="0"/>
        <w:rPr>
          <w:rFonts w:ascii="Arial" w:hAnsi="Arial" w:cs="Arial"/>
          <w:sz w:val="22"/>
          <w:szCs w:val="22"/>
        </w:rPr>
      </w:pPr>
      <w:r w:rsidRPr="009A46A1">
        <w:rPr>
          <w:rFonts w:ascii="Arial" w:hAnsi="Arial" w:cs="Arial"/>
          <w:sz w:val="22"/>
          <w:szCs w:val="22"/>
        </w:rPr>
        <w:t>In caso di risoluzione del contratto, la cauzione definitiva verrà incamerata a titolo di penale e di indennizzo fatto salvo il risarcimento dei maggiori danni.</w:t>
      </w:r>
    </w:p>
    <w:p w:rsidR="00195740" w:rsidRDefault="00195740" w:rsidP="009A46A1">
      <w:pPr>
        <w:widowControl w:val="0"/>
        <w:spacing w:line="276" w:lineRule="auto"/>
        <w:jc w:val="center"/>
        <w:rPr>
          <w:rFonts w:ascii="Arial" w:hAnsi="Arial" w:cs="Arial"/>
          <w:b/>
          <w:sz w:val="22"/>
          <w:szCs w:val="22"/>
          <w:u w:val="single"/>
        </w:rPr>
      </w:pPr>
    </w:p>
    <w:p w:rsidR="009A46A1" w:rsidRPr="009A46A1" w:rsidRDefault="009A46A1" w:rsidP="009A46A1">
      <w:pPr>
        <w:widowControl w:val="0"/>
        <w:spacing w:line="276" w:lineRule="auto"/>
        <w:jc w:val="center"/>
        <w:rPr>
          <w:rFonts w:ascii="Arial" w:hAnsi="Arial" w:cs="Arial"/>
          <w:b/>
          <w:sz w:val="22"/>
          <w:szCs w:val="22"/>
          <w:u w:val="single"/>
        </w:rPr>
      </w:pPr>
      <w:r w:rsidRPr="009A46A1">
        <w:rPr>
          <w:rFonts w:ascii="Arial" w:hAnsi="Arial" w:cs="Arial"/>
          <w:b/>
          <w:sz w:val="22"/>
          <w:szCs w:val="22"/>
          <w:u w:val="single"/>
        </w:rPr>
        <w:t>ART. 18</w:t>
      </w:r>
    </w:p>
    <w:p w:rsidR="009A46A1" w:rsidRPr="009A46A1" w:rsidRDefault="009A46A1" w:rsidP="009A46A1">
      <w:pPr>
        <w:widowControl w:val="0"/>
        <w:spacing w:line="276" w:lineRule="auto"/>
        <w:jc w:val="center"/>
        <w:rPr>
          <w:rFonts w:ascii="Arial" w:hAnsi="Arial" w:cs="Arial"/>
          <w:b/>
          <w:sz w:val="22"/>
          <w:szCs w:val="22"/>
        </w:rPr>
      </w:pPr>
      <w:r w:rsidRPr="009A46A1">
        <w:rPr>
          <w:rFonts w:ascii="Arial" w:hAnsi="Arial" w:cs="Arial"/>
          <w:b/>
          <w:sz w:val="22"/>
          <w:szCs w:val="22"/>
        </w:rPr>
        <w:t>ESONERO DA RESPONSABILITÀ'</w:t>
      </w:r>
    </w:p>
    <w:p w:rsidR="009A46A1" w:rsidRPr="009A46A1" w:rsidRDefault="009A46A1" w:rsidP="009A46A1">
      <w:pPr>
        <w:pStyle w:val="Corpodeltestocap"/>
        <w:spacing w:before="0" w:after="0" w:line="276" w:lineRule="auto"/>
        <w:ind w:firstLine="0"/>
        <w:rPr>
          <w:rFonts w:ascii="Arial" w:hAnsi="Arial" w:cs="Arial"/>
          <w:b/>
          <w:sz w:val="22"/>
          <w:szCs w:val="22"/>
        </w:rPr>
      </w:pPr>
      <w:r w:rsidRPr="009A46A1">
        <w:rPr>
          <w:rFonts w:ascii="Arial" w:hAnsi="Arial" w:cs="Arial"/>
          <w:sz w:val="22"/>
          <w:szCs w:val="22"/>
        </w:rPr>
        <w:t xml:space="preserve">L'Azienda Ospedaliera è esonerata da ogni responsabilità per danni, infortuni o altro che dovessero accadere al personale della </w:t>
      </w:r>
      <w:r w:rsidR="006E524F">
        <w:rPr>
          <w:rFonts w:ascii="Arial" w:hAnsi="Arial" w:cs="Arial"/>
          <w:sz w:val="22"/>
          <w:szCs w:val="22"/>
        </w:rPr>
        <w:t xml:space="preserve">Società fornitrice </w:t>
      </w:r>
      <w:r w:rsidRPr="009A46A1">
        <w:rPr>
          <w:rFonts w:ascii="Arial" w:hAnsi="Arial" w:cs="Arial"/>
          <w:sz w:val="22"/>
          <w:szCs w:val="22"/>
        </w:rPr>
        <w:t>nell'esecuzione del contratto, convenendosi a tale riguardo che qualsiasi rischio è a carico dell’appaltatore, il quale rimane unico organizzatore ed esecutore delle opere e delle installazioni. L’Affidatario è esclusivo responsabile, altresì, per danni a persone e/o cose che derivano dall'espletamento delle prestazioni contrattuali e imputabili ad essa o ai suoi dipendenti e dei quali danni fosse chiamata a rispondere l'Azienda appaltante, che fin d'ora si intende sollevata da ogni pretesa o molestia</w:t>
      </w:r>
      <w:r w:rsidRPr="009A46A1">
        <w:rPr>
          <w:rFonts w:ascii="Arial" w:hAnsi="Arial" w:cs="Arial"/>
          <w:b/>
          <w:sz w:val="22"/>
          <w:szCs w:val="22"/>
        </w:rPr>
        <w:t xml:space="preserve">. </w:t>
      </w:r>
    </w:p>
    <w:p w:rsidR="009A46A1" w:rsidRPr="009A46A1" w:rsidRDefault="009A46A1" w:rsidP="009A46A1">
      <w:pPr>
        <w:pStyle w:val="Corpodeltestocap"/>
        <w:spacing w:before="0" w:after="0" w:line="276" w:lineRule="auto"/>
        <w:ind w:firstLine="0"/>
        <w:jc w:val="center"/>
        <w:rPr>
          <w:rFonts w:ascii="Arial" w:hAnsi="Arial" w:cs="Arial"/>
          <w:b/>
          <w:sz w:val="22"/>
          <w:szCs w:val="22"/>
        </w:rPr>
      </w:pPr>
    </w:p>
    <w:p w:rsidR="009A46A1" w:rsidRPr="009A46A1" w:rsidRDefault="009A46A1" w:rsidP="009A46A1">
      <w:pPr>
        <w:widowControl w:val="0"/>
        <w:spacing w:line="276" w:lineRule="auto"/>
        <w:jc w:val="center"/>
        <w:rPr>
          <w:rFonts w:ascii="Arial" w:hAnsi="Arial" w:cs="Arial"/>
          <w:b/>
          <w:sz w:val="22"/>
          <w:szCs w:val="22"/>
          <w:u w:val="single"/>
        </w:rPr>
      </w:pPr>
      <w:r w:rsidRPr="009A46A1">
        <w:rPr>
          <w:rFonts w:ascii="Arial" w:hAnsi="Arial" w:cs="Arial"/>
          <w:b/>
          <w:sz w:val="22"/>
          <w:szCs w:val="22"/>
          <w:u w:val="single"/>
        </w:rPr>
        <w:t>ART. 19</w:t>
      </w:r>
    </w:p>
    <w:p w:rsidR="009A46A1" w:rsidRPr="009A46A1" w:rsidRDefault="009A46A1" w:rsidP="009A46A1">
      <w:pPr>
        <w:pStyle w:val="Corpodeltestocap"/>
        <w:spacing w:before="0" w:after="0" w:line="276" w:lineRule="auto"/>
        <w:ind w:firstLine="0"/>
        <w:jc w:val="center"/>
        <w:rPr>
          <w:rFonts w:ascii="Arial" w:hAnsi="Arial" w:cs="Arial"/>
          <w:sz w:val="22"/>
          <w:szCs w:val="22"/>
        </w:rPr>
      </w:pPr>
      <w:r w:rsidRPr="009A46A1">
        <w:rPr>
          <w:rFonts w:ascii="Arial" w:hAnsi="Arial" w:cs="Arial"/>
          <w:b/>
          <w:sz w:val="22"/>
          <w:szCs w:val="22"/>
        </w:rPr>
        <w:t>BREVETTI INDUSTRIALI E DIRITTI D’AUTORE</w:t>
      </w:r>
    </w:p>
    <w:p w:rsidR="009A46A1" w:rsidRPr="009A46A1" w:rsidRDefault="009A46A1" w:rsidP="009A46A1">
      <w:pPr>
        <w:pStyle w:val="Corpodeltestocap"/>
        <w:spacing w:before="0" w:after="0" w:line="276" w:lineRule="auto"/>
        <w:ind w:firstLine="0"/>
        <w:rPr>
          <w:rFonts w:ascii="Arial" w:hAnsi="Arial" w:cs="Arial"/>
          <w:sz w:val="22"/>
          <w:szCs w:val="22"/>
        </w:rPr>
      </w:pPr>
      <w:r w:rsidRPr="009A46A1">
        <w:rPr>
          <w:rFonts w:ascii="Arial" w:hAnsi="Arial" w:cs="Arial"/>
          <w:sz w:val="22"/>
          <w:szCs w:val="22"/>
        </w:rPr>
        <w:t>L’Impresa assume ogni responsabilità conseguente all’uso di dispositivi o all’adozione di soluzioni tecniche o di altra natura che violino diritti di brevetto, di autore ed in genere di privativa altrui.</w:t>
      </w:r>
    </w:p>
    <w:p w:rsidR="009A46A1" w:rsidRPr="009A46A1" w:rsidRDefault="009A46A1" w:rsidP="009A46A1">
      <w:pPr>
        <w:pStyle w:val="Corpodeltestocap"/>
        <w:spacing w:before="0" w:after="0" w:line="276" w:lineRule="auto"/>
        <w:ind w:firstLine="0"/>
        <w:rPr>
          <w:rFonts w:ascii="Arial" w:hAnsi="Arial" w:cs="Arial"/>
          <w:sz w:val="22"/>
          <w:szCs w:val="22"/>
        </w:rPr>
      </w:pPr>
      <w:r w:rsidRPr="009A46A1">
        <w:rPr>
          <w:rFonts w:ascii="Arial" w:hAnsi="Arial" w:cs="Arial"/>
          <w:sz w:val="22"/>
          <w:szCs w:val="22"/>
        </w:rPr>
        <w:t xml:space="preserve">Qualora venga promossa nei confronti dell’Azienda Ospedaliera San Giovanni azione giudiziaria da parte di terzi che vantino diritti sui beni acquistati o in licenza d’uso, l’Impresa esonererà e terrà indenne l’Azienda Ospedaliera San Giovanni, assumendo a proprio carico tutti </w:t>
      </w:r>
      <w:proofErr w:type="spellStart"/>
      <w:r w:rsidRPr="009A46A1">
        <w:rPr>
          <w:rFonts w:ascii="Arial" w:hAnsi="Arial" w:cs="Arial"/>
          <w:sz w:val="22"/>
          <w:szCs w:val="22"/>
        </w:rPr>
        <w:t>gi</w:t>
      </w:r>
      <w:proofErr w:type="spellEnd"/>
      <w:r w:rsidRPr="009A46A1">
        <w:rPr>
          <w:rFonts w:ascii="Arial" w:hAnsi="Arial" w:cs="Arial"/>
          <w:sz w:val="22"/>
          <w:szCs w:val="22"/>
        </w:rPr>
        <w:t xml:space="preserve"> oneri conseguenti, inclusi i danni verso terzi, le spese giudiziali e legali a carico dell’Azienda Ospedaliera</w:t>
      </w:r>
    </w:p>
    <w:p w:rsidR="009A46A1" w:rsidRPr="009A46A1" w:rsidRDefault="009A46A1" w:rsidP="009A46A1">
      <w:pPr>
        <w:widowControl w:val="0"/>
        <w:spacing w:line="276" w:lineRule="auto"/>
        <w:jc w:val="center"/>
        <w:rPr>
          <w:rFonts w:ascii="Arial" w:hAnsi="Arial" w:cs="Arial"/>
          <w:b/>
          <w:sz w:val="22"/>
          <w:szCs w:val="22"/>
          <w:u w:val="single"/>
        </w:rPr>
      </w:pPr>
    </w:p>
    <w:p w:rsidR="009A46A1" w:rsidRPr="009A46A1" w:rsidRDefault="009A46A1" w:rsidP="009A46A1">
      <w:pPr>
        <w:widowControl w:val="0"/>
        <w:spacing w:line="276" w:lineRule="auto"/>
        <w:jc w:val="center"/>
        <w:rPr>
          <w:rFonts w:ascii="Arial" w:hAnsi="Arial" w:cs="Arial"/>
          <w:b/>
          <w:sz w:val="22"/>
          <w:szCs w:val="22"/>
        </w:rPr>
      </w:pPr>
      <w:r w:rsidRPr="009A46A1">
        <w:rPr>
          <w:rFonts w:ascii="Arial" w:hAnsi="Arial" w:cs="Arial"/>
          <w:b/>
          <w:sz w:val="22"/>
          <w:szCs w:val="22"/>
          <w:u w:val="single"/>
        </w:rPr>
        <w:t>ART. 20</w:t>
      </w:r>
    </w:p>
    <w:p w:rsidR="009A46A1" w:rsidRPr="009A46A1" w:rsidRDefault="009A46A1" w:rsidP="009A46A1">
      <w:pPr>
        <w:widowControl w:val="0"/>
        <w:spacing w:line="276" w:lineRule="auto"/>
        <w:jc w:val="center"/>
        <w:rPr>
          <w:rFonts w:ascii="Arial" w:hAnsi="Arial" w:cs="Arial"/>
          <w:b/>
          <w:bCs/>
          <w:sz w:val="22"/>
          <w:szCs w:val="22"/>
        </w:rPr>
      </w:pPr>
      <w:r w:rsidRPr="009A46A1">
        <w:rPr>
          <w:rFonts w:ascii="Arial" w:hAnsi="Arial" w:cs="Arial"/>
          <w:b/>
          <w:bCs/>
          <w:sz w:val="22"/>
          <w:szCs w:val="22"/>
        </w:rPr>
        <w:t>SUBAPPALTO</w:t>
      </w:r>
    </w:p>
    <w:p w:rsidR="009A46A1" w:rsidRPr="009A46A1" w:rsidRDefault="009A46A1" w:rsidP="009A46A1">
      <w:pPr>
        <w:pStyle w:val="Corpodeltestocap"/>
        <w:spacing w:before="0" w:after="0" w:line="276" w:lineRule="auto"/>
        <w:ind w:firstLine="0"/>
        <w:rPr>
          <w:rFonts w:ascii="Arial" w:hAnsi="Arial" w:cs="Arial"/>
          <w:sz w:val="22"/>
          <w:szCs w:val="22"/>
        </w:rPr>
      </w:pPr>
      <w:r w:rsidRPr="009A46A1">
        <w:rPr>
          <w:rFonts w:ascii="Arial" w:hAnsi="Arial" w:cs="Arial"/>
          <w:sz w:val="22"/>
          <w:szCs w:val="22"/>
        </w:rPr>
        <w:t xml:space="preserve">E’ fatto divieto di subappalto da </w:t>
      </w:r>
      <w:r w:rsidR="00255856">
        <w:rPr>
          <w:rFonts w:ascii="Arial" w:hAnsi="Arial" w:cs="Arial"/>
          <w:sz w:val="22"/>
          <w:szCs w:val="22"/>
        </w:rPr>
        <w:t>parte dell’Affidatario</w:t>
      </w:r>
      <w:r w:rsidRPr="009A46A1">
        <w:rPr>
          <w:rFonts w:ascii="Arial" w:hAnsi="Arial" w:cs="Arial"/>
          <w:sz w:val="22"/>
          <w:szCs w:val="22"/>
        </w:rPr>
        <w:t xml:space="preserve"> di tutta o parte della fornitura. </w:t>
      </w:r>
    </w:p>
    <w:p w:rsidR="009A46A1" w:rsidRPr="009A46A1" w:rsidRDefault="009A46A1" w:rsidP="009A46A1">
      <w:pPr>
        <w:pStyle w:val="Corpodeltestocap"/>
        <w:spacing w:before="0" w:after="0" w:line="276" w:lineRule="auto"/>
        <w:ind w:firstLine="0"/>
        <w:rPr>
          <w:rFonts w:ascii="Arial" w:hAnsi="Arial" w:cs="Arial"/>
          <w:sz w:val="22"/>
          <w:szCs w:val="22"/>
        </w:rPr>
      </w:pPr>
    </w:p>
    <w:p w:rsidR="009A46A1" w:rsidRPr="009A46A1" w:rsidRDefault="009A46A1" w:rsidP="009A46A1">
      <w:pPr>
        <w:widowControl w:val="0"/>
        <w:spacing w:line="276" w:lineRule="auto"/>
        <w:jc w:val="center"/>
        <w:rPr>
          <w:rFonts w:ascii="Arial" w:hAnsi="Arial" w:cs="Arial"/>
          <w:b/>
          <w:sz w:val="22"/>
          <w:szCs w:val="22"/>
        </w:rPr>
      </w:pPr>
      <w:r w:rsidRPr="009A46A1">
        <w:rPr>
          <w:rFonts w:ascii="Arial" w:hAnsi="Arial" w:cs="Arial"/>
          <w:b/>
          <w:sz w:val="22"/>
          <w:szCs w:val="22"/>
          <w:u w:val="single"/>
        </w:rPr>
        <w:t>ART. 21</w:t>
      </w:r>
    </w:p>
    <w:p w:rsidR="009A46A1" w:rsidRPr="009A46A1" w:rsidRDefault="009A46A1" w:rsidP="009A46A1">
      <w:pPr>
        <w:widowControl w:val="0"/>
        <w:spacing w:line="276" w:lineRule="auto"/>
        <w:jc w:val="center"/>
        <w:rPr>
          <w:rFonts w:ascii="Arial" w:hAnsi="Arial" w:cs="Arial"/>
          <w:b/>
          <w:sz w:val="22"/>
          <w:szCs w:val="22"/>
        </w:rPr>
      </w:pPr>
      <w:r w:rsidRPr="009A46A1">
        <w:rPr>
          <w:rFonts w:ascii="Arial" w:hAnsi="Arial" w:cs="Arial"/>
          <w:b/>
          <w:sz w:val="22"/>
          <w:szCs w:val="22"/>
        </w:rPr>
        <w:t>FORO COMPETENTE</w:t>
      </w:r>
    </w:p>
    <w:p w:rsidR="009A46A1" w:rsidRPr="009A46A1" w:rsidRDefault="009A46A1" w:rsidP="009A46A1">
      <w:pPr>
        <w:pStyle w:val="Corpodeltestocap"/>
        <w:spacing w:before="0" w:after="0" w:line="276" w:lineRule="auto"/>
        <w:ind w:firstLine="0"/>
        <w:rPr>
          <w:rFonts w:ascii="Arial" w:hAnsi="Arial" w:cs="Arial"/>
          <w:sz w:val="22"/>
          <w:szCs w:val="22"/>
        </w:rPr>
      </w:pPr>
      <w:r w:rsidRPr="009A46A1">
        <w:rPr>
          <w:rFonts w:ascii="Arial" w:hAnsi="Arial" w:cs="Arial"/>
          <w:sz w:val="22"/>
          <w:szCs w:val="22"/>
        </w:rPr>
        <w:t>Per qualsiasi controversia che dovesse insorgere nell'esecuzione della fornitura è competente esclusivamente il foro di Roma.</w:t>
      </w:r>
    </w:p>
    <w:p w:rsidR="009A46A1" w:rsidRPr="009A46A1" w:rsidRDefault="009A46A1" w:rsidP="009A46A1">
      <w:pPr>
        <w:widowControl w:val="0"/>
        <w:spacing w:line="276" w:lineRule="auto"/>
        <w:jc w:val="center"/>
        <w:rPr>
          <w:rFonts w:ascii="Arial" w:hAnsi="Arial" w:cs="Arial"/>
          <w:b/>
          <w:sz w:val="22"/>
          <w:szCs w:val="22"/>
          <w:u w:val="single"/>
        </w:rPr>
      </w:pPr>
    </w:p>
    <w:p w:rsidR="009A46A1" w:rsidRPr="009A46A1" w:rsidRDefault="009A46A1" w:rsidP="009A46A1">
      <w:pPr>
        <w:widowControl w:val="0"/>
        <w:spacing w:line="276" w:lineRule="auto"/>
        <w:jc w:val="center"/>
        <w:rPr>
          <w:rFonts w:ascii="Arial" w:hAnsi="Arial" w:cs="Arial"/>
          <w:b/>
          <w:sz w:val="22"/>
          <w:szCs w:val="22"/>
          <w:u w:val="single"/>
        </w:rPr>
      </w:pPr>
      <w:r w:rsidRPr="009A46A1">
        <w:rPr>
          <w:rFonts w:ascii="Arial" w:hAnsi="Arial" w:cs="Arial"/>
          <w:b/>
          <w:sz w:val="22"/>
          <w:szCs w:val="22"/>
          <w:u w:val="single"/>
        </w:rPr>
        <w:t>ART. 22</w:t>
      </w:r>
    </w:p>
    <w:p w:rsidR="009A46A1" w:rsidRPr="009A46A1" w:rsidRDefault="009A46A1" w:rsidP="009A46A1">
      <w:pPr>
        <w:widowControl w:val="0"/>
        <w:spacing w:line="276" w:lineRule="auto"/>
        <w:jc w:val="center"/>
        <w:rPr>
          <w:rFonts w:ascii="Arial" w:hAnsi="Arial" w:cs="Arial"/>
          <w:b/>
          <w:sz w:val="22"/>
          <w:szCs w:val="22"/>
        </w:rPr>
      </w:pPr>
      <w:r w:rsidRPr="009A46A1">
        <w:rPr>
          <w:rFonts w:ascii="Arial" w:hAnsi="Arial" w:cs="Arial"/>
          <w:b/>
          <w:sz w:val="22"/>
          <w:szCs w:val="22"/>
        </w:rPr>
        <w:t>DISPOSIZIONI FINALI</w:t>
      </w:r>
    </w:p>
    <w:p w:rsidR="009A46A1" w:rsidRPr="009A46A1" w:rsidRDefault="009A46A1" w:rsidP="009A46A1">
      <w:pPr>
        <w:pStyle w:val="Corpodeltestocap"/>
        <w:spacing w:before="0" w:after="0" w:line="276" w:lineRule="auto"/>
        <w:ind w:firstLine="0"/>
        <w:rPr>
          <w:rFonts w:ascii="Arial" w:hAnsi="Arial" w:cs="Arial"/>
          <w:sz w:val="22"/>
          <w:szCs w:val="22"/>
        </w:rPr>
      </w:pPr>
      <w:r w:rsidRPr="009A46A1">
        <w:rPr>
          <w:rFonts w:ascii="Arial" w:hAnsi="Arial" w:cs="Arial"/>
          <w:sz w:val="22"/>
          <w:szCs w:val="22"/>
        </w:rPr>
        <w:t>L’Azienda Ospedaliera si riserva la facoltà di sospendere la procedura e/o di non aggiudicare la fornitura, sia nel caso venga meno l’interesse pubblico all’effettuazione della stessa, sia nel caso nessuna delle offerte sia ritenuta idonea rispetto alle esigenze dell’Azienda, sia quando i prezzi offerti non siano ritenuti congrui.</w:t>
      </w:r>
    </w:p>
    <w:p w:rsidR="009A46A1" w:rsidRPr="009A46A1" w:rsidRDefault="009A46A1" w:rsidP="009A46A1">
      <w:pPr>
        <w:pStyle w:val="Corpodeltestocap"/>
        <w:spacing w:before="0" w:after="0" w:line="276" w:lineRule="auto"/>
        <w:ind w:firstLine="0"/>
        <w:rPr>
          <w:rFonts w:ascii="Arial" w:hAnsi="Arial" w:cs="Arial"/>
          <w:sz w:val="22"/>
          <w:szCs w:val="22"/>
        </w:rPr>
      </w:pPr>
      <w:r w:rsidRPr="009A46A1">
        <w:rPr>
          <w:rFonts w:ascii="Arial" w:hAnsi="Arial" w:cs="Arial"/>
          <w:sz w:val="22"/>
          <w:szCs w:val="22"/>
        </w:rPr>
        <w:t xml:space="preserve">La valutazione della congruità verrà effettuata in relazione a quanto previsto dall’art 97 del </w:t>
      </w:r>
      <w:proofErr w:type="spellStart"/>
      <w:r w:rsidRPr="009A46A1">
        <w:rPr>
          <w:rFonts w:ascii="Arial" w:hAnsi="Arial" w:cs="Arial"/>
          <w:sz w:val="22"/>
          <w:szCs w:val="22"/>
        </w:rPr>
        <w:t>D.Lgs.</w:t>
      </w:r>
      <w:proofErr w:type="spellEnd"/>
      <w:r w:rsidRPr="009A46A1">
        <w:rPr>
          <w:rFonts w:ascii="Arial" w:hAnsi="Arial" w:cs="Arial"/>
          <w:sz w:val="22"/>
          <w:szCs w:val="22"/>
        </w:rPr>
        <w:t xml:space="preserve"> 50/2016, tenendo conto della relativa documentazione presentata a giustificazione dell’offerta o dell’ulteriore documentazione che sarà eventualmente richiesta.</w:t>
      </w:r>
    </w:p>
    <w:p w:rsidR="009A46A1" w:rsidRPr="009A46A1" w:rsidRDefault="009A46A1" w:rsidP="009A46A1">
      <w:pPr>
        <w:pStyle w:val="Corpodeltestocap"/>
        <w:spacing w:before="0" w:after="0" w:line="276" w:lineRule="auto"/>
        <w:ind w:firstLine="0"/>
        <w:rPr>
          <w:rFonts w:ascii="Arial" w:hAnsi="Arial" w:cs="Arial"/>
          <w:sz w:val="22"/>
          <w:szCs w:val="22"/>
        </w:rPr>
      </w:pPr>
      <w:r w:rsidRPr="009A46A1">
        <w:rPr>
          <w:rFonts w:ascii="Arial" w:hAnsi="Arial" w:cs="Arial"/>
          <w:sz w:val="22"/>
          <w:szCs w:val="22"/>
        </w:rPr>
        <w:lastRenderedPageBreak/>
        <w:t>Ai sensi dell’art. 1360 comma 2 del Codice Civile e in esecuzione della Deliberazione n. 775 del 27.10.1995, non sono consentite cessioni a terzi, sotto qualsiasi forma, a qualsiasi titolo e qualsivoglia motivo, dei crediti derivanti dai contratti stipulati a seguito dell’aggiudicazione della presente gara.</w:t>
      </w:r>
    </w:p>
    <w:p w:rsidR="009A46A1" w:rsidRPr="009A46A1" w:rsidRDefault="009A46A1" w:rsidP="009A46A1">
      <w:pPr>
        <w:widowControl w:val="0"/>
        <w:spacing w:line="276" w:lineRule="auto"/>
        <w:jc w:val="both"/>
        <w:rPr>
          <w:rFonts w:ascii="Arial" w:hAnsi="Arial" w:cs="Arial"/>
          <w:sz w:val="22"/>
          <w:szCs w:val="22"/>
        </w:rPr>
      </w:pPr>
      <w:r w:rsidRPr="009A46A1">
        <w:rPr>
          <w:rFonts w:ascii="Arial" w:hAnsi="Arial" w:cs="Arial"/>
          <w:sz w:val="22"/>
          <w:szCs w:val="22"/>
        </w:rPr>
        <w:t>Per quanto non previsto nel presente Contratto Particolare si fa riferimento al Decreto Legislativo 50/2016 ed al codice civile.</w:t>
      </w:r>
    </w:p>
    <w:p w:rsidR="009A46A1" w:rsidRDefault="00255856" w:rsidP="009A46A1">
      <w:pPr>
        <w:widowControl w:val="0"/>
        <w:spacing w:line="276" w:lineRule="auto"/>
        <w:jc w:val="both"/>
        <w:rPr>
          <w:rFonts w:ascii="Arial" w:hAnsi="Arial" w:cs="Arial"/>
          <w:sz w:val="22"/>
          <w:szCs w:val="22"/>
        </w:rPr>
      </w:pPr>
      <w:r>
        <w:rPr>
          <w:rFonts w:ascii="Arial" w:hAnsi="Arial" w:cs="Arial"/>
          <w:sz w:val="22"/>
          <w:szCs w:val="22"/>
        </w:rPr>
        <w:t>L’Impresa concorrente,</w:t>
      </w:r>
      <w:r w:rsidR="009A46A1" w:rsidRPr="009A46A1">
        <w:rPr>
          <w:rFonts w:ascii="Arial" w:hAnsi="Arial" w:cs="Arial"/>
          <w:sz w:val="22"/>
          <w:szCs w:val="22"/>
        </w:rPr>
        <w:t xml:space="preserve"> ai sensi dell’art. 1341 del c.c. dichiara di accettare espressamente e incondizionatamente tutti gli articoli del presente Contratto Particolare del quale ha preso visione.</w:t>
      </w:r>
    </w:p>
    <w:p w:rsidR="00C06E95" w:rsidRDefault="00C06E95" w:rsidP="009A46A1">
      <w:pPr>
        <w:widowControl w:val="0"/>
        <w:spacing w:line="276" w:lineRule="auto"/>
        <w:jc w:val="both"/>
        <w:rPr>
          <w:rFonts w:ascii="Arial" w:hAnsi="Arial" w:cs="Arial"/>
          <w:sz w:val="22"/>
          <w:szCs w:val="22"/>
        </w:rPr>
      </w:pPr>
    </w:p>
    <w:p w:rsidR="00BA44AC" w:rsidRPr="009A46A1" w:rsidRDefault="00BA44AC" w:rsidP="009A46A1">
      <w:pPr>
        <w:widowControl w:val="0"/>
        <w:spacing w:line="276" w:lineRule="auto"/>
        <w:jc w:val="both"/>
        <w:rPr>
          <w:rFonts w:ascii="Arial" w:hAnsi="Arial" w:cs="Arial"/>
          <w:sz w:val="22"/>
          <w:szCs w:val="22"/>
        </w:rPr>
      </w:pPr>
    </w:p>
    <w:p w:rsidR="009A46A1" w:rsidRPr="00C06E95" w:rsidRDefault="009A46A1" w:rsidP="009A46A1">
      <w:pPr>
        <w:widowControl w:val="0"/>
        <w:spacing w:line="276" w:lineRule="auto"/>
        <w:jc w:val="both"/>
        <w:rPr>
          <w:rFonts w:ascii="Arial" w:hAnsi="Arial" w:cs="Arial"/>
          <w:b/>
          <w:sz w:val="20"/>
          <w:szCs w:val="22"/>
        </w:rPr>
      </w:pPr>
      <w:r w:rsidRPr="009A46A1">
        <w:rPr>
          <w:rFonts w:ascii="Arial" w:hAnsi="Arial" w:cs="Arial"/>
          <w:sz w:val="22"/>
          <w:szCs w:val="22"/>
        </w:rPr>
        <w:tab/>
      </w:r>
      <w:r w:rsidRPr="009A46A1">
        <w:rPr>
          <w:rFonts w:ascii="Arial" w:hAnsi="Arial" w:cs="Arial"/>
          <w:sz w:val="22"/>
          <w:szCs w:val="22"/>
        </w:rPr>
        <w:tab/>
      </w:r>
      <w:r w:rsidRPr="009A46A1">
        <w:rPr>
          <w:rFonts w:ascii="Arial" w:hAnsi="Arial" w:cs="Arial"/>
          <w:sz w:val="22"/>
          <w:szCs w:val="22"/>
        </w:rPr>
        <w:tab/>
      </w:r>
      <w:r w:rsidRPr="009A46A1">
        <w:rPr>
          <w:rFonts w:ascii="Arial" w:hAnsi="Arial" w:cs="Arial"/>
          <w:sz w:val="22"/>
          <w:szCs w:val="22"/>
        </w:rPr>
        <w:tab/>
      </w:r>
      <w:r w:rsidRPr="009A46A1">
        <w:rPr>
          <w:rFonts w:ascii="Arial" w:hAnsi="Arial" w:cs="Arial"/>
          <w:sz w:val="22"/>
          <w:szCs w:val="22"/>
        </w:rPr>
        <w:tab/>
      </w:r>
      <w:r w:rsidRPr="009A46A1">
        <w:rPr>
          <w:rFonts w:ascii="Arial" w:hAnsi="Arial" w:cs="Arial"/>
          <w:sz w:val="22"/>
          <w:szCs w:val="22"/>
        </w:rPr>
        <w:tab/>
      </w:r>
      <w:r w:rsidRPr="009A46A1">
        <w:rPr>
          <w:rFonts w:ascii="Arial" w:hAnsi="Arial" w:cs="Arial"/>
          <w:sz w:val="22"/>
          <w:szCs w:val="22"/>
        </w:rPr>
        <w:tab/>
      </w:r>
      <w:r w:rsidRPr="00C06E95">
        <w:rPr>
          <w:rFonts w:ascii="Arial" w:hAnsi="Arial" w:cs="Arial"/>
          <w:b/>
          <w:sz w:val="20"/>
          <w:szCs w:val="22"/>
        </w:rPr>
        <w:t>IL RESPONSABILE UNICO DEL PROCEDIMENTO</w:t>
      </w:r>
    </w:p>
    <w:p w:rsidR="009A46A1" w:rsidRPr="00C06E95" w:rsidRDefault="009A46A1" w:rsidP="009A46A1">
      <w:pPr>
        <w:widowControl w:val="0"/>
        <w:spacing w:line="276" w:lineRule="auto"/>
        <w:jc w:val="both"/>
        <w:rPr>
          <w:rFonts w:ascii="Arial" w:hAnsi="Arial" w:cs="Arial"/>
          <w:sz w:val="20"/>
          <w:szCs w:val="22"/>
        </w:rPr>
      </w:pPr>
      <w:r w:rsidRPr="00C06E95">
        <w:rPr>
          <w:rFonts w:ascii="Arial" w:hAnsi="Arial" w:cs="Arial"/>
          <w:sz w:val="20"/>
          <w:szCs w:val="22"/>
        </w:rPr>
        <w:tab/>
      </w:r>
      <w:r w:rsidRPr="00C06E95">
        <w:rPr>
          <w:rFonts w:ascii="Arial" w:hAnsi="Arial" w:cs="Arial"/>
          <w:sz w:val="20"/>
          <w:szCs w:val="22"/>
        </w:rPr>
        <w:tab/>
      </w:r>
      <w:r w:rsidRPr="00C06E95">
        <w:rPr>
          <w:rFonts w:ascii="Arial" w:hAnsi="Arial" w:cs="Arial"/>
          <w:sz w:val="20"/>
          <w:szCs w:val="22"/>
        </w:rPr>
        <w:tab/>
      </w:r>
      <w:r w:rsidRPr="00C06E95">
        <w:rPr>
          <w:rFonts w:ascii="Arial" w:hAnsi="Arial" w:cs="Arial"/>
          <w:sz w:val="20"/>
          <w:szCs w:val="22"/>
        </w:rPr>
        <w:tab/>
      </w:r>
      <w:r w:rsidRPr="00C06E95">
        <w:rPr>
          <w:rFonts w:ascii="Arial" w:hAnsi="Arial" w:cs="Arial"/>
          <w:sz w:val="20"/>
          <w:szCs w:val="22"/>
        </w:rPr>
        <w:tab/>
      </w:r>
      <w:r w:rsidRPr="00C06E95">
        <w:rPr>
          <w:rFonts w:ascii="Arial" w:hAnsi="Arial" w:cs="Arial"/>
          <w:sz w:val="20"/>
          <w:szCs w:val="22"/>
        </w:rPr>
        <w:tab/>
      </w:r>
      <w:r w:rsidRPr="00C06E95">
        <w:rPr>
          <w:rFonts w:ascii="Arial" w:hAnsi="Arial" w:cs="Arial"/>
          <w:sz w:val="20"/>
          <w:szCs w:val="22"/>
        </w:rPr>
        <w:tab/>
      </w:r>
      <w:r w:rsidRPr="00C06E95">
        <w:rPr>
          <w:rFonts w:ascii="Arial" w:hAnsi="Arial" w:cs="Arial"/>
          <w:sz w:val="20"/>
          <w:szCs w:val="22"/>
        </w:rPr>
        <w:tab/>
        <w:t xml:space="preserve">     </w:t>
      </w:r>
      <w:r w:rsidRPr="00C06E95">
        <w:rPr>
          <w:rFonts w:ascii="Arial" w:hAnsi="Arial" w:cs="Arial"/>
          <w:b/>
          <w:sz w:val="20"/>
          <w:szCs w:val="22"/>
        </w:rPr>
        <w:t>ING. STEFANO LAZZARI</w:t>
      </w:r>
    </w:p>
    <w:p w:rsidR="00186C7C" w:rsidRPr="009A46A1" w:rsidRDefault="00410DE1" w:rsidP="00195740">
      <w:pPr>
        <w:widowControl w:val="0"/>
        <w:spacing w:line="276" w:lineRule="auto"/>
        <w:ind w:left="5664"/>
        <w:jc w:val="both"/>
        <w:rPr>
          <w:rFonts w:ascii="Arial" w:hAnsi="Arial" w:cs="Arial"/>
          <w:sz w:val="22"/>
          <w:szCs w:val="22"/>
        </w:rPr>
      </w:pPr>
      <w:r w:rsidRPr="00410DE1">
        <w:rPr>
          <w:rFonts w:ascii="Arial" w:hAnsi="Arial" w:cs="Arial"/>
          <w:i/>
          <w:sz w:val="18"/>
          <w:szCs w:val="22"/>
        </w:rPr>
        <w:t>Documento firmato digitalmente</w:t>
      </w:r>
    </w:p>
    <w:p w:rsidR="00514A85" w:rsidRPr="009A46A1" w:rsidRDefault="00CA5084" w:rsidP="009A46A1">
      <w:pPr>
        <w:widowControl w:val="0"/>
        <w:spacing w:line="276" w:lineRule="auto"/>
        <w:jc w:val="center"/>
        <w:rPr>
          <w:rFonts w:ascii="Arial" w:hAnsi="Arial" w:cs="Arial"/>
          <w:b/>
          <w:sz w:val="22"/>
          <w:szCs w:val="22"/>
        </w:rPr>
      </w:pPr>
      <w:r w:rsidRPr="009A46A1">
        <w:rPr>
          <w:rFonts w:ascii="Arial" w:hAnsi="Arial" w:cs="Arial"/>
          <w:sz w:val="22"/>
          <w:szCs w:val="22"/>
        </w:rPr>
        <w:br w:type="page"/>
      </w:r>
      <w:r w:rsidR="00514A85" w:rsidRPr="009A46A1">
        <w:rPr>
          <w:rFonts w:ascii="Arial" w:hAnsi="Arial" w:cs="Arial"/>
          <w:b/>
          <w:sz w:val="22"/>
          <w:szCs w:val="22"/>
        </w:rPr>
        <w:lastRenderedPageBreak/>
        <w:t>INDICE</w:t>
      </w:r>
    </w:p>
    <w:p w:rsidR="00514A85" w:rsidRPr="009A46A1" w:rsidRDefault="00514A85" w:rsidP="009A46A1">
      <w:pPr>
        <w:widowControl w:val="0"/>
        <w:spacing w:line="276" w:lineRule="auto"/>
        <w:jc w:val="center"/>
        <w:rPr>
          <w:rFonts w:ascii="Arial" w:hAnsi="Arial" w:cs="Arial"/>
          <w:sz w:val="22"/>
          <w:szCs w:val="22"/>
        </w:rPr>
      </w:pPr>
    </w:p>
    <w:p w:rsidR="00514A85" w:rsidRPr="009A46A1" w:rsidRDefault="00514A85" w:rsidP="009A46A1">
      <w:pPr>
        <w:widowControl w:val="0"/>
        <w:spacing w:line="276" w:lineRule="auto"/>
        <w:jc w:val="center"/>
        <w:rPr>
          <w:rFonts w:ascii="Arial" w:hAnsi="Arial" w:cs="Arial"/>
          <w:sz w:val="22"/>
          <w:szCs w:val="22"/>
        </w:rPr>
      </w:pPr>
    </w:p>
    <w:p w:rsidR="00514A85" w:rsidRPr="009A46A1" w:rsidRDefault="00514A85" w:rsidP="009A46A1">
      <w:pPr>
        <w:widowControl w:val="0"/>
        <w:spacing w:before="120" w:line="276" w:lineRule="auto"/>
        <w:jc w:val="both"/>
        <w:rPr>
          <w:rFonts w:ascii="Arial" w:hAnsi="Arial" w:cs="Arial"/>
          <w:sz w:val="22"/>
          <w:szCs w:val="22"/>
        </w:rPr>
      </w:pPr>
      <w:r w:rsidRPr="009A46A1">
        <w:rPr>
          <w:rFonts w:ascii="Arial" w:hAnsi="Arial" w:cs="Arial"/>
          <w:sz w:val="22"/>
          <w:szCs w:val="22"/>
        </w:rPr>
        <w:t>ART.   1</w:t>
      </w:r>
      <w:r w:rsidRPr="009A46A1">
        <w:rPr>
          <w:rFonts w:ascii="Arial" w:hAnsi="Arial" w:cs="Arial"/>
          <w:sz w:val="22"/>
          <w:szCs w:val="22"/>
        </w:rPr>
        <w:tab/>
        <w:t>Oggetto ed ammontare dell’appalto</w:t>
      </w:r>
      <w:r w:rsidRPr="009A46A1">
        <w:rPr>
          <w:rFonts w:ascii="Arial" w:hAnsi="Arial" w:cs="Arial"/>
          <w:sz w:val="22"/>
          <w:szCs w:val="22"/>
        </w:rPr>
        <w:tab/>
      </w:r>
      <w:r w:rsidRPr="009A46A1">
        <w:rPr>
          <w:rFonts w:ascii="Arial" w:hAnsi="Arial" w:cs="Arial"/>
          <w:sz w:val="22"/>
          <w:szCs w:val="22"/>
        </w:rPr>
        <w:tab/>
      </w:r>
      <w:r w:rsidRPr="009A46A1">
        <w:rPr>
          <w:rFonts w:ascii="Arial" w:hAnsi="Arial" w:cs="Arial"/>
          <w:sz w:val="22"/>
          <w:szCs w:val="22"/>
        </w:rPr>
        <w:tab/>
      </w:r>
      <w:r w:rsidRPr="009A46A1">
        <w:rPr>
          <w:rFonts w:ascii="Arial" w:hAnsi="Arial" w:cs="Arial"/>
          <w:sz w:val="22"/>
          <w:szCs w:val="22"/>
        </w:rPr>
        <w:tab/>
        <w:t>PAG. 2</w:t>
      </w:r>
    </w:p>
    <w:p w:rsidR="00514A85" w:rsidRPr="009A46A1" w:rsidRDefault="00514A85" w:rsidP="009A46A1">
      <w:pPr>
        <w:widowControl w:val="0"/>
        <w:spacing w:before="120" w:line="276" w:lineRule="auto"/>
        <w:jc w:val="both"/>
        <w:rPr>
          <w:rFonts w:ascii="Arial" w:hAnsi="Arial" w:cs="Arial"/>
          <w:sz w:val="22"/>
          <w:szCs w:val="22"/>
        </w:rPr>
      </w:pPr>
      <w:r w:rsidRPr="009A46A1">
        <w:rPr>
          <w:rFonts w:ascii="Arial" w:hAnsi="Arial" w:cs="Arial"/>
          <w:sz w:val="22"/>
          <w:szCs w:val="22"/>
        </w:rPr>
        <w:t>ART.   2</w:t>
      </w:r>
      <w:r w:rsidRPr="009A46A1">
        <w:rPr>
          <w:rFonts w:ascii="Arial" w:hAnsi="Arial" w:cs="Arial"/>
          <w:sz w:val="22"/>
          <w:szCs w:val="22"/>
        </w:rPr>
        <w:tab/>
        <w:t>Prescrizioni tecniche e progettuali</w:t>
      </w:r>
      <w:r w:rsidRPr="009A46A1">
        <w:rPr>
          <w:rFonts w:ascii="Arial" w:hAnsi="Arial" w:cs="Arial"/>
          <w:sz w:val="22"/>
          <w:szCs w:val="22"/>
        </w:rPr>
        <w:tab/>
      </w:r>
      <w:r w:rsidRPr="009A46A1">
        <w:rPr>
          <w:rFonts w:ascii="Arial" w:hAnsi="Arial" w:cs="Arial"/>
          <w:sz w:val="22"/>
          <w:szCs w:val="22"/>
        </w:rPr>
        <w:tab/>
      </w:r>
      <w:r w:rsidRPr="009A46A1">
        <w:rPr>
          <w:rFonts w:ascii="Arial" w:hAnsi="Arial" w:cs="Arial"/>
          <w:sz w:val="22"/>
          <w:szCs w:val="22"/>
        </w:rPr>
        <w:tab/>
      </w:r>
      <w:r w:rsidRPr="009A46A1">
        <w:rPr>
          <w:rFonts w:ascii="Arial" w:hAnsi="Arial" w:cs="Arial"/>
          <w:sz w:val="22"/>
          <w:szCs w:val="22"/>
        </w:rPr>
        <w:tab/>
        <w:t xml:space="preserve">PAG. </w:t>
      </w:r>
      <w:r w:rsidR="00D976C0" w:rsidRPr="009A46A1">
        <w:rPr>
          <w:rFonts w:ascii="Arial" w:hAnsi="Arial" w:cs="Arial"/>
          <w:sz w:val="22"/>
          <w:szCs w:val="22"/>
        </w:rPr>
        <w:t>2</w:t>
      </w:r>
    </w:p>
    <w:p w:rsidR="00514A85" w:rsidRPr="009A46A1" w:rsidRDefault="00514A85" w:rsidP="009A46A1">
      <w:pPr>
        <w:widowControl w:val="0"/>
        <w:spacing w:before="120" w:line="276" w:lineRule="auto"/>
        <w:jc w:val="both"/>
        <w:rPr>
          <w:rFonts w:ascii="Arial" w:hAnsi="Arial" w:cs="Arial"/>
          <w:sz w:val="22"/>
          <w:szCs w:val="22"/>
        </w:rPr>
      </w:pPr>
      <w:r w:rsidRPr="009A46A1">
        <w:rPr>
          <w:rFonts w:ascii="Arial" w:hAnsi="Arial" w:cs="Arial"/>
          <w:sz w:val="22"/>
          <w:szCs w:val="22"/>
        </w:rPr>
        <w:t>ART.   3</w:t>
      </w:r>
      <w:r w:rsidRPr="009A46A1">
        <w:rPr>
          <w:rFonts w:ascii="Arial" w:hAnsi="Arial" w:cs="Arial"/>
          <w:sz w:val="22"/>
          <w:szCs w:val="22"/>
        </w:rPr>
        <w:tab/>
        <w:t>Procedura di aggiudicazione</w:t>
      </w:r>
      <w:r w:rsidRPr="009A46A1">
        <w:rPr>
          <w:rFonts w:ascii="Arial" w:hAnsi="Arial" w:cs="Arial"/>
          <w:sz w:val="22"/>
          <w:szCs w:val="22"/>
        </w:rPr>
        <w:tab/>
      </w:r>
      <w:r w:rsidRPr="009A46A1">
        <w:rPr>
          <w:rFonts w:ascii="Arial" w:hAnsi="Arial" w:cs="Arial"/>
          <w:sz w:val="22"/>
          <w:szCs w:val="22"/>
        </w:rPr>
        <w:tab/>
      </w:r>
      <w:r w:rsidRPr="009A46A1">
        <w:rPr>
          <w:rFonts w:ascii="Arial" w:hAnsi="Arial" w:cs="Arial"/>
          <w:sz w:val="22"/>
          <w:szCs w:val="22"/>
        </w:rPr>
        <w:tab/>
      </w:r>
      <w:r w:rsidRPr="009A46A1">
        <w:rPr>
          <w:rFonts w:ascii="Arial" w:hAnsi="Arial" w:cs="Arial"/>
          <w:sz w:val="22"/>
          <w:szCs w:val="22"/>
        </w:rPr>
        <w:tab/>
      </w:r>
      <w:r w:rsidRPr="009A46A1">
        <w:rPr>
          <w:rFonts w:ascii="Arial" w:hAnsi="Arial" w:cs="Arial"/>
          <w:sz w:val="22"/>
          <w:szCs w:val="22"/>
        </w:rPr>
        <w:tab/>
      </w:r>
      <w:r w:rsidR="00225F07">
        <w:rPr>
          <w:rFonts w:ascii="Arial" w:hAnsi="Arial" w:cs="Arial"/>
          <w:sz w:val="22"/>
          <w:szCs w:val="22"/>
        </w:rPr>
        <w:t>PAG. 3</w:t>
      </w:r>
    </w:p>
    <w:p w:rsidR="00514A85" w:rsidRPr="009A46A1" w:rsidRDefault="00514A85" w:rsidP="009A46A1">
      <w:pPr>
        <w:spacing w:before="120" w:line="276" w:lineRule="auto"/>
        <w:jc w:val="both"/>
        <w:rPr>
          <w:rFonts w:ascii="Arial" w:hAnsi="Arial" w:cs="Arial"/>
          <w:b/>
          <w:sz w:val="22"/>
          <w:szCs w:val="22"/>
        </w:rPr>
      </w:pPr>
      <w:r w:rsidRPr="009A46A1">
        <w:rPr>
          <w:rFonts w:ascii="Arial" w:hAnsi="Arial" w:cs="Arial"/>
          <w:sz w:val="22"/>
          <w:szCs w:val="22"/>
        </w:rPr>
        <w:t>ART.   4</w:t>
      </w:r>
      <w:r w:rsidRPr="009A46A1">
        <w:rPr>
          <w:rFonts w:ascii="Arial" w:hAnsi="Arial" w:cs="Arial"/>
          <w:sz w:val="22"/>
          <w:szCs w:val="22"/>
        </w:rPr>
        <w:tab/>
        <w:t>Prestazioni ed obblighi complementari alla fornitura</w:t>
      </w:r>
      <w:r w:rsidR="00D976C0" w:rsidRPr="009A46A1">
        <w:rPr>
          <w:rFonts w:ascii="Arial" w:hAnsi="Arial" w:cs="Arial"/>
          <w:sz w:val="22"/>
          <w:szCs w:val="22"/>
        </w:rPr>
        <w:tab/>
        <w:t xml:space="preserve">PAG. </w:t>
      </w:r>
      <w:r w:rsidR="00225F07">
        <w:rPr>
          <w:rFonts w:ascii="Arial" w:hAnsi="Arial" w:cs="Arial"/>
          <w:sz w:val="22"/>
          <w:szCs w:val="22"/>
        </w:rPr>
        <w:t>10</w:t>
      </w:r>
    </w:p>
    <w:p w:rsidR="00514A85" w:rsidRPr="009A46A1" w:rsidRDefault="00514A85" w:rsidP="009A46A1">
      <w:pPr>
        <w:widowControl w:val="0"/>
        <w:spacing w:before="120" w:line="276" w:lineRule="auto"/>
        <w:jc w:val="both"/>
        <w:rPr>
          <w:rFonts w:ascii="Arial" w:hAnsi="Arial" w:cs="Arial"/>
          <w:sz w:val="22"/>
          <w:szCs w:val="22"/>
        </w:rPr>
      </w:pPr>
      <w:r w:rsidRPr="009A46A1">
        <w:rPr>
          <w:rFonts w:ascii="Arial" w:hAnsi="Arial" w:cs="Arial"/>
          <w:sz w:val="22"/>
          <w:szCs w:val="22"/>
        </w:rPr>
        <w:t>ART.   5</w:t>
      </w:r>
      <w:r w:rsidRPr="009A46A1">
        <w:rPr>
          <w:rFonts w:ascii="Arial" w:hAnsi="Arial" w:cs="Arial"/>
          <w:sz w:val="22"/>
          <w:szCs w:val="22"/>
        </w:rPr>
        <w:tab/>
        <w:t>Responsabilità dell'appaltatore per le qualità</w:t>
      </w:r>
    </w:p>
    <w:p w:rsidR="00514A85" w:rsidRPr="009A46A1" w:rsidRDefault="00514A85" w:rsidP="009A46A1">
      <w:pPr>
        <w:widowControl w:val="0"/>
        <w:spacing w:line="276" w:lineRule="auto"/>
        <w:jc w:val="both"/>
        <w:rPr>
          <w:rFonts w:ascii="Arial" w:hAnsi="Arial" w:cs="Arial"/>
          <w:sz w:val="22"/>
          <w:szCs w:val="22"/>
        </w:rPr>
      </w:pPr>
      <w:r w:rsidRPr="009A46A1">
        <w:rPr>
          <w:rFonts w:ascii="Arial" w:hAnsi="Arial" w:cs="Arial"/>
          <w:sz w:val="22"/>
          <w:szCs w:val="22"/>
        </w:rPr>
        <w:tab/>
      </w:r>
      <w:r w:rsidRPr="009A46A1">
        <w:rPr>
          <w:rFonts w:ascii="Arial" w:hAnsi="Arial" w:cs="Arial"/>
          <w:sz w:val="22"/>
          <w:szCs w:val="22"/>
        </w:rPr>
        <w:tab/>
        <w:t>e provenienza delle apparecchiature elettromedicali</w:t>
      </w:r>
    </w:p>
    <w:p w:rsidR="00514A85" w:rsidRPr="009A46A1" w:rsidRDefault="00514A85" w:rsidP="009A46A1">
      <w:pPr>
        <w:widowControl w:val="0"/>
        <w:spacing w:line="276" w:lineRule="auto"/>
        <w:ind w:left="708" w:firstLine="708"/>
        <w:jc w:val="both"/>
        <w:rPr>
          <w:rFonts w:ascii="Arial" w:hAnsi="Arial" w:cs="Arial"/>
          <w:sz w:val="22"/>
          <w:szCs w:val="22"/>
        </w:rPr>
      </w:pPr>
      <w:r w:rsidRPr="009A46A1">
        <w:rPr>
          <w:rFonts w:ascii="Arial" w:hAnsi="Arial" w:cs="Arial"/>
          <w:sz w:val="22"/>
          <w:szCs w:val="22"/>
        </w:rPr>
        <w:t xml:space="preserve">fornite </w:t>
      </w:r>
      <w:r w:rsidR="00F21FD0" w:rsidRPr="009A46A1">
        <w:rPr>
          <w:rFonts w:ascii="Arial" w:hAnsi="Arial" w:cs="Arial"/>
          <w:sz w:val="22"/>
          <w:szCs w:val="22"/>
        </w:rPr>
        <w:t>nonché</w:t>
      </w:r>
      <w:r w:rsidRPr="009A46A1">
        <w:rPr>
          <w:rFonts w:ascii="Arial" w:hAnsi="Arial" w:cs="Arial"/>
          <w:sz w:val="22"/>
          <w:szCs w:val="22"/>
        </w:rPr>
        <w:t xml:space="preserve"> per la loro installazione</w:t>
      </w:r>
      <w:r w:rsidRPr="009A46A1">
        <w:rPr>
          <w:rFonts w:ascii="Arial" w:hAnsi="Arial" w:cs="Arial"/>
          <w:sz w:val="22"/>
          <w:szCs w:val="22"/>
        </w:rPr>
        <w:tab/>
      </w:r>
      <w:r w:rsidR="00245917" w:rsidRPr="009A46A1">
        <w:rPr>
          <w:rFonts w:ascii="Arial" w:hAnsi="Arial" w:cs="Arial"/>
          <w:sz w:val="22"/>
          <w:szCs w:val="22"/>
        </w:rPr>
        <w:tab/>
      </w:r>
      <w:r w:rsidR="00245917" w:rsidRPr="009A46A1">
        <w:rPr>
          <w:rFonts w:ascii="Arial" w:hAnsi="Arial" w:cs="Arial"/>
          <w:sz w:val="22"/>
          <w:szCs w:val="22"/>
        </w:rPr>
        <w:tab/>
      </w:r>
      <w:r w:rsidR="00F21FD0">
        <w:rPr>
          <w:rFonts w:ascii="Arial" w:hAnsi="Arial" w:cs="Arial"/>
          <w:sz w:val="22"/>
          <w:szCs w:val="22"/>
        </w:rPr>
        <w:t>PAG. 10</w:t>
      </w:r>
    </w:p>
    <w:p w:rsidR="00514A85" w:rsidRPr="009A46A1" w:rsidRDefault="00514A85" w:rsidP="009A46A1">
      <w:pPr>
        <w:widowControl w:val="0"/>
        <w:spacing w:before="120" w:line="276" w:lineRule="auto"/>
        <w:jc w:val="both"/>
        <w:rPr>
          <w:rFonts w:ascii="Arial" w:hAnsi="Arial" w:cs="Arial"/>
          <w:sz w:val="22"/>
          <w:szCs w:val="22"/>
        </w:rPr>
      </w:pPr>
      <w:r w:rsidRPr="009A46A1">
        <w:rPr>
          <w:rFonts w:ascii="Arial" w:hAnsi="Arial" w:cs="Arial"/>
          <w:sz w:val="22"/>
          <w:szCs w:val="22"/>
        </w:rPr>
        <w:t>ART.   6</w:t>
      </w:r>
      <w:r w:rsidRPr="009A46A1">
        <w:rPr>
          <w:rFonts w:ascii="Arial" w:hAnsi="Arial" w:cs="Arial"/>
          <w:sz w:val="22"/>
          <w:szCs w:val="22"/>
        </w:rPr>
        <w:tab/>
        <w:t>Osservanza delle leggi e norme regolatrici della gara</w:t>
      </w:r>
    </w:p>
    <w:p w:rsidR="00514A85" w:rsidRPr="009A46A1" w:rsidRDefault="00514A85" w:rsidP="009A46A1">
      <w:pPr>
        <w:pStyle w:val="Pidipagina"/>
        <w:tabs>
          <w:tab w:val="left" w:pos="708"/>
          <w:tab w:val="left" w:pos="1418"/>
          <w:tab w:val="left" w:pos="7088"/>
        </w:tabs>
        <w:spacing w:before="120" w:line="276" w:lineRule="auto"/>
        <w:jc w:val="both"/>
        <w:rPr>
          <w:rFonts w:ascii="Arial" w:hAnsi="Arial" w:cs="Arial"/>
          <w:sz w:val="22"/>
          <w:szCs w:val="22"/>
        </w:rPr>
      </w:pPr>
      <w:r w:rsidRPr="009A46A1">
        <w:rPr>
          <w:rFonts w:ascii="Arial" w:hAnsi="Arial" w:cs="Arial"/>
          <w:sz w:val="22"/>
          <w:szCs w:val="22"/>
        </w:rPr>
        <w:tab/>
      </w:r>
      <w:r w:rsidRPr="009A46A1">
        <w:rPr>
          <w:rFonts w:ascii="Arial" w:hAnsi="Arial" w:cs="Arial"/>
          <w:sz w:val="22"/>
          <w:szCs w:val="22"/>
        </w:rPr>
        <w:tab/>
        <w:t>e del contratto</w:t>
      </w:r>
      <w:r w:rsidRPr="009A46A1">
        <w:rPr>
          <w:rFonts w:ascii="Arial" w:hAnsi="Arial" w:cs="Arial"/>
          <w:sz w:val="22"/>
          <w:szCs w:val="22"/>
        </w:rPr>
        <w:tab/>
      </w:r>
      <w:r w:rsidRPr="009A46A1">
        <w:rPr>
          <w:rFonts w:ascii="Arial" w:hAnsi="Arial" w:cs="Arial"/>
          <w:sz w:val="22"/>
          <w:szCs w:val="22"/>
        </w:rPr>
        <w:tab/>
        <w:t xml:space="preserve">PAG. </w:t>
      </w:r>
      <w:r w:rsidR="00F21FD0">
        <w:rPr>
          <w:rFonts w:ascii="Arial" w:hAnsi="Arial" w:cs="Arial"/>
          <w:sz w:val="22"/>
          <w:szCs w:val="22"/>
        </w:rPr>
        <w:t>10</w:t>
      </w:r>
      <w:r w:rsidRPr="009A46A1">
        <w:rPr>
          <w:rFonts w:ascii="Arial" w:hAnsi="Arial" w:cs="Arial"/>
          <w:sz w:val="22"/>
          <w:szCs w:val="22"/>
        </w:rPr>
        <w:t xml:space="preserve"> </w:t>
      </w:r>
      <w:r w:rsidRPr="009A46A1">
        <w:rPr>
          <w:rFonts w:ascii="Arial" w:hAnsi="Arial" w:cs="Arial"/>
          <w:sz w:val="22"/>
          <w:szCs w:val="22"/>
        </w:rPr>
        <w:tab/>
      </w:r>
      <w:r w:rsidRPr="009A46A1">
        <w:rPr>
          <w:rFonts w:ascii="Arial" w:hAnsi="Arial" w:cs="Arial"/>
          <w:sz w:val="22"/>
          <w:szCs w:val="22"/>
        </w:rPr>
        <w:tab/>
      </w:r>
      <w:r w:rsidRPr="009A46A1">
        <w:rPr>
          <w:rFonts w:ascii="Arial" w:hAnsi="Arial" w:cs="Arial"/>
          <w:sz w:val="22"/>
          <w:szCs w:val="22"/>
        </w:rPr>
        <w:tab/>
      </w:r>
      <w:r w:rsidRPr="009A46A1">
        <w:rPr>
          <w:rFonts w:ascii="Arial" w:hAnsi="Arial" w:cs="Arial"/>
          <w:sz w:val="22"/>
          <w:szCs w:val="22"/>
        </w:rPr>
        <w:tab/>
      </w:r>
      <w:r w:rsidRPr="009A46A1">
        <w:rPr>
          <w:rFonts w:ascii="Arial" w:hAnsi="Arial" w:cs="Arial"/>
          <w:sz w:val="22"/>
          <w:szCs w:val="22"/>
        </w:rPr>
        <w:tab/>
      </w:r>
      <w:r w:rsidRPr="009A46A1">
        <w:rPr>
          <w:rFonts w:ascii="Arial" w:hAnsi="Arial" w:cs="Arial"/>
          <w:sz w:val="22"/>
          <w:szCs w:val="22"/>
        </w:rPr>
        <w:tab/>
        <w:t>PAG. 7</w:t>
      </w:r>
    </w:p>
    <w:p w:rsidR="00514A85" w:rsidRPr="009A46A1" w:rsidRDefault="00514A85" w:rsidP="009A46A1">
      <w:pPr>
        <w:widowControl w:val="0"/>
        <w:spacing w:before="120" w:line="276" w:lineRule="auto"/>
        <w:jc w:val="both"/>
        <w:rPr>
          <w:rFonts w:ascii="Arial" w:hAnsi="Arial" w:cs="Arial"/>
          <w:sz w:val="22"/>
          <w:szCs w:val="22"/>
        </w:rPr>
      </w:pPr>
      <w:r w:rsidRPr="009A46A1">
        <w:rPr>
          <w:rFonts w:ascii="Arial" w:hAnsi="Arial" w:cs="Arial"/>
          <w:sz w:val="22"/>
          <w:szCs w:val="22"/>
        </w:rPr>
        <w:t xml:space="preserve">ART.   </w:t>
      </w:r>
      <w:r w:rsidR="00245917" w:rsidRPr="009A46A1">
        <w:rPr>
          <w:rFonts w:ascii="Arial" w:hAnsi="Arial" w:cs="Arial"/>
          <w:sz w:val="22"/>
          <w:szCs w:val="22"/>
        </w:rPr>
        <w:t>7</w:t>
      </w:r>
      <w:r w:rsidRPr="009A46A1">
        <w:rPr>
          <w:rFonts w:ascii="Arial" w:hAnsi="Arial" w:cs="Arial"/>
          <w:sz w:val="22"/>
          <w:szCs w:val="22"/>
        </w:rPr>
        <w:tab/>
        <w:t xml:space="preserve">Cauzione e </w:t>
      </w:r>
      <w:r w:rsidR="00245917" w:rsidRPr="009A46A1">
        <w:rPr>
          <w:rFonts w:ascii="Arial" w:hAnsi="Arial" w:cs="Arial"/>
          <w:sz w:val="22"/>
          <w:szCs w:val="22"/>
        </w:rPr>
        <w:t>contratto</w:t>
      </w:r>
      <w:r w:rsidR="00245917" w:rsidRPr="009A46A1">
        <w:rPr>
          <w:rFonts w:ascii="Arial" w:hAnsi="Arial" w:cs="Arial"/>
          <w:sz w:val="22"/>
          <w:szCs w:val="22"/>
        </w:rPr>
        <w:tab/>
      </w:r>
      <w:r w:rsidR="00245917" w:rsidRPr="009A46A1">
        <w:rPr>
          <w:rFonts w:ascii="Arial" w:hAnsi="Arial" w:cs="Arial"/>
          <w:sz w:val="22"/>
          <w:szCs w:val="22"/>
        </w:rPr>
        <w:tab/>
      </w:r>
      <w:r w:rsidRPr="009A46A1">
        <w:rPr>
          <w:rFonts w:ascii="Arial" w:hAnsi="Arial" w:cs="Arial"/>
          <w:sz w:val="22"/>
          <w:szCs w:val="22"/>
        </w:rPr>
        <w:tab/>
      </w:r>
      <w:r w:rsidRPr="009A46A1">
        <w:rPr>
          <w:rFonts w:ascii="Arial" w:hAnsi="Arial" w:cs="Arial"/>
          <w:sz w:val="22"/>
          <w:szCs w:val="22"/>
        </w:rPr>
        <w:tab/>
      </w:r>
      <w:r w:rsidRPr="009A46A1">
        <w:rPr>
          <w:rFonts w:ascii="Arial" w:hAnsi="Arial" w:cs="Arial"/>
          <w:sz w:val="22"/>
          <w:szCs w:val="22"/>
        </w:rPr>
        <w:tab/>
      </w:r>
      <w:r w:rsidRPr="009A46A1">
        <w:rPr>
          <w:rFonts w:ascii="Arial" w:hAnsi="Arial" w:cs="Arial"/>
          <w:sz w:val="22"/>
          <w:szCs w:val="22"/>
        </w:rPr>
        <w:tab/>
        <w:t xml:space="preserve">PAG. </w:t>
      </w:r>
      <w:r w:rsidR="00225F07">
        <w:rPr>
          <w:rFonts w:ascii="Arial" w:hAnsi="Arial" w:cs="Arial"/>
          <w:sz w:val="22"/>
          <w:szCs w:val="22"/>
        </w:rPr>
        <w:t>11</w:t>
      </w:r>
    </w:p>
    <w:p w:rsidR="00514A85" w:rsidRPr="009A46A1" w:rsidRDefault="00514A85" w:rsidP="009A46A1">
      <w:pPr>
        <w:widowControl w:val="0"/>
        <w:spacing w:before="120" w:line="276" w:lineRule="auto"/>
        <w:jc w:val="both"/>
        <w:rPr>
          <w:rFonts w:ascii="Arial" w:hAnsi="Arial" w:cs="Arial"/>
          <w:sz w:val="22"/>
          <w:szCs w:val="22"/>
        </w:rPr>
      </w:pPr>
      <w:r w:rsidRPr="009A46A1">
        <w:rPr>
          <w:rFonts w:ascii="Arial" w:hAnsi="Arial" w:cs="Arial"/>
          <w:sz w:val="22"/>
          <w:szCs w:val="22"/>
        </w:rPr>
        <w:t xml:space="preserve">ART.   </w:t>
      </w:r>
      <w:r w:rsidR="00245917" w:rsidRPr="009A46A1">
        <w:rPr>
          <w:rFonts w:ascii="Arial" w:hAnsi="Arial" w:cs="Arial"/>
          <w:sz w:val="22"/>
          <w:szCs w:val="22"/>
        </w:rPr>
        <w:t>8</w:t>
      </w:r>
      <w:r w:rsidRPr="009A46A1">
        <w:rPr>
          <w:rFonts w:ascii="Arial" w:hAnsi="Arial" w:cs="Arial"/>
          <w:sz w:val="22"/>
          <w:szCs w:val="22"/>
        </w:rPr>
        <w:tab/>
        <w:t xml:space="preserve">Termine per la esecuzione delle forniture; </w:t>
      </w:r>
    </w:p>
    <w:p w:rsidR="00514A85" w:rsidRPr="009A46A1" w:rsidRDefault="00514A85" w:rsidP="009A46A1">
      <w:pPr>
        <w:widowControl w:val="0"/>
        <w:spacing w:line="276" w:lineRule="auto"/>
        <w:jc w:val="both"/>
        <w:rPr>
          <w:rFonts w:ascii="Arial" w:hAnsi="Arial" w:cs="Arial"/>
          <w:sz w:val="22"/>
          <w:szCs w:val="22"/>
        </w:rPr>
      </w:pPr>
      <w:r w:rsidRPr="009A46A1">
        <w:rPr>
          <w:rFonts w:ascii="Arial" w:hAnsi="Arial" w:cs="Arial"/>
          <w:sz w:val="22"/>
          <w:szCs w:val="22"/>
        </w:rPr>
        <w:tab/>
      </w:r>
      <w:r w:rsidRPr="009A46A1">
        <w:rPr>
          <w:rFonts w:ascii="Arial" w:hAnsi="Arial" w:cs="Arial"/>
          <w:sz w:val="22"/>
          <w:szCs w:val="22"/>
        </w:rPr>
        <w:tab/>
        <w:t>penali per ritardi</w:t>
      </w:r>
      <w:r w:rsidRPr="009A46A1">
        <w:rPr>
          <w:rFonts w:ascii="Arial" w:hAnsi="Arial" w:cs="Arial"/>
          <w:sz w:val="22"/>
          <w:szCs w:val="22"/>
        </w:rPr>
        <w:tab/>
      </w:r>
      <w:r w:rsidRPr="009A46A1">
        <w:rPr>
          <w:rFonts w:ascii="Arial" w:hAnsi="Arial" w:cs="Arial"/>
          <w:sz w:val="22"/>
          <w:szCs w:val="22"/>
        </w:rPr>
        <w:tab/>
      </w:r>
      <w:r w:rsidRPr="009A46A1">
        <w:rPr>
          <w:rFonts w:ascii="Arial" w:hAnsi="Arial" w:cs="Arial"/>
          <w:sz w:val="22"/>
          <w:szCs w:val="22"/>
        </w:rPr>
        <w:tab/>
      </w:r>
      <w:r w:rsidRPr="009A46A1">
        <w:rPr>
          <w:rFonts w:ascii="Arial" w:hAnsi="Arial" w:cs="Arial"/>
          <w:sz w:val="22"/>
          <w:szCs w:val="22"/>
        </w:rPr>
        <w:tab/>
      </w:r>
      <w:r w:rsidRPr="009A46A1">
        <w:rPr>
          <w:rFonts w:ascii="Arial" w:hAnsi="Arial" w:cs="Arial"/>
          <w:sz w:val="22"/>
          <w:szCs w:val="22"/>
        </w:rPr>
        <w:tab/>
      </w:r>
      <w:r w:rsidRPr="009A46A1">
        <w:rPr>
          <w:rFonts w:ascii="Arial" w:hAnsi="Arial" w:cs="Arial"/>
          <w:sz w:val="22"/>
          <w:szCs w:val="22"/>
        </w:rPr>
        <w:tab/>
        <w:t xml:space="preserve">PAG. </w:t>
      </w:r>
      <w:r w:rsidR="00F21FD0">
        <w:rPr>
          <w:rFonts w:ascii="Arial" w:hAnsi="Arial" w:cs="Arial"/>
          <w:sz w:val="22"/>
          <w:szCs w:val="22"/>
        </w:rPr>
        <w:t>11</w:t>
      </w:r>
    </w:p>
    <w:p w:rsidR="00514A85" w:rsidRPr="009A46A1" w:rsidRDefault="00514A85" w:rsidP="009A46A1">
      <w:pPr>
        <w:widowControl w:val="0"/>
        <w:spacing w:before="120" w:line="276" w:lineRule="auto"/>
        <w:jc w:val="both"/>
        <w:rPr>
          <w:rFonts w:ascii="Arial" w:hAnsi="Arial" w:cs="Arial"/>
          <w:sz w:val="22"/>
          <w:szCs w:val="22"/>
        </w:rPr>
      </w:pPr>
      <w:r w:rsidRPr="009A46A1">
        <w:rPr>
          <w:rFonts w:ascii="Arial" w:hAnsi="Arial" w:cs="Arial"/>
          <w:sz w:val="22"/>
          <w:szCs w:val="22"/>
        </w:rPr>
        <w:t xml:space="preserve">ART.   </w:t>
      </w:r>
      <w:r w:rsidR="00245917" w:rsidRPr="009A46A1">
        <w:rPr>
          <w:rFonts w:ascii="Arial" w:hAnsi="Arial" w:cs="Arial"/>
          <w:sz w:val="22"/>
          <w:szCs w:val="22"/>
        </w:rPr>
        <w:t>9</w:t>
      </w:r>
      <w:r w:rsidRPr="009A46A1">
        <w:rPr>
          <w:rFonts w:ascii="Arial" w:hAnsi="Arial" w:cs="Arial"/>
          <w:sz w:val="22"/>
          <w:szCs w:val="22"/>
        </w:rPr>
        <w:tab/>
        <w:t>Spostamento dei termini di consegna</w:t>
      </w:r>
      <w:r w:rsidRPr="009A46A1">
        <w:rPr>
          <w:rFonts w:ascii="Arial" w:hAnsi="Arial" w:cs="Arial"/>
          <w:sz w:val="22"/>
          <w:szCs w:val="22"/>
        </w:rPr>
        <w:tab/>
      </w:r>
      <w:r w:rsidRPr="009A46A1">
        <w:rPr>
          <w:rFonts w:ascii="Arial" w:hAnsi="Arial" w:cs="Arial"/>
          <w:sz w:val="22"/>
          <w:szCs w:val="22"/>
        </w:rPr>
        <w:tab/>
      </w:r>
      <w:r w:rsidRPr="009A46A1">
        <w:rPr>
          <w:rFonts w:ascii="Arial" w:hAnsi="Arial" w:cs="Arial"/>
          <w:sz w:val="22"/>
          <w:szCs w:val="22"/>
        </w:rPr>
        <w:tab/>
        <w:t xml:space="preserve">PAG. </w:t>
      </w:r>
      <w:r w:rsidR="00225F07">
        <w:rPr>
          <w:rFonts w:ascii="Arial" w:hAnsi="Arial" w:cs="Arial"/>
          <w:sz w:val="22"/>
          <w:szCs w:val="22"/>
        </w:rPr>
        <w:t>12</w:t>
      </w:r>
    </w:p>
    <w:p w:rsidR="00514A85" w:rsidRPr="009A46A1" w:rsidRDefault="00514A85" w:rsidP="009A46A1">
      <w:pPr>
        <w:widowControl w:val="0"/>
        <w:spacing w:before="120" w:line="276" w:lineRule="auto"/>
        <w:jc w:val="both"/>
        <w:rPr>
          <w:rFonts w:ascii="Arial" w:hAnsi="Arial" w:cs="Arial"/>
          <w:sz w:val="22"/>
          <w:szCs w:val="22"/>
        </w:rPr>
      </w:pPr>
      <w:r w:rsidRPr="009A46A1">
        <w:rPr>
          <w:rFonts w:ascii="Arial" w:hAnsi="Arial" w:cs="Arial"/>
          <w:sz w:val="22"/>
          <w:szCs w:val="22"/>
        </w:rPr>
        <w:t>ART.</w:t>
      </w:r>
      <w:r w:rsidR="00245917" w:rsidRPr="009A46A1">
        <w:rPr>
          <w:rFonts w:ascii="Arial" w:hAnsi="Arial" w:cs="Arial"/>
          <w:sz w:val="22"/>
          <w:szCs w:val="22"/>
        </w:rPr>
        <w:t xml:space="preserve">   10</w:t>
      </w:r>
      <w:r w:rsidRPr="009A46A1">
        <w:rPr>
          <w:rFonts w:ascii="Arial" w:hAnsi="Arial" w:cs="Arial"/>
          <w:sz w:val="22"/>
          <w:szCs w:val="22"/>
        </w:rPr>
        <w:tab/>
        <w:t xml:space="preserve">Oneri ed obblighi diversi a carico dell'Appaltatore. </w:t>
      </w:r>
    </w:p>
    <w:p w:rsidR="00514A85" w:rsidRPr="009A46A1" w:rsidRDefault="00514A85" w:rsidP="009A46A1">
      <w:pPr>
        <w:widowControl w:val="0"/>
        <w:spacing w:line="276" w:lineRule="auto"/>
        <w:jc w:val="both"/>
        <w:rPr>
          <w:rFonts w:ascii="Arial" w:hAnsi="Arial" w:cs="Arial"/>
          <w:sz w:val="22"/>
          <w:szCs w:val="22"/>
        </w:rPr>
      </w:pPr>
      <w:r w:rsidRPr="009A46A1">
        <w:rPr>
          <w:rFonts w:ascii="Arial" w:hAnsi="Arial" w:cs="Arial"/>
          <w:sz w:val="22"/>
          <w:szCs w:val="22"/>
        </w:rPr>
        <w:tab/>
      </w:r>
      <w:r w:rsidRPr="009A46A1">
        <w:rPr>
          <w:rFonts w:ascii="Arial" w:hAnsi="Arial" w:cs="Arial"/>
          <w:sz w:val="22"/>
          <w:szCs w:val="22"/>
        </w:rPr>
        <w:tab/>
        <w:t>Responsabilità</w:t>
      </w:r>
      <w:r w:rsidRPr="009A46A1">
        <w:rPr>
          <w:rFonts w:ascii="Arial" w:hAnsi="Arial" w:cs="Arial"/>
          <w:sz w:val="22"/>
          <w:szCs w:val="22"/>
        </w:rPr>
        <w:tab/>
      </w:r>
      <w:r w:rsidRPr="009A46A1">
        <w:rPr>
          <w:rFonts w:ascii="Arial" w:hAnsi="Arial" w:cs="Arial"/>
          <w:sz w:val="22"/>
          <w:szCs w:val="22"/>
        </w:rPr>
        <w:tab/>
      </w:r>
      <w:r w:rsidRPr="009A46A1">
        <w:rPr>
          <w:rFonts w:ascii="Arial" w:hAnsi="Arial" w:cs="Arial"/>
          <w:sz w:val="22"/>
          <w:szCs w:val="22"/>
        </w:rPr>
        <w:tab/>
      </w:r>
      <w:r w:rsidRPr="009A46A1">
        <w:rPr>
          <w:rFonts w:ascii="Arial" w:hAnsi="Arial" w:cs="Arial"/>
          <w:sz w:val="22"/>
          <w:szCs w:val="22"/>
        </w:rPr>
        <w:tab/>
      </w:r>
      <w:r w:rsidRPr="009A46A1">
        <w:rPr>
          <w:rFonts w:ascii="Arial" w:hAnsi="Arial" w:cs="Arial"/>
          <w:sz w:val="22"/>
          <w:szCs w:val="22"/>
        </w:rPr>
        <w:tab/>
      </w:r>
      <w:r w:rsidRPr="009A46A1">
        <w:rPr>
          <w:rFonts w:ascii="Arial" w:hAnsi="Arial" w:cs="Arial"/>
          <w:sz w:val="22"/>
          <w:szCs w:val="22"/>
        </w:rPr>
        <w:tab/>
      </w:r>
      <w:r w:rsidR="00225F07">
        <w:rPr>
          <w:rFonts w:ascii="Arial" w:hAnsi="Arial" w:cs="Arial"/>
          <w:sz w:val="22"/>
          <w:szCs w:val="22"/>
        </w:rPr>
        <w:t>P</w:t>
      </w:r>
      <w:r w:rsidR="00F21FD0">
        <w:rPr>
          <w:rFonts w:ascii="Arial" w:hAnsi="Arial" w:cs="Arial"/>
          <w:sz w:val="22"/>
          <w:szCs w:val="22"/>
        </w:rPr>
        <w:t>AG. 12</w:t>
      </w:r>
    </w:p>
    <w:p w:rsidR="00514A85" w:rsidRPr="009A46A1" w:rsidRDefault="00514A85" w:rsidP="009A46A1">
      <w:pPr>
        <w:widowControl w:val="0"/>
        <w:spacing w:before="120" w:line="276" w:lineRule="auto"/>
        <w:jc w:val="both"/>
        <w:rPr>
          <w:rFonts w:ascii="Arial" w:hAnsi="Arial" w:cs="Arial"/>
          <w:sz w:val="22"/>
          <w:szCs w:val="22"/>
        </w:rPr>
      </w:pPr>
      <w:r w:rsidRPr="009A46A1">
        <w:rPr>
          <w:rFonts w:ascii="Arial" w:hAnsi="Arial" w:cs="Arial"/>
          <w:sz w:val="22"/>
          <w:szCs w:val="22"/>
        </w:rPr>
        <w:t>ART.   1</w:t>
      </w:r>
      <w:r w:rsidR="00245917" w:rsidRPr="009A46A1">
        <w:rPr>
          <w:rFonts w:ascii="Arial" w:hAnsi="Arial" w:cs="Arial"/>
          <w:sz w:val="22"/>
          <w:szCs w:val="22"/>
        </w:rPr>
        <w:t>1</w:t>
      </w:r>
      <w:r w:rsidRPr="009A46A1">
        <w:rPr>
          <w:rFonts w:ascii="Arial" w:hAnsi="Arial" w:cs="Arial"/>
          <w:sz w:val="22"/>
          <w:szCs w:val="22"/>
        </w:rPr>
        <w:tab/>
        <w:t xml:space="preserve">Garanzie </w:t>
      </w:r>
      <w:proofErr w:type="spellStart"/>
      <w:r w:rsidRPr="009A46A1">
        <w:rPr>
          <w:rFonts w:ascii="Arial" w:hAnsi="Arial" w:cs="Arial"/>
          <w:sz w:val="22"/>
          <w:szCs w:val="22"/>
        </w:rPr>
        <w:t>pre</w:t>
      </w:r>
      <w:proofErr w:type="spellEnd"/>
      <w:r w:rsidRPr="009A46A1">
        <w:rPr>
          <w:rFonts w:ascii="Arial" w:hAnsi="Arial" w:cs="Arial"/>
          <w:sz w:val="22"/>
          <w:szCs w:val="22"/>
        </w:rPr>
        <w:t xml:space="preserve"> e post collaudo</w:t>
      </w:r>
      <w:r w:rsidRPr="009A46A1">
        <w:rPr>
          <w:rFonts w:ascii="Arial" w:hAnsi="Arial" w:cs="Arial"/>
          <w:sz w:val="22"/>
          <w:szCs w:val="22"/>
        </w:rPr>
        <w:tab/>
      </w:r>
      <w:r w:rsidRPr="009A46A1">
        <w:rPr>
          <w:rFonts w:ascii="Arial" w:hAnsi="Arial" w:cs="Arial"/>
          <w:sz w:val="22"/>
          <w:szCs w:val="22"/>
        </w:rPr>
        <w:tab/>
      </w:r>
      <w:r w:rsidRPr="009A46A1">
        <w:rPr>
          <w:rFonts w:ascii="Arial" w:hAnsi="Arial" w:cs="Arial"/>
          <w:sz w:val="22"/>
          <w:szCs w:val="22"/>
        </w:rPr>
        <w:tab/>
      </w:r>
      <w:r w:rsidRPr="009A46A1">
        <w:rPr>
          <w:rFonts w:ascii="Arial" w:hAnsi="Arial" w:cs="Arial"/>
          <w:sz w:val="22"/>
          <w:szCs w:val="22"/>
        </w:rPr>
        <w:tab/>
      </w:r>
      <w:r w:rsidRPr="009A46A1">
        <w:rPr>
          <w:rFonts w:ascii="Arial" w:hAnsi="Arial" w:cs="Arial"/>
          <w:sz w:val="22"/>
          <w:szCs w:val="22"/>
        </w:rPr>
        <w:tab/>
      </w:r>
      <w:r w:rsidR="00F21FD0">
        <w:rPr>
          <w:rFonts w:ascii="Arial" w:hAnsi="Arial" w:cs="Arial"/>
          <w:sz w:val="22"/>
          <w:szCs w:val="22"/>
        </w:rPr>
        <w:t>PAG. 13</w:t>
      </w:r>
    </w:p>
    <w:p w:rsidR="00514A85" w:rsidRPr="009A46A1" w:rsidRDefault="00514A85" w:rsidP="009A46A1">
      <w:pPr>
        <w:widowControl w:val="0"/>
        <w:spacing w:before="120" w:line="276" w:lineRule="auto"/>
        <w:jc w:val="both"/>
        <w:rPr>
          <w:rFonts w:ascii="Arial" w:hAnsi="Arial" w:cs="Arial"/>
          <w:sz w:val="22"/>
          <w:szCs w:val="22"/>
        </w:rPr>
      </w:pPr>
      <w:r w:rsidRPr="009A46A1">
        <w:rPr>
          <w:rFonts w:ascii="Arial" w:hAnsi="Arial" w:cs="Arial"/>
          <w:sz w:val="22"/>
          <w:szCs w:val="22"/>
        </w:rPr>
        <w:t xml:space="preserve">ART. </w:t>
      </w:r>
      <w:r w:rsidR="00245917" w:rsidRPr="009A46A1">
        <w:rPr>
          <w:rFonts w:ascii="Arial" w:hAnsi="Arial" w:cs="Arial"/>
          <w:sz w:val="22"/>
          <w:szCs w:val="22"/>
        </w:rPr>
        <w:t xml:space="preserve">  12</w:t>
      </w:r>
      <w:r w:rsidRPr="009A46A1">
        <w:rPr>
          <w:rFonts w:ascii="Arial" w:hAnsi="Arial" w:cs="Arial"/>
          <w:sz w:val="22"/>
          <w:szCs w:val="22"/>
        </w:rPr>
        <w:tab/>
        <w:t>Collaudo</w:t>
      </w:r>
      <w:r w:rsidRPr="009A46A1">
        <w:rPr>
          <w:rFonts w:ascii="Arial" w:hAnsi="Arial" w:cs="Arial"/>
          <w:sz w:val="22"/>
          <w:szCs w:val="22"/>
        </w:rPr>
        <w:tab/>
      </w:r>
      <w:r w:rsidRPr="009A46A1">
        <w:rPr>
          <w:rFonts w:ascii="Arial" w:hAnsi="Arial" w:cs="Arial"/>
          <w:sz w:val="22"/>
          <w:szCs w:val="22"/>
        </w:rPr>
        <w:tab/>
      </w:r>
      <w:r w:rsidRPr="009A46A1">
        <w:rPr>
          <w:rFonts w:ascii="Arial" w:hAnsi="Arial" w:cs="Arial"/>
          <w:sz w:val="22"/>
          <w:szCs w:val="22"/>
        </w:rPr>
        <w:tab/>
      </w:r>
      <w:r w:rsidRPr="009A46A1">
        <w:rPr>
          <w:rFonts w:ascii="Arial" w:hAnsi="Arial" w:cs="Arial"/>
          <w:sz w:val="22"/>
          <w:szCs w:val="22"/>
        </w:rPr>
        <w:tab/>
      </w:r>
      <w:r w:rsidRPr="009A46A1">
        <w:rPr>
          <w:rFonts w:ascii="Arial" w:hAnsi="Arial" w:cs="Arial"/>
          <w:sz w:val="22"/>
          <w:szCs w:val="22"/>
        </w:rPr>
        <w:tab/>
      </w:r>
      <w:r w:rsidRPr="009A46A1">
        <w:rPr>
          <w:rFonts w:ascii="Arial" w:hAnsi="Arial" w:cs="Arial"/>
          <w:sz w:val="22"/>
          <w:szCs w:val="22"/>
        </w:rPr>
        <w:tab/>
      </w:r>
      <w:r w:rsidRPr="009A46A1">
        <w:rPr>
          <w:rFonts w:ascii="Arial" w:hAnsi="Arial" w:cs="Arial"/>
          <w:sz w:val="22"/>
          <w:szCs w:val="22"/>
        </w:rPr>
        <w:tab/>
      </w:r>
      <w:r w:rsidR="00F21FD0">
        <w:rPr>
          <w:rFonts w:ascii="Arial" w:hAnsi="Arial" w:cs="Arial"/>
          <w:sz w:val="22"/>
          <w:szCs w:val="22"/>
        </w:rPr>
        <w:t>PAG. 13</w:t>
      </w:r>
    </w:p>
    <w:p w:rsidR="00D976C0" w:rsidRPr="009A46A1" w:rsidRDefault="00D976C0" w:rsidP="009A46A1">
      <w:pPr>
        <w:widowControl w:val="0"/>
        <w:spacing w:before="120" w:line="276" w:lineRule="auto"/>
        <w:jc w:val="both"/>
        <w:rPr>
          <w:rFonts w:ascii="Arial" w:hAnsi="Arial" w:cs="Arial"/>
          <w:sz w:val="22"/>
          <w:szCs w:val="22"/>
        </w:rPr>
      </w:pPr>
      <w:r w:rsidRPr="009A46A1">
        <w:rPr>
          <w:rFonts w:ascii="Arial" w:hAnsi="Arial" w:cs="Arial"/>
          <w:sz w:val="22"/>
          <w:szCs w:val="22"/>
        </w:rPr>
        <w:t>ART.   13</w:t>
      </w:r>
      <w:r w:rsidRPr="009A46A1">
        <w:rPr>
          <w:rFonts w:ascii="Arial" w:hAnsi="Arial" w:cs="Arial"/>
          <w:sz w:val="22"/>
          <w:szCs w:val="22"/>
        </w:rPr>
        <w:tab/>
        <w:t>Sopralluogo</w:t>
      </w:r>
      <w:r w:rsidRPr="009A46A1">
        <w:rPr>
          <w:rFonts w:ascii="Arial" w:hAnsi="Arial" w:cs="Arial"/>
          <w:sz w:val="22"/>
          <w:szCs w:val="22"/>
        </w:rPr>
        <w:tab/>
      </w:r>
      <w:r w:rsidRPr="009A46A1">
        <w:rPr>
          <w:rFonts w:ascii="Arial" w:hAnsi="Arial" w:cs="Arial"/>
          <w:sz w:val="22"/>
          <w:szCs w:val="22"/>
        </w:rPr>
        <w:tab/>
      </w:r>
      <w:r w:rsidRPr="009A46A1">
        <w:rPr>
          <w:rFonts w:ascii="Arial" w:hAnsi="Arial" w:cs="Arial"/>
          <w:sz w:val="22"/>
          <w:szCs w:val="22"/>
        </w:rPr>
        <w:tab/>
        <w:t xml:space="preserve"> </w:t>
      </w:r>
      <w:r w:rsidRPr="009A46A1">
        <w:rPr>
          <w:rFonts w:ascii="Arial" w:hAnsi="Arial" w:cs="Arial"/>
          <w:sz w:val="22"/>
          <w:szCs w:val="22"/>
        </w:rPr>
        <w:tab/>
      </w:r>
      <w:r w:rsidRPr="009A46A1">
        <w:rPr>
          <w:rFonts w:ascii="Arial" w:hAnsi="Arial" w:cs="Arial"/>
          <w:sz w:val="22"/>
          <w:szCs w:val="22"/>
        </w:rPr>
        <w:tab/>
      </w:r>
      <w:r w:rsidRPr="009A46A1">
        <w:rPr>
          <w:rFonts w:ascii="Arial" w:hAnsi="Arial" w:cs="Arial"/>
          <w:sz w:val="22"/>
          <w:szCs w:val="22"/>
        </w:rPr>
        <w:tab/>
      </w:r>
      <w:r w:rsidRPr="009A46A1">
        <w:rPr>
          <w:rFonts w:ascii="Arial" w:hAnsi="Arial" w:cs="Arial"/>
          <w:sz w:val="22"/>
          <w:szCs w:val="22"/>
        </w:rPr>
        <w:tab/>
      </w:r>
      <w:r w:rsidR="00F21FD0">
        <w:rPr>
          <w:rFonts w:ascii="Arial" w:hAnsi="Arial" w:cs="Arial"/>
          <w:sz w:val="22"/>
          <w:szCs w:val="22"/>
        </w:rPr>
        <w:t>PAG. 14</w:t>
      </w:r>
    </w:p>
    <w:p w:rsidR="00514A85" w:rsidRPr="009A46A1" w:rsidRDefault="00514A85" w:rsidP="009A46A1">
      <w:pPr>
        <w:widowControl w:val="0"/>
        <w:spacing w:before="120" w:line="276" w:lineRule="auto"/>
        <w:jc w:val="both"/>
        <w:rPr>
          <w:rFonts w:ascii="Arial" w:hAnsi="Arial" w:cs="Arial"/>
          <w:sz w:val="22"/>
          <w:szCs w:val="22"/>
        </w:rPr>
      </w:pPr>
      <w:r w:rsidRPr="009A46A1">
        <w:rPr>
          <w:rFonts w:ascii="Arial" w:hAnsi="Arial" w:cs="Arial"/>
          <w:sz w:val="22"/>
          <w:szCs w:val="22"/>
        </w:rPr>
        <w:t xml:space="preserve">ART. </w:t>
      </w:r>
      <w:r w:rsidR="00D976C0" w:rsidRPr="009A46A1">
        <w:rPr>
          <w:rFonts w:ascii="Arial" w:hAnsi="Arial" w:cs="Arial"/>
          <w:sz w:val="22"/>
          <w:szCs w:val="22"/>
        </w:rPr>
        <w:t xml:space="preserve">  14</w:t>
      </w:r>
      <w:r w:rsidRPr="009A46A1">
        <w:rPr>
          <w:rFonts w:ascii="Arial" w:hAnsi="Arial" w:cs="Arial"/>
          <w:sz w:val="22"/>
          <w:szCs w:val="22"/>
        </w:rPr>
        <w:tab/>
      </w:r>
      <w:r w:rsidR="00225F07">
        <w:rPr>
          <w:rFonts w:ascii="Arial" w:hAnsi="Arial" w:cs="Arial"/>
          <w:sz w:val="22"/>
          <w:szCs w:val="22"/>
        </w:rPr>
        <w:t>Modalità di presentazione della documentazione</w:t>
      </w:r>
      <w:r w:rsidRPr="009A46A1">
        <w:rPr>
          <w:rFonts w:ascii="Arial" w:hAnsi="Arial" w:cs="Arial"/>
          <w:sz w:val="22"/>
          <w:szCs w:val="22"/>
        </w:rPr>
        <w:tab/>
      </w:r>
      <w:r w:rsidRPr="009A46A1">
        <w:rPr>
          <w:rFonts w:ascii="Arial" w:hAnsi="Arial" w:cs="Arial"/>
          <w:sz w:val="22"/>
          <w:szCs w:val="22"/>
        </w:rPr>
        <w:tab/>
        <w:t xml:space="preserve">PAG. </w:t>
      </w:r>
      <w:r w:rsidR="00225F07">
        <w:rPr>
          <w:rFonts w:ascii="Arial" w:hAnsi="Arial" w:cs="Arial"/>
          <w:sz w:val="22"/>
          <w:szCs w:val="22"/>
        </w:rPr>
        <w:t>15</w:t>
      </w:r>
    </w:p>
    <w:p w:rsidR="00514A85" w:rsidRPr="009A46A1" w:rsidRDefault="00514A85" w:rsidP="009A46A1">
      <w:pPr>
        <w:widowControl w:val="0"/>
        <w:spacing w:before="120" w:line="276" w:lineRule="auto"/>
        <w:jc w:val="both"/>
        <w:rPr>
          <w:rFonts w:ascii="Arial" w:hAnsi="Arial" w:cs="Arial"/>
          <w:sz w:val="22"/>
          <w:szCs w:val="22"/>
        </w:rPr>
      </w:pPr>
      <w:r w:rsidRPr="009A46A1">
        <w:rPr>
          <w:rFonts w:ascii="Arial" w:hAnsi="Arial" w:cs="Arial"/>
          <w:sz w:val="22"/>
          <w:szCs w:val="22"/>
        </w:rPr>
        <w:t xml:space="preserve">ART. </w:t>
      </w:r>
      <w:r w:rsidR="00D976C0" w:rsidRPr="009A46A1">
        <w:rPr>
          <w:rFonts w:ascii="Arial" w:hAnsi="Arial" w:cs="Arial"/>
          <w:sz w:val="22"/>
          <w:szCs w:val="22"/>
        </w:rPr>
        <w:t xml:space="preserve">  15</w:t>
      </w:r>
      <w:r w:rsidRPr="009A46A1">
        <w:rPr>
          <w:rFonts w:ascii="Arial" w:hAnsi="Arial" w:cs="Arial"/>
          <w:sz w:val="22"/>
          <w:szCs w:val="22"/>
        </w:rPr>
        <w:tab/>
        <w:t>Fatturazione</w:t>
      </w:r>
      <w:r w:rsidRPr="009A46A1">
        <w:rPr>
          <w:rFonts w:ascii="Arial" w:hAnsi="Arial" w:cs="Arial"/>
          <w:sz w:val="22"/>
          <w:szCs w:val="22"/>
        </w:rPr>
        <w:tab/>
      </w:r>
      <w:r w:rsidRPr="009A46A1">
        <w:rPr>
          <w:rFonts w:ascii="Arial" w:hAnsi="Arial" w:cs="Arial"/>
          <w:sz w:val="22"/>
          <w:szCs w:val="22"/>
        </w:rPr>
        <w:tab/>
      </w:r>
      <w:r w:rsidRPr="009A46A1">
        <w:rPr>
          <w:rFonts w:ascii="Arial" w:hAnsi="Arial" w:cs="Arial"/>
          <w:sz w:val="22"/>
          <w:szCs w:val="22"/>
        </w:rPr>
        <w:tab/>
      </w:r>
      <w:r w:rsidRPr="009A46A1">
        <w:rPr>
          <w:rFonts w:ascii="Arial" w:hAnsi="Arial" w:cs="Arial"/>
          <w:sz w:val="22"/>
          <w:szCs w:val="22"/>
        </w:rPr>
        <w:tab/>
      </w:r>
      <w:r w:rsidRPr="009A46A1">
        <w:rPr>
          <w:rFonts w:ascii="Arial" w:hAnsi="Arial" w:cs="Arial"/>
          <w:sz w:val="22"/>
          <w:szCs w:val="22"/>
        </w:rPr>
        <w:tab/>
      </w:r>
      <w:r w:rsidRPr="009A46A1">
        <w:rPr>
          <w:rFonts w:ascii="Arial" w:hAnsi="Arial" w:cs="Arial"/>
          <w:sz w:val="22"/>
          <w:szCs w:val="22"/>
        </w:rPr>
        <w:tab/>
      </w:r>
      <w:r w:rsidRPr="009A46A1">
        <w:rPr>
          <w:rFonts w:ascii="Arial" w:hAnsi="Arial" w:cs="Arial"/>
          <w:sz w:val="22"/>
          <w:szCs w:val="22"/>
        </w:rPr>
        <w:tab/>
        <w:t>PAG</w:t>
      </w:r>
      <w:r w:rsidR="00F21FD0">
        <w:rPr>
          <w:rFonts w:ascii="Arial" w:hAnsi="Arial" w:cs="Arial"/>
          <w:sz w:val="22"/>
          <w:szCs w:val="22"/>
        </w:rPr>
        <w:t>. 16</w:t>
      </w:r>
    </w:p>
    <w:p w:rsidR="00514A85" w:rsidRPr="009A46A1" w:rsidRDefault="00514A85" w:rsidP="009A46A1">
      <w:pPr>
        <w:widowControl w:val="0"/>
        <w:spacing w:before="120" w:line="276" w:lineRule="auto"/>
        <w:jc w:val="both"/>
        <w:rPr>
          <w:rFonts w:ascii="Arial" w:hAnsi="Arial" w:cs="Arial"/>
          <w:sz w:val="22"/>
          <w:szCs w:val="22"/>
        </w:rPr>
      </w:pPr>
      <w:r w:rsidRPr="009A46A1">
        <w:rPr>
          <w:rFonts w:ascii="Arial" w:hAnsi="Arial" w:cs="Arial"/>
          <w:sz w:val="22"/>
          <w:szCs w:val="22"/>
        </w:rPr>
        <w:t xml:space="preserve">ART. </w:t>
      </w:r>
      <w:r w:rsidR="00D976C0" w:rsidRPr="009A46A1">
        <w:rPr>
          <w:rFonts w:ascii="Arial" w:hAnsi="Arial" w:cs="Arial"/>
          <w:sz w:val="22"/>
          <w:szCs w:val="22"/>
        </w:rPr>
        <w:t xml:space="preserve">  16</w:t>
      </w:r>
      <w:r w:rsidRPr="009A46A1">
        <w:rPr>
          <w:rFonts w:ascii="Arial" w:hAnsi="Arial" w:cs="Arial"/>
          <w:sz w:val="22"/>
          <w:szCs w:val="22"/>
        </w:rPr>
        <w:tab/>
        <w:t>Pagamento</w:t>
      </w:r>
      <w:r w:rsidRPr="009A46A1">
        <w:rPr>
          <w:rFonts w:ascii="Arial" w:hAnsi="Arial" w:cs="Arial"/>
          <w:sz w:val="22"/>
          <w:szCs w:val="22"/>
        </w:rPr>
        <w:tab/>
      </w:r>
      <w:r w:rsidRPr="009A46A1">
        <w:rPr>
          <w:rFonts w:ascii="Arial" w:hAnsi="Arial" w:cs="Arial"/>
          <w:sz w:val="22"/>
          <w:szCs w:val="22"/>
        </w:rPr>
        <w:tab/>
      </w:r>
      <w:r w:rsidRPr="009A46A1">
        <w:rPr>
          <w:rFonts w:ascii="Arial" w:hAnsi="Arial" w:cs="Arial"/>
          <w:sz w:val="22"/>
          <w:szCs w:val="22"/>
        </w:rPr>
        <w:tab/>
      </w:r>
      <w:r w:rsidRPr="009A46A1">
        <w:rPr>
          <w:rFonts w:ascii="Arial" w:hAnsi="Arial" w:cs="Arial"/>
          <w:sz w:val="22"/>
          <w:szCs w:val="22"/>
        </w:rPr>
        <w:tab/>
      </w:r>
      <w:r w:rsidRPr="009A46A1">
        <w:rPr>
          <w:rFonts w:ascii="Arial" w:hAnsi="Arial" w:cs="Arial"/>
          <w:sz w:val="22"/>
          <w:szCs w:val="22"/>
        </w:rPr>
        <w:tab/>
      </w:r>
      <w:r w:rsidRPr="009A46A1">
        <w:rPr>
          <w:rFonts w:ascii="Arial" w:hAnsi="Arial" w:cs="Arial"/>
          <w:sz w:val="22"/>
          <w:szCs w:val="22"/>
        </w:rPr>
        <w:tab/>
      </w:r>
      <w:r w:rsidRPr="009A46A1">
        <w:rPr>
          <w:rFonts w:ascii="Arial" w:hAnsi="Arial" w:cs="Arial"/>
          <w:sz w:val="22"/>
          <w:szCs w:val="22"/>
        </w:rPr>
        <w:tab/>
      </w:r>
      <w:r w:rsidR="00F21FD0">
        <w:rPr>
          <w:rFonts w:ascii="Arial" w:hAnsi="Arial" w:cs="Arial"/>
          <w:sz w:val="22"/>
          <w:szCs w:val="22"/>
        </w:rPr>
        <w:t>PAG. 16</w:t>
      </w:r>
    </w:p>
    <w:p w:rsidR="00514A85" w:rsidRPr="009A46A1" w:rsidRDefault="00514A85" w:rsidP="009A46A1">
      <w:pPr>
        <w:widowControl w:val="0"/>
        <w:spacing w:before="120" w:line="276" w:lineRule="auto"/>
        <w:jc w:val="both"/>
        <w:rPr>
          <w:rFonts w:ascii="Arial" w:hAnsi="Arial" w:cs="Arial"/>
          <w:sz w:val="22"/>
          <w:szCs w:val="22"/>
        </w:rPr>
      </w:pPr>
      <w:r w:rsidRPr="009A46A1">
        <w:rPr>
          <w:rFonts w:ascii="Arial" w:hAnsi="Arial" w:cs="Arial"/>
          <w:sz w:val="22"/>
          <w:szCs w:val="22"/>
        </w:rPr>
        <w:t xml:space="preserve">ART. </w:t>
      </w:r>
      <w:r w:rsidR="00D976C0" w:rsidRPr="009A46A1">
        <w:rPr>
          <w:rFonts w:ascii="Arial" w:hAnsi="Arial" w:cs="Arial"/>
          <w:sz w:val="22"/>
          <w:szCs w:val="22"/>
        </w:rPr>
        <w:t xml:space="preserve">  17</w:t>
      </w:r>
      <w:r w:rsidRPr="009A46A1">
        <w:rPr>
          <w:rFonts w:ascii="Arial" w:hAnsi="Arial" w:cs="Arial"/>
          <w:sz w:val="22"/>
          <w:szCs w:val="22"/>
        </w:rPr>
        <w:tab/>
        <w:t>Risoluzione del contratto e penalità</w:t>
      </w:r>
      <w:r w:rsidRPr="009A46A1">
        <w:rPr>
          <w:rFonts w:ascii="Arial" w:hAnsi="Arial" w:cs="Arial"/>
          <w:sz w:val="22"/>
          <w:szCs w:val="22"/>
        </w:rPr>
        <w:tab/>
      </w:r>
      <w:r w:rsidRPr="009A46A1">
        <w:rPr>
          <w:rFonts w:ascii="Arial" w:hAnsi="Arial" w:cs="Arial"/>
          <w:sz w:val="22"/>
          <w:szCs w:val="22"/>
        </w:rPr>
        <w:tab/>
      </w:r>
      <w:r w:rsidRPr="009A46A1">
        <w:rPr>
          <w:rFonts w:ascii="Arial" w:hAnsi="Arial" w:cs="Arial"/>
          <w:sz w:val="22"/>
          <w:szCs w:val="22"/>
        </w:rPr>
        <w:tab/>
      </w:r>
      <w:r w:rsidRPr="009A46A1">
        <w:rPr>
          <w:rFonts w:ascii="Arial" w:hAnsi="Arial" w:cs="Arial"/>
          <w:sz w:val="22"/>
          <w:szCs w:val="22"/>
        </w:rPr>
        <w:tab/>
      </w:r>
      <w:r w:rsidR="00245917" w:rsidRPr="009A46A1">
        <w:rPr>
          <w:rFonts w:ascii="Arial" w:hAnsi="Arial" w:cs="Arial"/>
          <w:sz w:val="22"/>
          <w:szCs w:val="22"/>
        </w:rPr>
        <w:t>PA</w:t>
      </w:r>
      <w:r w:rsidR="00225F07">
        <w:rPr>
          <w:rFonts w:ascii="Arial" w:hAnsi="Arial" w:cs="Arial"/>
          <w:sz w:val="22"/>
          <w:szCs w:val="22"/>
        </w:rPr>
        <w:t>G. 17</w:t>
      </w:r>
    </w:p>
    <w:p w:rsidR="00514A85" w:rsidRPr="009A46A1" w:rsidRDefault="00514A85" w:rsidP="009A46A1">
      <w:pPr>
        <w:widowControl w:val="0"/>
        <w:spacing w:before="120" w:line="276" w:lineRule="auto"/>
        <w:jc w:val="both"/>
        <w:rPr>
          <w:rFonts w:ascii="Arial" w:hAnsi="Arial" w:cs="Arial"/>
          <w:sz w:val="22"/>
          <w:szCs w:val="22"/>
        </w:rPr>
      </w:pPr>
      <w:r w:rsidRPr="009A46A1">
        <w:rPr>
          <w:rFonts w:ascii="Arial" w:hAnsi="Arial" w:cs="Arial"/>
          <w:sz w:val="22"/>
          <w:szCs w:val="22"/>
        </w:rPr>
        <w:t xml:space="preserve">ART. </w:t>
      </w:r>
      <w:r w:rsidR="00D976C0" w:rsidRPr="009A46A1">
        <w:rPr>
          <w:rFonts w:ascii="Arial" w:hAnsi="Arial" w:cs="Arial"/>
          <w:sz w:val="22"/>
          <w:szCs w:val="22"/>
        </w:rPr>
        <w:t xml:space="preserve">  18</w:t>
      </w:r>
      <w:r w:rsidRPr="009A46A1">
        <w:rPr>
          <w:rFonts w:ascii="Arial" w:hAnsi="Arial" w:cs="Arial"/>
          <w:sz w:val="22"/>
          <w:szCs w:val="22"/>
        </w:rPr>
        <w:tab/>
        <w:t>Esonero da responsabilità</w:t>
      </w:r>
      <w:r w:rsidRPr="009A46A1">
        <w:rPr>
          <w:rFonts w:ascii="Arial" w:hAnsi="Arial" w:cs="Arial"/>
          <w:sz w:val="22"/>
          <w:szCs w:val="22"/>
        </w:rPr>
        <w:tab/>
      </w:r>
      <w:r w:rsidRPr="009A46A1">
        <w:rPr>
          <w:rFonts w:ascii="Arial" w:hAnsi="Arial" w:cs="Arial"/>
          <w:sz w:val="22"/>
          <w:szCs w:val="22"/>
        </w:rPr>
        <w:tab/>
      </w:r>
      <w:r w:rsidRPr="009A46A1">
        <w:rPr>
          <w:rFonts w:ascii="Arial" w:hAnsi="Arial" w:cs="Arial"/>
          <w:sz w:val="22"/>
          <w:szCs w:val="22"/>
        </w:rPr>
        <w:tab/>
      </w:r>
      <w:r w:rsidRPr="009A46A1">
        <w:rPr>
          <w:rFonts w:ascii="Arial" w:hAnsi="Arial" w:cs="Arial"/>
          <w:sz w:val="22"/>
          <w:szCs w:val="22"/>
        </w:rPr>
        <w:tab/>
      </w:r>
      <w:r w:rsidRPr="009A46A1">
        <w:rPr>
          <w:rFonts w:ascii="Arial" w:hAnsi="Arial" w:cs="Arial"/>
          <w:sz w:val="22"/>
          <w:szCs w:val="22"/>
        </w:rPr>
        <w:tab/>
      </w:r>
      <w:r w:rsidR="00F21FD0">
        <w:rPr>
          <w:rFonts w:ascii="Arial" w:hAnsi="Arial" w:cs="Arial"/>
          <w:sz w:val="22"/>
          <w:szCs w:val="22"/>
        </w:rPr>
        <w:t>PAG. 17</w:t>
      </w:r>
    </w:p>
    <w:p w:rsidR="00225F07" w:rsidRPr="00225F07" w:rsidRDefault="00514A85" w:rsidP="009A46A1">
      <w:pPr>
        <w:widowControl w:val="0"/>
        <w:spacing w:before="120" w:line="276" w:lineRule="auto"/>
        <w:jc w:val="both"/>
        <w:rPr>
          <w:rFonts w:ascii="Arial" w:hAnsi="Arial" w:cs="Arial"/>
          <w:sz w:val="22"/>
          <w:szCs w:val="22"/>
        </w:rPr>
      </w:pPr>
      <w:r w:rsidRPr="0056317F">
        <w:rPr>
          <w:rFonts w:ascii="Arial" w:hAnsi="Arial" w:cs="Arial"/>
          <w:sz w:val="22"/>
          <w:szCs w:val="22"/>
        </w:rPr>
        <w:t xml:space="preserve">ART. </w:t>
      </w:r>
      <w:r w:rsidR="00D976C0" w:rsidRPr="0056317F">
        <w:rPr>
          <w:rFonts w:ascii="Arial" w:hAnsi="Arial" w:cs="Arial"/>
          <w:sz w:val="22"/>
          <w:szCs w:val="22"/>
        </w:rPr>
        <w:t xml:space="preserve">  </w:t>
      </w:r>
      <w:r w:rsidR="00D976C0" w:rsidRPr="00225F07">
        <w:rPr>
          <w:rFonts w:ascii="Arial" w:hAnsi="Arial" w:cs="Arial"/>
          <w:sz w:val="22"/>
          <w:szCs w:val="22"/>
        </w:rPr>
        <w:t>19</w:t>
      </w:r>
      <w:r w:rsidRPr="00225F07">
        <w:rPr>
          <w:rFonts w:ascii="Arial" w:hAnsi="Arial" w:cs="Arial"/>
          <w:sz w:val="22"/>
          <w:szCs w:val="22"/>
        </w:rPr>
        <w:tab/>
      </w:r>
      <w:r w:rsidR="00225F07" w:rsidRPr="00225F07">
        <w:rPr>
          <w:rFonts w:ascii="Arial" w:hAnsi="Arial" w:cs="Arial"/>
          <w:sz w:val="22"/>
          <w:szCs w:val="22"/>
        </w:rPr>
        <w:t>Brevetti Industriali e Diritti d’Autore</w:t>
      </w:r>
      <w:r w:rsidR="00225F07">
        <w:rPr>
          <w:rFonts w:ascii="Arial" w:hAnsi="Arial" w:cs="Arial"/>
          <w:sz w:val="22"/>
          <w:szCs w:val="22"/>
        </w:rPr>
        <w:tab/>
      </w:r>
      <w:r w:rsidR="00225F07">
        <w:rPr>
          <w:rFonts w:ascii="Arial" w:hAnsi="Arial" w:cs="Arial"/>
          <w:sz w:val="22"/>
          <w:szCs w:val="22"/>
        </w:rPr>
        <w:tab/>
      </w:r>
      <w:r w:rsidR="00225F07">
        <w:rPr>
          <w:rFonts w:ascii="Arial" w:hAnsi="Arial" w:cs="Arial"/>
          <w:sz w:val="22"/>
          <w:szCs w:val="22"/>
        </w:rPr>
        <w:tab/>
      </w:r>
      <w:r w:rsidR="00225F07">
        <w:rPr>
          <w:rFonts w:ascii="Arial" w:hAnsi="Arial" w:cs="Arial"/>
          <w:sz w:val="22"/>
          <w:szCs w:val="22"/>
        </w:rPr>
        <w:tab/>
      </w:r>
      <w:r w:rsidR="00F21FD0">
        <w:rPr>
          <w:rFonts w:ascii="Arial" w:hAnsi="Arial" w:cs="Arial"/>
          <w:sz w:val="22"/>
          <w:szCs w:val="22"/>
        </w:rPr>
        <w:t>PAG. 17</w:t>
      </w:r>
    </w:p>
    <w:p w:rsidR="00514A85" w:rsidRPr="0056317F" w:rsidRDefault="00225F07" w:rsidP="009A46A1">
      <w:pPr>
        <w:widowControl w:val="0"/>
        <w:spacing w:before="120" w:line="276" w:lineRule="auto"/>
        <w:jc w:val="both"/>
        <w:rPr>
          <w:rFonts w:ascii="Arial" w:hAnsi="Arial" w:cs="Arial"/>
          <w:sz w:val="22"/>
          <w:szCs w:val="22"/>
          <w:lang w:val="en-US"/>
        </w:rPr>
      </w:pPr>
      <w:r w:rsidRPr="0056317F">
        <w:rPr>
          <w:rFonts w:ascii="Arial" w:hAnsi="Arial" w:cs="Arial"/>
          <w:sz w:val="22"/>
          <w:szCs w:val="22"/>
          <w:lang w:val="en-US"/>
        </w:rPr>
        <w:t xml:space="preserve">ART. </w:t>
      </w:r>
      <w:r w:rsidRPr="0056317F">
        <w:rPr>
          <w:rFonts w:ascii="Arial" w:hAnsi="Arial" w:cs="Arial"/>
          <w:sz w:val="22"/>
          <w:szCs w:val="22"/>
          <w:lang w:val="en-US"/>
        </w:rPr>
        <w:tab/>
        <w:t>20</w:t>
      </w:r>
      <w:r w:rsidRPr="0056317F">
        <w:rPr>
          <w:rFonts w:ascii="Arial" w:hAnsi="Arial" w:cs="Arial"/>
          <w:sz w:val="22"/>
          <w:szCs w:val="22"/>
          <w:lang w:val="en-US"/>
        </w:rPr>
        <w:tab/>
      </w:r>
      <w:proofErr w:type="spellStart"/>
      <w:r w:rsidR="00514A85" w:rsidRPr="0056317F">
        <w:rPr>
          <w:rFonts w:ascii="Arial" w:hAnsi="Arial" w:cs="Arial"/>
          <w:sz w:val="22"/>
          <w:szCs w:val="22"/>
          <w:lang w:val="en-US"/>
        </w:rPr>
        <w:t>Subappalto</w:t>
      </w:r>
      <w:proofErr w:type="spellEnd"/>
      <w:r w:rsidR="00514A85" w:rsidRPr="0056317F">
        <w:rPr>
          <w:rFonts w:ascii="Arial" w:hAnsi="Arial" w:cs="Arial"/>
          <w:sz w:val="22"/>
          <w:szCs w:val="22"/>
          <w:lang w:val="en-US"/>
        </w:rPr>
        <w:tab/>
      </w:r>
      <w:r w:rsidR="00514A85" w:rsidRPr="0056317F">
        <w:rPr>
          <w:rFonts w:ascii="Arial" w:hAnsi="Arial" w:cs="Arial"/>
          <w:sz w:val="22"/>
          <w:szCs w:val="22"/>
          <w:lang w:val="en-US"/>
        </w:rPr>
        <w:tab/>
      </w:r>
      <w:r w:rsidR="00514A85" w:rsidRPr="0056317F">
        <w:rPr>
          <w:rFonts w:ascii="Arial" w:hAnsi="Arial" w:cs="Arial"/>
          <w:sz w:val="22"/>
          <w:szCs w:val="22"/>
          <w:lang w:val="en-US"/>
        </w:rPr>
        <w:tab/>
      </w:r>
      <w:r w:rsidR="00514A85" w:rsidRPr="0056317F">
        <w:rPr>
          <w:rFonts w:ascii="Arial" w:hAnsi="Arial" w:cs="Arial"/>
          <w:sz w:val="22"/>
          <w:szCs w:val="22"/>
          <w:lang w:val="en-US"/>
        </w:rPr>
        <w:tab/>
      </w:r>
      <w:r w:rsidR="00514A85" w:rsidRPr="0056317F">
        <w:rPr>
          <w:rFonts w:ascii="Arial" w:hAnsi="Arial" w:cs="Arial"/>
          <w:sz w:val="22"/>
          <w:szCs w:val="22"/>
          <w:lang w:val="en-US"/>
        </w:rPr>
        <w:tab/>
      </w:r>
      <w:r w:rsidR="00514A85" w:rsidRPr="0056317F">
        <w:rPr>
          <w:rFonts w:ascii="Arial" w:hAnsi="Arial" w:cs="Arial"/>
          <w:sz w:val="22"/>
          <w:szCs w:val="22"/>
          <w:lang w:val="en-US"/>
        </w:rPr>
        <w:tab/>
      </w:r>
      <w:r w:rsidR="00514A85" w:rsidRPr="0056317F">
        <w:rPr>
          <w:rFonts w:ascii="Arial" w:hAnsi="Arial" w:cs="Arial"/>
          <w:sz w:val="22"/>
          <w:szCs w:val="22"/>
          <w:lang w:val="en-US"/>
        </w:rPr>
        <w:tab/>
      </w:r>
      <w:r w:rsidR="00F21FD0">
        <w:rPr>
          <w:rFonts w:ascii="Arial" w:hAnsi="Arial" w:cs="Arial"/>
          <w:sz w:val="22"/>
          <w:szCs w:val="22"/>
          <w:lang w:val="en-US"/>
        </w:rPr>
        <w:t>PAG. 17</w:t>
      </w:r>
    </w:p>
    <w:p w:rsidR="00514A85" w:rsidRPr="0056317F" w:rsidRDefault="00514A85" w:rsidP="009A46A1">
      <w:pPr>
        <w:widowControl w:val="0"/>
        <w:spacing w:before="120" w:line="276" w:lineRule="auto"/>
        <w:jc w:val="both"/>
        <w:rPr>
          <w:rFonts w:ascii="Arial" w:hAnsi="Arial" w:cs="Arial"/>
          <w:sz w:val="22"/>
          <w:szCs w:val="22"/>
          <w:lang w:val="en-US"/>
        </w:rPr>
      </w:pPr>
      <w:r w:rsidRPr="0056317F">
        <w:rPr>
          <w:rFonts w:ascii="Arial" w:hAnsi="Arial" w:cs="Arial"/>
          <w:sz w:val="22"/>
          <w:szCs w:val="22"/>
          <w:lang w:val="en-US"/>
        </w:rPr>
        <w:t xml:space="preserve">ART. </w:t>
      </w:r>
      <w:r w:rsidR="00225F07" w:rsidRPr="0056317F">
        <w:rPr>
          <w:rFonts w:ascii="Arial" w:hAnsi="Arial" w:cs="Arial"/>
          <w:sz w:val="22"/>
          <w:szCs w:val="22"/>
          <w:lang w:val="en-US"/>
        </w:rPr>
        <w:t xml:space="preserve">  21</w:t>
      </w:r>
      <w:r w:rsidRPr="0056317F">
        <w:rPr>
          <w:rFonts w:ascii="Arial" w:hAnsi="Arial" w:cs="Arial"/>
          <w:sz w:val="22"/>
          <w:szCs w:val="22"/>
          <w:lang w:val="en-US"/>
        </w:rPr>
        <w:tab/>
      </w:r>
      <w:proofErr w:type="spellStart"/>
      <w:r w:rsidRPr="0056317F">
        <w:rPr>
          <w:rFonts w:ascii="Arial" w:hAnsi="Arial" w:cs="Arial"/>
          <w:sz w:val="22"/>
          <w:szCs w:val="22"/>
          <w:lang w:val="en-US"/>
        </w:rPr>
        <w:t>Foro</w:t>
      </w:r>
      <w:proofErr w:type="spellEnd"/>
      <w:r w:rsidRPr="0056317F">
        <w:rPr>
          <w:rFonts w:ascii="Arial" w:hAnsi="Arial" w:cs="Arial"/>
          <w:sz w:val="22"/>
          <w:szCs w:val="22"/>
          <w:lang w:val="en-US"/>
        </w:rPr>
        <w:t xml:space="preserve"> </w:t>
      </w:r>
      <w:proofErr w:type="spellStart"/>
      <w:r w:rsidRPr="0056317F">
        <w:rPr>
          <w:rFonts w:ascii="Arial" w:hAnsi="Arial" w:cs="Arial"/>
          <w:sz w:val="22"/>
          <w:szCs w:val="22"/>
          <w:lang w:val="en-US"/>
        </w:rPr>
        <w:t>competente</w:t>
      </w:r>
      <w:proofErr w:type="spellEnd"/>
      <w:r w:rsidRPr="0056317F">
        <w:rPr>
          <w:rFonts w:ascii="Arial" w:hAnsi="Arial" w:cs="Arial"/>
          <w:sz w:val="22"/>
          <w:szCs w:val="22"/>
          <w:lang w:val="en-US"/>
        </w:rPr>
        <w:tab/>
      </w:r>
      <w:r w:rsidRPr="0056317F">
        <w:rPr>
          <w:rFonts w:ascii="Arial" w:hAnsi="Arial" w:cs="Arial"/>
          <w:sz w:val="22"/>
          <w:szCs w:val="22"/>
          <w:lang w:val="en-US"/>
        </w:rPr>
        <w:tab/>
      </w:r>
      <w:r w:rsidRPr="0056317F">
        <w:rPr>
          <w:rFonts w:ascii="Arial" w:hAnsi="Arial" w:cs="Arial"/>
          <w:sz w:val="22"/>
          <w:szCs w:val="22"/>
          <w:lang w:val="en-US"/>
        </w:rPr>
        <w:tab/>
      </w:r>
      <w:r w:rsidRPr="0056317F">
        <w:rPr>
          <w:rFonts w:ascii="Arial" w:hAnsi="Arial" w:cs="Arial"/>
          <w:sz w:val="22"/>
          <w:szCs w:val="22"/>
          <w:lang w:val="en-US"/>
        </w:rPr>
        <w:tab/>
      </w:r>
      <w:r w:rsidRPr="0056317F">
        <w:rPr>
          <w:rFonts w:ascii="Arial" w:hAnsi="Arial" w:cs="Arial"/>
          <w:sz w:val="22"/>
          <w:szCs w:val="22"/>
          <w:lang w:val="en-US"/>
        </w:rPr>
        <w:tab/>
      </w:r>
      <w:r w:rsidRPr="0056317F">
        <w:rPr>
          <w:rFonts w:ascii="Arial" w:hAnsi="Arial" w:cs="Arial"/>
          <w:sz w:val="22"/>
          <w:szCs w:val="22"/>
          <w:lang w:val="en-US"/>
        </w:rPr>
        <w:tab/>
      </w:r>
      <w:r w:rsidR="00F21FD0">
        <w:rPr>
          <w:rFonts w:ascii="Arial" w:hAnsi="Arial" w:cs="Arial"/>
          <w:sz w:val="22"/>
          <w:szCs w:val="22"/>
          <w:lang w:val="en-US"/>
        </w:rPr>
        <w:t>PAG. 17</w:t>
      </w:r>
    </w:p>
    <w:p w:rsidR="00514A85" w:rsidRPr="009A46A1" w:rsidRDefault="00514A85" w:rsidP="009A46A1">
      <w:pPr>
        <w:widowControl w:val="0"/>
        <w:spacing w:before="120" w:line="276" w:lineRule="auto"/>
        <w:jc w:val="both"/>
        <w:rPr>
          <w:rFonts w:ascii="Arial" w:hAnsi="Arial" w:cs="Arial"/>
          <w:sz w:val="22"/>
          <w:szCs w:val="22"/>
        </w:rPr>
      </w:pPr>
      <w:r w:rsidRPr="0056317F">
        <w:rPr>
          <w:rFonts w:ascii="Arial" w:hAnsi="Arial" w:cs="Arial"/>
          <w:sz w:val="22"/>
          <w:szCs w:val="22"/>
          <w:lang w:val="en-US"/>
        </w:rPr>
        <w:t xml:space="preserve">ART. </w:t>
      </w:r>
      <w:r w:rsidR="00245917" w:rsidRPr="0056317F">
        <w:rPr>
          <w:rFonts w:ascii="Arial" w:hAnsi="Arial" w:cs="Arial"/>
          <w:sz w:val="22"/>
          <w:szCs w:val="22"/>
          <w:lang w:val="en-US"/>
        </w:rPr>
        <w:t xml:space="preserve">  </w:t>
      </w:r>
      <w:r w:rsidR="00225F07">
        <w:rPr>
          <w:rFonts w:ascii="Arial" w:hAnsi="Arial" w:cs="Arial"/>
          <w:sz w:val="22"/>
          <w:szCs w:val="22"/>
        </w:rPr>
        <w:t>22</w:t>
      </w:r>
      <w:r w:rsidRPr="009A46A1">
        <w:rPr>
          <w:rFonts w:ascii="Arial" w:hAnsi="Arial" w:cs="Arial"/>
          <w:sz w:val="22"/>
          <w:szCs w:val="22"/>
        </w:rPr>
        <w:tab/>
        <w:t>Disposizioni finali</w:t>
      </w:r>
      <w:r w:rsidRPr="009A46A1">
        <w:rPr>
          <w:rFonts w:ascii="Arial" w:hAnsi="Arial" w:cs="Arial"/>
          <w:sz w:val="22"/>
          <w:szCs w:val="22"/>
        </w:rPr>
        <w:tab/>
      </w:r>
      <w:r w:rsidRPr="009A46A1">
        <w:rPr>
          <w:rFonts w:ascii="Arial" w:hAnsi="Arial" w:cs="Arial"/>
          <w:sz w:val="22"/>
          <w:szCs w:val="22"/>
        </w:rPr>
        <w:tab/>
      </w:r>
      <w:r w:rsidRPr="009A46A1">
        <w:rPr>
          <w:rFonts w:ascii="Arial" w:hAnsi="Arial" w:cs="Arial"/>
          <w:sz w:val="22"/>
          <w:szCs w:val="22"/>
        </w:rPr>
        <w:tab/>
      </w:r>
      <w:r w:rsidRPr="009A46A1">
        <w:rPr>
          <w:rFonts w:ascii="Arial" w:hAnsi="Arial" w:cs="Arial"/>
          <w:sz w:val="22"/>
          <w:szCs w:val="22"/>
        </w:rPr>
        <w:tab/>
      </w:r>
      <w:r w:rsidRPr="009A46A1">
        <w:rPr>
          <w:rFonts w:ascii="Arial" w:hAnsi="Arial" w:cs="Arial"/>
          <w:sz w:val="22"/>
          <w:szCs w:val="22"/>
        </w:rPr>
        <w:tab/>
      </w:r>
      <w:r w:rsidRPr="009A46A1">
        <w:rPr>
          <w:rFonts w:ascii="Arial" w:hAnsi="Arial" w:cs="Arial"/>
          <w:sz w:val="22"/>
          <w:szCs w:val="22"/>
        </w:rPr>
        <w:tab/>
      </w:r>
      <w:r w:rsidR="00F21FD0">
        <w:rPr>
          <w:rFonts w:ascii="Arial" w:hAnsi="Arial" w:cs="Arial"/>
          <w:sz w:val="22"/>
          <w:szCs w:val="22"/>
        </w:rPr>
        <w:t>PAG. 17</w:t>
      </w:r>
    </w:p>
    <w:p w:rsidR="00514A85" w:rsidRPr="009A46A1" w:rsidRDefault="00514A85" w:rsidP="009A46A1">
      <w:pPr>
        <w:widowControl w:val="0"/>
        <w:spacing w:line="276" w:lineRule="auto"/>
        <w:jc w:val="both"/>
        <w:rPr>
          <w:rFonts w:ascii="Arial" w:hAnsi="Arial" w:cs="Arial"/>
          <w:sz w:val="22"/>
          <w:szCs w:val="22"/>
        </w:rPr>
      </w:pPr>
    </w:p>
    <w:p w:rsidR="00514A85" w:rsidRPr="009A46A1" w:rsidRDefault="00514A85" w:rsidP="009A46A1">
      <w:pPr>
        <w:spacing w:line="276" w:lineRule="auto"/>
        <w:rPr>
          <w:rFonts w:ascii="Arial" w:hAnsi="Arial" w:cs="Arial"/>
          <w:sz w:val="22"/>
          <w:szCs w:val="22"/>
        </w:rPr>
      </w:pPr>
    </w:p>
    <w:p w:rsidR="00514A85" w:rsidRPr="009A46A1" w:rsidRDefault="00514A85" w:rsidP="009A46A1">
      <w:pPr>
        <w:tabs>
          <w:tab w:val="left" w:pos="567"/>
        </w:tabs>
        <w:spacing w:line="276" w:lineRule="auto"/>
        <w:ind w:right="-1"/>
        <w:jc w:val="both"/>
        <w:rPr>
          <w:rFonts w:ascii="Arial" w:hAnsi="Arial" w:cs="Arial"/>
          <w:sz w:val="22"/>
          <w:szCs w:val="22"/>
        </w:rPr>
      </w:pPr>
    </w:p>
    <w:sectPr w:rsidR="00514A85" w:rsidRPr="009A46A1" w:rsidSect="00C06638">
      <w:headerReference w:type="default" r:id="rId12"/>
      <w:footerReference w:type="default" r:id="rId13"/>
      <w:pgSz w:w="11906" w:h="16838"/>
      <w:pgMar w:top="357" w:right="1134" w:bottom="907" w:left="1134" w:header="709" w:footer="0" w:gutter="0"/>
      <w:pgBorders w:offsetFrom="page">
        <w:bottom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12D" w:rsidRDefault="0085412D">
      <w:r>
        <w:separator/>
      </w:r>
    </w:p>
  </w:endnote>
  <w:endnote w:type="continuationSeparator" w:id="0">
    <w:p w:rsidR="0085412D" w:rsidRDefault="00854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12D" w:rsidRPr="004C0C16" w:rsidRDefault="0085412D" w:rsidP="004C0C16">
    <w:pPr>
      <w:pStyle w:val="Pidipagina"/>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12D" w:rsidRDefault="0085412D">
      <w:r>
        <w:separator/>
      </w:r>
    </w:p>
  </w:footnote>
  <w:footnote w:type="continuationSeparator" w:id="0">
    <w:p w:rsidR="0085412D" w:rsidRDefault="008541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12D" w:rsidRDefault="0085412D" w:rsidP="00514A85">
    <w:pPr>
      <w:pStyle w:val="Intestazione"/>
      <w:rPr>
        <w:b/>
        <w:u w:val="single"/>
      </w:rPr>
    </w:pPr>
    <w:r>
      <w:rPr>
        <w:b/>
        <w:sz w:val="28"/>
        <w:u w:val="single"/>
      </w:rPr>
      <w:t xml:space="preserve">Azienda Ospedaliera Complesso Ospedaliero San Giovanni Addolorata - </w:t>
    </w:r>
    <w:proofErr w:type="spellStart"/>
    <w:r>
      <w:rPr>
        <w:b/>
        <w:sz w:val="28"/>
        <w:u w:val="single"/>
      </w:rPr>
      <w:t>pag</w:t>
    </w:r>
    <w:proofErr w:type="spellEnd"/>
    <w:r>
      <w:rPr>
        <w:b/>
        <w:sz w:val="28"/>
        <w:u w:val="single"/>
      </w:rPr>
      <w:t xml:space="preserve">  </w:t>
    </w:r>
    <w:r>
      <w:rPr>
        <w:rStyle w:val="Numeropagina"/>
        <w:b/>
        <w:u w:val="single"/>
      </w:rPr>
      <w:fldChar w:fldCharType="begin"/>
    </w:r>
    <w:r>
      <w:rPr>
        <w:rStyle w:val="Numeropagina"/>
        <w:b/>
        <w:u w:val="single"/>
      </w:rPr>
      <w:instrText xml:space="preserve"> PAGE </w:instrText>
    </w:r>
    <w:r>
      <w:rPr>
        <w:rStyle w:val="Numeropagina"/>
        <w:b/>
        <w:u w:val="single"/>
      </w:rPr>
      <w:fldChar w:fldCharType="separate"/>
    </w:r>
    <w:r w:rsidR="00B51265">
      <w:rPr>
        <w:rStyle w:val="Numeropagina"/>
        <w:b/>
        <w:noProof/>
        <w:u w:val="single"/>
      </w:rPr>
      <w:t>15</w:t>
    </w:r>
    <w:r>
      <w:rPr>
        <w:rStyle w:val="Numeropagina"/>
        <w:b/>
        <w:u w:val="single"/>
      </w:rPr>
      <w:fldChar w:fldCharType="end"/>
    </w:r>
  </w:p>
  <w:p w:rsidR="0085412D" w:rsidRDefault="0085412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61CD"/>
    <w:multiLevelType w:val="hybridMultilevel"/>
    <w:tmpl w:val="65BC50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6646CF5"/>
    <w:multiLevelType w:val="hybridMultilevel"/>
    <w:tmpl w:val="62E097E4"/>
    <w:lvl w:ilvl="0" w:tplc="EC3EB3D6">
      <w:start w:val="1"/>
      <w:numFmt w:val="decimal"/>
      <w:lvlText w:val="%1."/>
      <w:lvlJc w:val="left"/>
      <w:pPr>
        <w:tabs>
          <w:tab w:val="num" w:pos="1068"/>
        </w:tabs>
        <w:ind w:left="1068" w:hanging="360"/>
      </w:pPr>
      <w:rPr>
        <w:color w:val="auto"/>
      </w:rPr>
    </w:lvl>
    <w:lvl w:ilvl="1" w:tplc="E18A102A">
      <w:start w:val="2"/>
      <w:numFmt w:val="bullet"/>
      <w:lvlText w:val="-"/>
      <w:lvlJc w:val="left"/>
      <w:pPr>
        <w:tabs>
          <w:tab w:val="num" w:pos="1788"/>
        </w:tabs>
        <w:ind w:left="1788" w:hanging="360"/>
      </w:pPr>
      <w:rPr>
        <w:rFonts w:ascii="Times New Roman" w:eastAsia="Times New Roman" w:hAnsi="Times New Roman" w:cs="Times New Roman" w:hint="default"/>
        <w:color w:val="auto"/>
      </w:r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2">
    <w:nsid w:val="0929221D"/>
    <w:multiLevelType w:val="hybridMultilevel"/>
    <w:tmpl w:val="D4F0B24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BBA228A"/>
    <w:multiLevelType w:val="hybridMultilevel"/>
    <w:tmpl w:val="7062BFA2"/>
    <w:lvl w:ilvl="0" w:tplc="04100011">
      <w:start w:val="1"/>
      <w:numFmt w:val="decimal"/>
      <w:lvlText w:val="%1)"/>
      <w:lvlJc w:val="left"/>
      <w:pPr>
        <w:tabs>
          <w:tab w:val="num" w:pos="720"/>
        </w:tabs>
        <w:ind w:left="720" w:hanging="360"/>
      </w:pPr>
      <w:rPr>
        <w:rFonts w:cs="Times New Roman" w:hint="default"/>
      </w:rPr>
    </w:lvl>
    <w:lvl w:ilvl="1" w:tplc="5FB88166">
      <w:start w:val="1"/>
      <w:numFmt w:val="lowerLetter"/>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nsid w:val="0F97365F"/>
    <w:multiLevelType w:val="hybridMultilevel"/>
    <w:tmpl w:val="F9E08E1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26B4A96"/>
    <w:multiLevelType w:val="hybridMultilevel"/>
    <w:tmpl w:val="73E47C24"/>
    <w:lvl w:ilvl="0" w:tplc="2F229DDC">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16317BFD"/>
    <w:multiLevelType w:val="hybridMultilevel"/>
    <w:tmpl w:val="B4F6D220"/>
    <w:lvl w:ilvl="0" w:tplc="E01625B6">
      <w:start w:val="1"/>
      <w:numFmt w:val="lowerLetter"/>
      <w:lvlText w:val="%1)"/>
      <w:lvlJc w:val="left"/>
      <w:pPr>
        <w:tabs>
          <w:tab w:val="num" w:pos="720"/>
        </w:tabs>
        <w:ind w:left="720" w:hanging="360"/>
      </w:pPr>
      <w:rPr>
        <w:rFonts w:hint="default"/>
        <w:b w:val="0"/>
        <w:i w:val="0"/>
        <w:caps/>
        <w:color w:val="auto"/>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187E520E"/>
    <w:multiLevelType w:val="hybridMultilevel"/>
    <w:tmpl w:val="5D8E76EC"/>
    <w:lvl w:ilvl="0" w:tplc="52FE37EA">
      <w:start w:val="1"/>
      <w:numFmt w:val="lowerLetter"/>
      <w:lvlText w:val="%1)"/>
      <w:lvlJc w:val="left"/>
      <w:pPr>
        <w:tabs>
          <w:tab w:val="num" w:pos="360"/>
        </w:tabs>
        <w:ind w:left="360" w:hanging="360"/>
      </w:pPr>
      <w:rPr>
        <w:rFonts w:hint="default"/>
        <w:b w:val="0"/>
        <w:i w:val="0"/>
        <w:caps w:val="0"/>
        <w:color w:val="auto"/>
        <w:sz w:val="24"/>
      </w:rPr>
    </w:lvl>
    <w:lvl w:ilvl="1" w:tplc="04100019" w:tentative="1">
      <w:start w:val="1"/>
      <w:numFmt w:val="lowerLetter"/>
      <w:lvlText w:val="%2."/>
      <w:lvlJc w:val="left"/>
      <w:pPr>
        <w:tabs>
          <w:tab w:val="num" w:pos="732"/>
        </w:tabs>
        <w:ind w:left="732" w:hanging="360"/>
      </w:pPr>
    </w:lvl>
    <w:lvl w:ilvl="2" w:tplc="0410001B" w:tentative="1">
      <w:start w:val="1"/>
      <w:numFmt w:val="lowerRoman"/>
      <w:lvlText w:val="%3."/>
      <w:lvlJc w:val="right"/>
      <w:pPr>
        <w:tabs>
          <w:tab w:val="num" w:pos="1452"/>
        </w:tabs>
        <w:ind w:left="1452" w:hanging="180"/>
      </w:pPr>
    </w:lvl>
    <w:lvl w:ilvl="3" w:tplc="0410000F" w:tentative="1">
      <w:start w:val="1"/>
      <w:numFmt w:val="decimal"/>
      <w:lvlText w:val="%4."/>
      <w:lvlJc w:val="left"/>
      <w:pPr>
        <w:tabs>
          <w:tab w:val="num" w:pos="2172"/>
        </w:tabs>
        <w:ind w:left="2172" w:hanging="360"/>
      </w:pPr>
    </w:lvl>
    <w:lvl w:ilvl="4" w:tplc="04100019" w:tentative="1">
      <w:start w:val="1"/>
      <w:numFmt w:val="lowerLetter"/>
      <w:lvlText w:val="%5."/>
      <w:lvlJc w:val="left"/>
      <w:pPr>
        <w:tabs>
          <w:tab w:val="num" w:pos="2892"/>
        </w:tabs>
        <w:ind w:left="2892" w:hanging="360"/>
      </w:pPr>
    </w:lvl>
    <w:lvl w:ilvl="5" w:tplc="0410001B" w:tentative="1">
      <w:start w:val="1"/>
      <w:numFmt w:val="lowerRoman"/>
      <w:lvlText w:val="%6."/>
      <w:lvlJc w:val="right"/>
      <w:pPr>
        <w:tabs>
          <w:tab w:val="num" w:pos="3612"/>
        </w:tabs>
        <w:ind w:left="3612" w:hanging="180"/>
      </w:pPr>
    </w:lvl>
    <w:lvl w:ilvl="6" w:tplc="0410000F" w:tentative="1">
      <w:start w:val="1"/>
      <w:numFmt w:val="decimal"/>
      <w:lvlText w:val="%7."/>
      <w:lvlJc w:val="left"/>
      <w:pPr>
        <w:tabs>
          <w:tab w:val="num" w:pos="4332"/>
        </w:tabs>
        <w:ind w:left="4332" w:hanging="360"/>
      </w:pPr>
    </w:lvl>
    <w:lvl w:ilvl="7" w:tplc="04100019" w:tentative="1">
      <w:start w:val="1"/>
      <w:numFmt w:val="lowerLetter"/>
      <w:lvlText w:val="%8."/>
      <w:lvlJc w:val="left"/>
      <w:pPr>
        <w:tabs>
          <w:tab w:val="num" w:pos="5052"/>
        </w:tabs>
        <w:ind w:left="5052" w:hanging="360"/>
      </w:pPr>
    </w:lvl>
    <w:lvl w:ilvl="8" w:tplc="0410001B" w:tentative="1">
      <w:start w:val="1"/>
      <w:numFmt w:val="lowerRoman"/>
      <w:lvlText w:val="%9."/>
      <w:lvlJc w:val="right"/>
      <w:pPr>
        <w:tabs>
          <w:tab w:val="num" w:pos="5772"/>
        </w:tabs>
        <w:ind w:left="5772" w:hanging="180"/>
      </w:pPr>
    </w:lvl>
  </w:abstractNum>
  <w:abstractNum w:abstractNumId="8">
    <w:nsid w:val="19701C84"/>
    <w:multiLevelType w:val="hybridMultilevel"/>
    <w:tmpl w:val="3F9CA18A"/>
    <w:lvl w:ilvl="0" w:tplc="BA4A4486">
      <w:start w:val="1"/>
      <w:numFmt w:val="lowerLetter"/>
      <w:lvlText w:val="%1)"/>
      <w:lvlJc w:val="left"/>
      <w:pPr>
        <w:tabs>
          <w:tab w:val="num" w:pos="0"/>
        </w:tabs>
        <w:ind w:left="0" w:hanging="360"/>
      </w:pPr>
      <w:rPr>
        <w:rFonts w:hint="default"/>
      </w:rPr>
    </w:lvl>
    <w:lvl w:ilvl="1" w:tplc="04100019">
      <w:start w:val="1"/>
      <w:numFmt w:val="lowerLetter"/>
      <w:lvlText w:val="%2."/>
      <w:lvlJc w:val="left"/>
      <w:pPr>
        <w:tabs>
          <w:tab w:val="num" w:pos="720"/>
        </w:tabs>
        <w:ind w:left="720" w:hanging="360"/>
      </w:pPr>
    </w:lvl>
    <w:lvl w:ilvl="2" w:tplc="0410001B" w:tentative="1">
      <w:start w:val="1"/>
      <w:numFmt w:val="lowerRoman"/>
      <w:lvlText w:val="%3."/>
      <w:lvlJc w:val="right"/>
      <w:pPr>
        <w:tabs>
          <w:tab w:val="num" w:pos="1440"/>
        </w:tabs>
        <w:ind w:left="1440" w:hanging="180"/>
      </w:pPr>
    </w:lvl>
    <w:lvl w:ilvl="3" w:tplc="0410000F" w:tentative="1">
      <w:start w:val="1"/>
      <w:numFmt w:val="decimal"/>
      <w:lvlText w:val="%4."/>
      <w:lvlJc w:val="left"/>
      <w:pPr>
        <w:tabs>
          <w:tab w:val="num" w:pos="2160"/>
        </w:tabs>
        <w:ind w:left="2160" w:hanging="360"/>
      </w:pPr>
    </w:lvl>
    <w:lvl w:ilvl="4" w:tplc="04100019" w:tentative="1">
      <w:start w:val="1"/>
      <w:numFmt w:val="lowerLetter"/>
      <w:lvlText w:val="%5."/>
      <w:lvlJc w:val="left"/>
      <w:pPr>
        <w:tabs>
          <w:tab w:val="num" w:pos="2880"/>
        </w:tabs>
        <w:ind w:left="2880" w:hanging="360"/>
      </w:pPr>
    </w:lvl>
    <w:lvl w:ilvl="5" w:tplc="0410001B" w:tentative="1">
      <w:start w:val="1"/>
      <w:numFmt w:val="lowerRoman"/>
      <w:lvlText w:val="%6."/>
      <w:lvlJc w:val="right"/>
      <w:pPr>
        <w:tabs>
          <w:tab w:val="num" w:pos="3600"/>
        </w:tabs>
        <w:ind w:left="3600" w:hanging="180"/>
      </w:pPr>
    </w:lvl>
    <w:lvl w:ilvl="6" w:tplc="0410000F" w:tentative="1">
      <w:start w:val="1"/>
      <w:numFmt w:val="decimal"/>
      <w:lvlText w:val="%7."/>
      <w:lvlJc w:val="left"/>
      <w:pPr>
        <w:tabs>
          <w:tab w:val="num" w:pos="4320"/>
        </w:tabs>
        <w:ind w:left="4320" w:hanging="360"/>
      </w:pPr>
    </w:lvl>
    <w:lvl w:ilvl="7" w:tplc="04100019" w:tentative="1">
      <w:start w:val="1"/>
      <w:numFmt w:val="lowerLetter"/>
      <w:lvlText w:val="%8."/>
      <w:lvlJc w:val="left"/>
      <w:pPr>
        <w:tabs>
          <w:tab w:val="num" w:pos="5040"/>
        </w:tabs>
        <w:ind w:left="5040" w:hanging="360"/>
      </w:pPr>
    </w:lvl>
    <w:lvl w:ilvl="8" w:tplc="0410001B" w:tentative="1">
      <w:start w:val="1"/>
      <w:numFmt w:val="lowerRoman"/>
      <w:lvlText w:val="%9."/>
      <w:lvlJc w:val="right"/>
      <w:pPr>
        <w:tabs>
          <w:tab w:val="num" w:pos="5760"/>
        </w:tabs>
        <w:ind w:left="5760" w:hanging="180"/>
      </w:pPr>
    </w:lvl>
  </w:abstractNum>
  <w:abstractNum w:abstractNumId="9">
    <w:nsid w:val="1C8F4A96"/>
    <w:multiLevelType w:val="hybridMultilevel"/>
    <w:tmpl w:val="576A16A2"/>
    <w:lvl w:ilvl="0" w:tplc="E18A102A">
      <w:start w:val="2"/>
      <w:numFmt w:val="bullet"/>
      <w:lvlText w:val="-"/>
      <w:lvlJc w:val="left"/>
      <w:pPr>
        <w:tabs>
          <w:tab w:val="num" w:pos="1069"/>
        </w:tabs>
        <w:ind w:left="1069" w:hanging="360"/>
      </w:pPr>
      <w:rPr>
        <w:rFonts w:ascii="Times New Roman" w:eastAsia="Times New Roman" w:hAnsi="Times New Roman" w:cs="Times New Roman" w:hint="default"/>
      </w:rPr>
    </w:lvl>
    <w:lvl w:ilvl="1" w:tplc="04100003" w:tentative="1">
      <w:start w:val="1"/>
      <w:numFmt w:val="bullet"/>
      <w:lvlText w:val="o"/>
      <w:lvlJc w:val="left"/>
      <w:pPr>
        <w:tabs>
          <w:tab w:val="num" w:pos="349"/>
        </w:tabs>
        <w:ind w:left="349" w:hanging="360"/>
      </w:pPr>
      <w:rPr>
        <w:rFonts w:ascii="Courier New" w:hAnsi="Courier New" w:cs="Courier New" w:hint="default"/>
      </w:rPr>
    </w:lvl>
    <w:lvl w:ilvl="2" w:tplc="04100005" w:tentative="1">
      <w:start w:val="1"/>
      <w:numFmt w:val="bullet"/>
      <w:lvlText w:val=""/>
      <w:lvlJc w:val="left"/>
      <w:pPr>
        <w:tabs>
          <w:tab w:val="num" w:pos="1069"/>
        </w:tabs>
        <w:ind w:left="1069" w:hanging="360"/>
      </w:pPr>
      <w:rPr>
        <w:rFonts w:ascii="Wingdings" w:hAnsi="Wingdings" w:hint="default"/>
      </w:rPr>
    </w:lvl>
    <w:lvl w:ilvl="3" w:tplc="04100001" w:tentative="1">
      <w:start w:val="1"/>
      <w:numFmt w:val="bullet"/>
      <w:lvlText w:val=""/>
      <w:lvlJc w:val="left"/>
      <w:pPr>
        <w:tabs>
          <w:tab w:val="num" w:pos="1789"/>
        </w:tabs>
        <w:ind w:left="1789" w:hanging="360"/>
      </w:pPr>
      <w:rPr>
        <w:rFonts w:ascii="Symbol" w:hAnsi="Symbol" w:hint="default"/>
      </w:rPr>
    </w:lvl>
    <w:lvl w:ilvl="4" w:tplc="04100003" w:tentative="1">
      <w:start w:val="1"/>
      <w:numFmt w:val="bullet"/>
      <w:lvlText w:val="o"/>
      <w:lvlJc w:val="left"/>
      <w:pPr>
        <w:tabs>
          <w:tab w:val="num" w:pos="2509"/>
        </w:tabs>
        <w:ind w:left="2509" w:hanging="360"/>
      </w:pPr>
      <w:rPr>
        <w:rFonts w:ascii="Courier New" w:hAnsi="Courier New" w:cs="Courier New" w:hint="default"/>
      </w:rPr>
    </w:lvl>
    <w:lvl w:ilvl="5" w:tplc="04100005" w:tentative="1">
      <w:start w:val="1"/>
      <w:numFmt w:val="bullet"/>
      <w:lvlText w:val=""/>
      <w:lvlJc w:val="left"/>
      <w:pPr>
        <w:tabs>
          <w:tab w:val="num" w:pos="3229"/>
        </w:tabs>
        <w:ind w:left="3229" w:hanging="360"/>
      </w:pPr>
      <w:rPr>
        <w:rFonts w:ascii="Wingdings" w:hAnsi="Wingdings" w:hint="default"/>
      </w:rPr>
    </w:lvl>
    <w:lvl w:ilvl="6" w:tplc="04100001" w:tentative="1">
      <w:start w:val="1"/>
      <w:numFmt w:val="bullet"/>
      <w:lvlText w:val=""/>
      <w:lvlJc w:val="left"/>
      <w:pPr>
        <w:tabs>
          <w:tab w:val="num" w:pos="3949"/>
        </w:tabs>
        <w:ind w:left="3949" w:hanging="360"/>
      </w:pPr>
      <w:rPr>
        <w:rFonts w:ascii="Symbol" w:hAnsi="Symbol" w:hint="default"/>
      </w:rPr>
    </w:lvl>
    <w:lvl w:ilvl="7" w:tplc="04100003" w:tentative="1">
      <w:start w:val="1"/>
      <w:numFmt w:val="bullet"/>
      <w:lvlText w:val="o"/>
      <w:lvlJc w:val="left"/>
      <w:pPr>
        <w:tabs>
          <w:tab w:val="num" w:pos="4669"/>
        </w:tabs>
        <w:ind w:left="4669" w:hanging="360"/>
      </w:pPr>
      <w:rPr>
        <w:rFonts w:ascii="Courier New" w:hAnsi="Courier New" w:cs="Courier New" w:hint="default"/>
      </w:rPr>
    </w:lvl>
    <w:lvl w:ilvl="8" w:tplc="04100005" w:tentative="1">
      <w:start w:val="1"/>
      <w:numFmt w:val="bullet"/>
      <w:lvlText w:val=""/>
      <w:lvlJc w:val="left"/>
      <w:pPr>
        <w:tabs>
          <w:tab w:val="num" w:pos="5389"/>
        </w:tabs>
        <w:ind w:left="5389" w:hanging="360"/>
      </w:pPr>
      <w:rPr>
        <w:rFonts w:ascii="Wingdings" w:hAnsi="Wingdings" w:hint="default"/>
      </w:rPr>
    </w:lvl>
  </w:abstractNum>
  <w:abstractNum w:abstractNumId="10">
    <w:nsid w:val="1E555DEA"/>
    <w:multiLevelType w:val="hybridMultilevel"/>
    <w:tmpl w:val="012069B0"/>
    <w:lvl w:ilvl="0" w:tplc="0410000B">
      <w:start w:val="1"/>
      <w:numFmt w:val="bullet"/>
      <w:lvlText w:val=""/>
      <w:lvlJc w:val="left"/>
      <w:pPr>
        <w:ind w:left="1428" w:hanging="360"/>
      </w:pPr>
      <w:rPr>
        <w:rFonts w:ascii="Wingdings" w:hAnsi="Wingding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1">
    <w:nsid w:val="2B38404C"/>
    <w:multiLevelType w:val="hybridMultilevel"/>
    <w:tmpl w:val="B2E0DA8C"/>
    <w:lvl w:ilvl="0" w:tplc="E18A102A">
      <w:start w:val="2"/>
      <w:numFmt w:val="bullet"/>
      <w:lvlText w:val="-"/>
      <w:lvlJc w:val="left"/>
      <w:pPr>
        <w:tabs>
          <w:tab w:val="num" w:pos="1069"/>
        </w:tabs>
        <w:ind w:left="1069" w:hanging="360"/>
      </w:pPr>
      <w:rPr>
        <w:rFonts w:ascii="Times New Roman" w:eastAsia="Times New Roman" w:hAnsi="Times New Roman" w:cs="Times New Roman" w:hint="default"/>
      </w:rPr>
    </w:lvl>
    <w:lvl w:ilvl="1" w:tplc="04100003" w:tentative="1">
      <w:start w:val="1"/>
      <w:numFmt w:val="bullet"/>
      <w:lvlText w:val="o"/>
      <w:lvlJc w:val="left"/>
      <w:pPr>
        <w:tabs>
          <w:tab w:val="num" w:pos="349"/>
        </w:tabs>
        <w:ind w:left="349" w:hanging="360"/>
      </w:pPr>
      <w:rPr>
        <w:rFonts w:ascii="Courier New" w:hAnsi="Courier New" w:cs="Courier New" w:hint="default"/>
      </w:rPr>
    </w:lvl>
    <w:lvl w:ilvl="2" w:tplc="04100005" w:tentative="1">
      <w:start w:val="1"/>
      <w:numFmt w:val="bullet"/>
      <w:lvlText w:val=""/>
      <w:lvlJc w:val="left"/>
      <w:pPr>
        <w:tabs>
          <w:tab w:val="num" w:pos="1069"/>
        </w:tabs>
        <w:ind w:left="1069" w:hanging="360"/>
      </w:pPr>
      <w:rPr>
        <w:rFonts w:ascii="Wingdings" w:hAnsi="Wingdings" w:hint="default"/>
      </w:rPr>
    </w:lvl>
    <w:lvl w:ilvl="3" w:tplc="04100001" w:tentative="1">
      <w:start w:val="1"/>
      <w:numFmt w:val="bullet"/>
      <w:lvlText w:val=""/>
      <w:lvlJc w:val="left"/>
      <w:pPr>
        <w:tabs>
          <w:tab w:val="num" w:pos="1789"/>
        </w:tabs>
        <w:ind w:left="1789" w:hanging="360"/>
      </w:pPr>
      <w:rPr>
        <w:rFonts w:ascii="Symbol" w:hAnsi="Symbol" w:hint="default"/>
      </w:rPr>
    </w:lvl>
    <w:lvl w:ilvl="4" w:tplc="04100003" w:tentative="1">
      <w:start w:val="1"/>
      <w:numFmt w:val="bullet"/>
      <w:lvlText w:val="o"/>
      <w:lvlJc w:val="left"/>
      <w:pPr>
        <w:tabs>
          <w:tab w:val="num" w:pos="2509"/>
        </w:tabs>
        <w:ind w:left="2509" w:hanging="360"/>
      </w:pPr>
      <w:rPr>
        <w:rFonts w:ascii="Courier New" w:hAnsi="Courier New" w:cs="Courier New" w:hint="default"/>
      </w:rPr>
    </w:lvl>
    <w:lvl w:ilvl="5" w:tplc="04100005" w:tentative="1">
      <w:start w:val="1"/>
      <w:numFmt w:val="bullet"/>
      <w:lvlText w:val=""/>
      <w:lvlJc w:val="left"/>
      <w:pPr>
        <w:tabs>
          <w:tab w:val="num" w:pos="3229"/>
        </w:tabs>
        <w:ind w:left="3229" w:hanging="360"/>
      </w:pPr>
      <w:rPr>
        <w:rFonts w:ascii="Wingdings" w:hAnsi="Wingdings" w:hint="default"/>
      </w:rPr>
    </w:lvl>
    <w:lvl w:ilvl="6" w:tplc="04100001" w:tentative="1">
      <w:start w:val="1"/>
      <w:numFmt w:val="bullet"/>
      <w:lvlText w:val=""/>
      <w:lvlJc w:val="left"/>
      <w:pPr>
        <w:tabs>
          <w:tab w:val="num" w:pos="3949"/>
        </w:tabs>
        <w:ind w:left="3949" w:hanging="360"/>
      </w:pPr>
      <w:rPr>
        <w:rFonts w:ascii="Symbol" w:hAnsi="Symbol" w:hint="default"/>
      </w:rPr>
    </w:lvl>
    <w:lvl w:ilvl="7" w:tplc="04100003" w:tentative="1">
      <w:start w:val="1"/>
      <w:numFmt w:val="bullet"/>
      <w:lvlText w:val="o"/>
      <w:lvlJc w:val="left"/>
      <w:pPr>
        <w:tabs>
          <w:tab w:val="num" w:pos="4669"/>
        </w:tabs>
        <w:ind w:left="4669" w:hanging="360"/>
      </w:pPr>
      <w:rPr>
        <w:rFonts w:ascii="Courier New" w:hAnsi="Courier New" w:cs="Courier New" w:hint="default"/>
      </w:rPr>
    </w:lvl>
    <w:lvl w:ilvl="8" w:tplc="04100005" w:tentative="1">
      <w:start w:val="1"/>
      <w:numFmt w:val="bullet"/>
      <w:lvlText w:val=""/>
      <w:lvlJc w:val="left"/>
      <w:pPr>
        <w:tabs>
          <w:tab w:val="num" w:pos="5389"/>
        </w:tabs>
        <w:ind w:left="5389" w:hanging="360"/>
      </w:pPr>
      <w:rPr>
        <w:rFonts w:ascii="Wingdings" w:hAnsi="Wingdings" w:hint="default"/>
      </w:rPr>
    </w:lvl>
  </w:abstractNum>
  <w:abstractNum w:abstractNumId="12">
    <w:nsid w:val="3C9F4DF5"/>
    <w:multiLevelType w:val="hybridMultilevel"/>
    <w:tmpl w:val="EDD82D00"/>
    <w:lvl w:ilvl="0" w:tplc="E18A102A">
      <w:start w:val="2"/>
      <w:numFmt w:val="bullet"/>
      <w:lvlText w:val="-"/>
      <w:lvlJc w:val="left"/>
      <w:pPr>
        <w:tabs>
          <w:tab w:val="num" w:pos="1069"/>
        </w:tabs>
        <w:ind w:left="1069" w:hanging="360"/>
      </w:pPr>
      <w:rPr>
        <w:rFonts w:ascii="Times New Roman" w:eastAsia="Times New Roman" w:hAnsi="Times New Roman" w:cs="Times New Roman" w:hint="default"/>
      </w:rPr>
    </w:lvl>
    <w:lvl w:ilvl="1" w:tplc="04100003" w:tentative="1">
      <w:start w:val="1"/>
      <w:numFmt w:val="bullet"/>
      <w:lvlText w:val="o"/>
      <w:lvlJc w:val="left"/>
      <w:pPr>
        <w:tabs>
          <w:tab w:val="num" w:pos="349"/>
        </w:tabs>
        <w:ind w:left="349" w:hanging="360"/>
      </w:pPr>
      <w:rPr>
        <w:rFonts w:ascii="Courier New" w:hAnsi="Courier New" w:cs="Courier New" w:hint="default"/>
      </w:rPr>
    </w:lvl>
    <w:lvl w:ilvl="2" w:tplc="04100005" w:tentative="1">
      <w:start w:val="1"/>
      <w:numFmt w:val="bullet"/>
      <w:lvlText w:val=""/>
      <w:lvlJc w:val="left"/>
      <w:pPr>
        <w:tabs>
          <w:tab w:val="num" w:pos="1069"/>
        </w:tabs>
        <w:ind w:left="1069" w:hanging="360"/>
      </w:pPr>
      <w:rPr>
        <w:rFonts w:ascii="Wingdings" w:hAnsi="Wingdings" w:hint="default"/>
      </w:rPr>
    </w:lvl>
    <w:lvl w:ilvl="3" w:tplc="04100001" w:tentative="1">
      <w:start w:val="1"/>
      <w:numFmt w:val="bullet"/>
      <w:lvlText w:val=""/>
      <w:lvlJc w:val="left"/>
      <w:pPr>
        <w:tabs>
          <w:tab w:val="num" w:pos="1789"/>
        </w:tabs>
        <w:ind w:left="1789" w:hanging="360"/>
      </w:pPr>
      <w:rPr>
        <w:rFonts w:ascii="Symbol" w:hAnsi="Symbol" w:hint="default"/>
      </w:rPr>
    </w:lvl>
    <w:lvl w:ilvl="4" w:tplc="04100003" w:tentative="1">
      <w:start w:val="1"/>
      <w:numFmt w:val="bullet"/>
      <w:lvlText w:val="o"/>
      <w:lvlJc w:val="left"/>
      <w:pPr>
        <w:tabs>
          <w:tab w:val="num" w:pos="2509"/>
        </w:tabs>
        <w:ind w:left="2509" w:hanging="360"/>
      </w:pPr>
      <w:rPr>
        <w:rFonts w:ascii="Courier New" w:hAnsi="Courier New" w:cs="Courier New" w:hint="default"/>
      </w:rPr>
    </w:lvl>
    <w:lvl w:ilvl="5" w:tplc="04100005" w:tentative="1">
      <w:start w:val="1"/>
      <w:numFmt w:val="bullet"/>
      <w:lvlText w:val=""/>
      <w:lvlJc w:val="left"/>
      <w:pPr>
        <w:tabs>
          <w:tab w:val="num" w:pos="3229"/>
        </w:tabs>
        <w:ind w:left="3229" w:hanging="360"/>
      </w:pPr>
      <w:rPr>
        <w:rFonts w:ascii="Wingdings" w:hAnsi="Wingdings" w:hint="default"/>
      </w:rPr>
    </w:lvl>
    <w:lvl w:ilvl="6" w:tplc="04100001" w:tentative="1">
      <w:start w:val="1"/>
      <w:numFmt w:val="bullet"/>
      <w:lvlText w:val=""/>
      <w:lvlJc w:val="left"/>
      <w:pPr>
        <w:tabs>
          <w:tab w:val="num" w:pos="3949"/>
        </w:tabs>
        <w:ind w:left="3949" w:hanging="360"/>
      </w:pPr>
      <w:rPr>
        <w:rFonts w:ascii="Symbol" w:hAnsi="Symbol" w:hint="default"/>
      </w:rPr>
    </w:lvl>
    <w:lvl w:ilvl="7" w:tplc="04100003" w:tentative="1">
      <w:start w:val="1"/>
      <w:numFmt w:val="bullet"/>
      <w:lvlText w:val="o"/>
      <w:lvlJc w:val="left"/>
      <w:pPr>
        <w:tabs>
          <w:tab w:val="num" w:pos="4669"/>
        </w:tabs>
        <w:ind w:left="4669" w:hanging="360"/>
      </w:pPr>
      <w:rPr>
        <w:rFonts w:ascii="Courier New" w:hAnsi="Courier New" w:cs="Courier New" w:hint="default"/>
      </w:rPr>
    </w:lvl>
    <w:lvl w:ilvl="8" w:tplc="04100005" w:tentative="1">
      <w:start w:val="1"/>
      <w:numFmt w:val="bullet"/>
      <w:lvlText w:val=""/>
      <w:lvlJc w:val="left"/>
      <w:pPr>
        <w:tabs>
          <w:tab w:val="num" w:pos="5389"/>
        </w:tabs>
        <w:ind w:left="5389" w:hanging="360"/>
      </w:pPr>
      <w:rPr>
        <w:rFonts w:ascii="Wingdings" w:hAnsi="Wingdings" w:hint="default"/>
      </w:rPr>
    </w:lvl>
  </w:abstractNum>
  <w:abstractNum w:abstractNumId="13">
    <w:nsid w:val="3E823760"/>
    <w:multiLevelType w:val="hybridMultilevel"/>
    <w:tmpl w:val="4796C4D4"/>
    <w:lvl w:ilvl="0" w:tplc="EC3EB3D6">
      <w:start w:val="1"/>
      <w:numFmt w:val="decimal"/>
      <w:lvlText w:val="%1."/>
      <w:lvlJc w:val="left"/>
      <w:pPr>
        <w:tabs>
          <w:tab w:val="num" w:pos="1068"/>
        </w:tabs>
        <w:ind w:left="1068" w:hanging="360"/>
      </w:pPr>
      <w:rPr>
        <w:color w:val="auto"/>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14">
    <w:nsid w:val="423F4015"/>
    <w:multiLevelType w:val="hybridMultilevel"/>
    <w:tmpl w:val="9650ED94"/>
    <w:lvl w:ilvl="0" w:tplc="E6063092">
      <w:start w:val="1"/>
      <w:numFmt w:val="lowerLetter"/>
      <w:lvlText w:val="%1)"/>
      <w:lvlJc w:val="left"/>
      <w:pPr>
        <w:tabs>
          <w:tab w:val="num" w:pos="720"/>
        </w:tabs>
        <w:ind w:left="720" w:hanging="360"/>
      </w:pPr>
      <w:rPr>
        <w:rFonts w:ascii="Times New Roman" w:hAnsi="Times New Roman" w:hint="default"/>
        <w:b w:val="0"/>
        <w:i w:val="0"/>
        <w:caps w:val="0"/>
        <w:color w:val="auto"/>
        <w:sz w:val="22"/>
      </w:rPr>
    </w:lvl>
    <w:lvl w:ilvl="1" w:tplc="E18A102A">
      <w:start w:val="2"/>
      <w:numFmt w:val="bullet"/>
      <w:lvlText w:val="-"/>
      <w:lvlJc w:val="left"/>
      <w:pPr>
        <w:tabs>
          <w:tab w:val="num" w:pos="1440"/>
        </w:tabs>
        <w:ind w:left="1440" w:hanging="360"/>
      </w:pPr>
      <w:rPr>
        <w:rFonts w:ascii="Times New Roman" w:eastAsia="Times New Roman" w:hAnsi="Times New Roman" w:cs="Times New Roman" w:hint="default"/>
        <w:b w:val="0"/>
        <w:i w:val="0"/>
        <w:caps w:val="0"/>
        <w:color w:val="auto"/>
        <w:sz w:val="24"/>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47D74A92"/>
    <w:multiLevelType w:val="hybridMultilevel"/>
    <w:tmpl w:val="EB583700"/>
    <w:lvl w:ilvl="0" w:tplc="0410000B">
      <w:start w:val="1"/>
      <w:numFmt w:val="bullet"/>
      <w:lvlText w:val=""/>
      <w:lvlJc w:val="left"/>
      <w:pPr>
        <w:ind w:left="1428" w:hanging="360"/>
      </w:pPr>
      <w:rPr>
        <w:rFonts w:ascii="Wingdings" w:hAnsi="Wingding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6">
    <w:nsid w:val="48FB1B91"/>
    <w:multiLevelType w:val="hybridMultilevel"/>
    <w:tmpl w:val="6F2E9D6A"/>
    <w:lvl w:ilvl="0" w:tplc="063A4F7A">
      <w:numFmt w:val="bullet"/>
      <w:lvlText w:val="-"/>
      <w:lvlJc w:val="left"/>
      <w:pPr>
        <w:ind w:left="720" w:hanging="360"/>
      </w:pPr>
      <w:rPr>
        <w:rFonts w:ascii="Arial" w:eastAsia="Times New Roman" w:hAnsi="Arial" w:cs="Arial"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99A5D25"/>
    <w:multiLevelType w:val="hybridMultilevel"/>
    <w:tmpl w:val="2104058A"/>
    <w:lvl w:ilvl="0" w:tplc="E18A102A">
      <w:start w:val="2"/>
      <w:numFmt w:val="bullet"/>
      <w:lvlText w:val="-"/>
      <w:lvlJc w:val="left"/>
      <w:pPr>
        <w:tabs>
          <w:tab w:val="num" w:pos="1068"/>
        </w:tabs>
        <w:ind w:left="1068" w:hanging="360"/>
      </w:pPr>
      <w:rPr>
        <w:rFonts w:ascii="Times New Roman" w:eastAsia="Times New Roman" w:hAnsi="Times New Roman" w:cs="Times New Roman" w:hint="default"/>
      </w:rPr>
    </w:lvl>
    <w:lvl w:ilvl="1" w:tplc="04100003">
      <w:start w:val="1"/>
      <w:numFmt w:val="bullet"/>
      <w:lvlText w:val="o"/>
      <w:lvlJc w:val="left"/>
      <w:pPr>
        <w:tabs>
          <w:tab w:val="num" w:pos="348"/>
        </w:tabs>
        <w:ind w:left="348" w:hanging="360"/>
      </w:pPr>
      <w:rPr>
        <w:rFonts w:ascii="Courier New" w:hAnsi="Courier New" w:cs="Courier New" w:hint="default"/>
      </w:rPr>
    </w:lvl>
    <w:lvl w:ilvl="2" w:tplc="04100005" w:tentative="1">
      <w:start w:val="1"/>
      <w:numFmt w:val="bullet"/>
      <w:lvlText w:val=""/>
      <w:lvlJc w:val="left"/>
      <w:pPr>
        <w:tabs>
          <w:tab w:val="num" w:pos="1068"/>
        </w:tabs>
        <w:ind w:left="1068" w:hanging="360"/>
      </w:pPr>
      <w:rPr>
        <w:rFonts w:ascii="Wingdings" w:hAnsi="Wingdings" w:hint="default"/>
      </w:rPr>
    </w:lvl>
    <w:lvl w:ilvl="3" w:tplc="04100001" w:tentative="1">
      <w:start w:val="1"/>
      <w:numFmt w:val="bullet"/>
      <w:lvlText w:val=""/>
      <w:lvlJc w:val="left"/>
      <w:pPr>
        <w:tabs>
          <w:tab w:val="num" w:pos="1788"/>
        </w:tabs>
        <w:ind w:left="1788" w:hanging="360"/>
      </w:pPr>
      <w:rPr>
        <w:rFonts w:ascii="Symbol" w:hAnsi="Symbol" w:hint="default"/>
      </w:rPr>
    </w:lvl>
    <w:lvl w:ilvl="4" w:tplc="04100003" w:tentative="1">
      <w:start w:val="1"/>
      <w:numFmt w:val="bullet"/>
      <w:lvlText w:val="o"/>
      <w:lvlJc w:val="left"/>
      <w:pPr>
        <w:tabs>
          <w:tab w:val="num" w:pos="2508"/>
        </w:tabs>
        <w:ind w:left="2508" w:hanging="360"/>
      </w:pPr>
      <w:rPr>
        <w:rFonts w:ascii="Courier New" w:hAnsi="Courier New" w:cs="Courier New" w:hint="default"/>
      </w:rPr>
    </w:lvl>
    <w:lvl w:ilvl="5" w:tplc="04100005" w:tentative="1">
      <w:start w:val="1"/>
      <w:numFmt w:val="bullet"/>
      <w:lvlText w:val=""/>
      <w:lvlJc w:val="left"/>
      <w:pPr>
        <w:tabs>
          <w:tab w:val="num" w:pos="3228"/>
        </w:tabs>
        <w:ind w:left="3228" w:hanging="360"/>
      </w:pPr>
      <w:rPr>
        <w:rFonts w:ascii="Wingdings" w:hAnsi="Wingdings" w:hint="default"/>
      </w:rPr>
    </w:lvl>
    <w:lvl w:ilvl="6" w:tplc="04100001" w:tentative="1">
      <w:start w:val="1"/>
      <w:numFmt w:val="bullet"/>
      <w:lvlText w:val=""/>
      <w:lvlJc w:val="left"/>
      <w:pPr>
        <w:tabs>
          <w:tab w:val="num" w:pos="3948"/>
        </w:tabs>
        <w:ind w:left="3948" w:hanging="360"/>
      </w:pPr>
      <w:rPr>
        <w:rFonts w:ascii="Symbol" w:hAnsi="Symbol" w:hint="default"/>
      </w:rPr>
    </w:lvl>
    <w:lvl w:ilvl="7" w:tplc="04100003" w:tentative="1">
      <w:start w:val="1"/>
      <w:numFmt w:val="bullet"/>
      <w:lvlText w:val="o"/>
      <w:lvlJc w:val="left"/>
      <w:pPr>
        <w:tabs>
          <w:tab w:val="num" w:pos="4668"/>
        </w:tabs>
        <w:ind w:left="4668" w:hanging="360"/>
      </w:pPr>
      <w:rPr>
        <w:rFonts w:ascii="Courier New" w:hAnsi="Courier New" w:cs="Courier New" w:hint="default"/>
      </w:rPr>
    </w:lvl>
    <w:lvl w:ilvl="8" w:tplc="04100005" w:tentative="1">
      <w:start w:val="1"/>
      <w:numFmt w:val="bullet"/>
      <w:lvlText w:val=""/>
      <w:lvlJc w:val="left"/>
      <w:pPr>
        <w:tabs>
          <w:tab w:val="num" w:pos="5388"/>
        </w:tabs>
        <w:ind w:left="5388" w:hanging="360"/>
      </w:pPr>
      <w:rPr>
        <w:rFonts w:ascii="Wingdings" w:hAnsi="Wingdings" w:hint="default"/>
      </w:rPr>
    </w:lvl>
  </w:abstractNum>
  <w:abstractNum w:abstractNumId="18">
    <w:nsid w:val="4FD84780"/>
    <w:multiLevelType w:val="hybridMultilevel"/>
    <w:tmpl w:val="7EC27686"/>
    <w:lvl w:ilvl="0" w:tplc="EDD8012E">
      <w:start w:val="10"/>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0D25C20"/>
    <w:multiLevelType w:val="hybridMultilevel"/>
    <w:tmpl w:val="C6228458"/>
    <w:lvl w:ilvl="0" w:tplc="2AF2151E">
      <w:start w:val="1"/>
      <w:numFmt w:val="upperLetter"/>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5B051A85"/>
    <w:multiLevelType w:val="hybridMultilevel"/>
    <w:tmpl w:val="35BA9D90"/>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3212841"/>
    <w:multiLevelType w:val="hybridMultilevel"/>
    <w:tmpl w:val="1D6AE1F2"/>
    <w:lvl w:ilvl="0" w:tplc="8E04C128">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8B11AF6"/>
    <w:multiLevelType w:val="hybridMultilevel"/>
    <w:tmpl w:val="0B2A89F6"/>
    <w:lvl w:ilvl="0" w:tplc="52FE37EA">
      <w:start w:val="1"/>
      <w:numFmt w:val="lowerLetter"/>
      <w:lvlText w:val="%1)"/>
      <w:lvlJc w:val="left"/>
      <w:pPr>
        <w:tabs>
          <w:tab w:val="num" w:pos="720"/>
        </w:tabs>
        <w:ind w:left="720" w:hanging="360"/>
      </w:pPr>
      <w:rPr>
        <w:rFonts w:hint="default"/>
        <w:b w:val="0"/>
        <w:i w:val="0"/>
        <w:caps w:val="0"/>
        <w:color w:val="auto"/>
        <w:sz w:val="24"/>
      </w:rPr>
    </w:lvl>
    <w:lvl w:ilvl="1" w:tplc="04100019" w:tentative="1">
      <w:start w:val="1"/>
      <w:numFmt w:val="lowerLetter"/>
      <w:lvlText w:val="%2."/>
      <w:lvlJc w:val="left"/>
      <w:pPr>
        <w:tabs>
          <w:tab w:val="num" w:pos="1092"/>
        </w:tabs>
        <w:ind w:left="1092" w:hanging="360"/>
      </w:pPr>
    </w:lvl>
    <w:lvl w:ilvl="2" w:tplc="0410001B" w:tentative="1">
      <w:start w:val="1"/>
      <w:numFmt w:val="lowerRoman"/>
      <w:lvlText w:val="%3."/>
      <w:lvlJc w:val="right"/>
      <w:pPr>
        <w:tabs>
          <w:tab w:val="num" w:pos="1812"/>
        </w:tabs>
        <w:ind w:left="1812" w:hanging="180"/>
      </w:pPr>
    </w:lvl>
    <w:lvl w:ilvl="3" w:tplc="0410000F" w:tentative="1">
      <w:start w:val="1"/>
      <w:numFmt w:val="decimal"/>
      <w:lvlText w:val="%4."/>
      <w:lvlJc w:val="left"/>
      <w:pPr>
        <w:tabs>
          <w:tab w:val="num" w:pos="2532"/>
        </w:tabs>
        <w:ind w:left="2532" w:hanging="360"/>
      </w:pPr>
    </w:lvl>
    <w:lvl w:ilvl="4" w:tplc="04100019" w:tentative="1">
      <w:start w:val="1"/>
      <w:numFmt w:val="lowerLetter"/>
      <w:lvlText w:val="%5."/>
      <w:lvlJc w:val="left"/>
      <w:pPr>
        <w:tabs>
          <w:tab w:val="num" w:pos="3252"/>
        </w:tabs>
        <w:ind w:left="3252" w:hanging="360"/>
      </w:pPr>
    </w:lvl>
    <w:lvl w:ilvl="5" w:tplc="0410001B" w:tentative="1">
      <w:start w:val="1"/>
      <w:numFmt w:val="lowerRoman"/>
      <w:lvlText w:val="%6."/>
      <w:lvlJc w:val="right"/>
      <w:pPr>
        <w:tabs>
          <w:tab w:val="num" w:pos="3972"/>
        </w:tabs>
        <w:ind w:left="3972" w:hanging="180"/>
      </w:pPr>
    </w:lvl>
    <w:lvl w:ilvl="6" w:tplc="0410000F" w:tentative="1">
      <w:start w:val="1"/>
      <w:numFmt w:val="decimal"/>
      <w:lvlText w:val="%7."/>
      <w:lvlJc w:val="left"/>
      <w:pPr>
        <w:tabs>
          <w:tab w:val="num" w:pos="4692"/>
        </w:tabs>
        <w:ind w:left="4692" w:hanging="360"/>
      </w:pPr>
    </w:lvl>
    <w:lvl w:ilvl="7" w:tplc="04100019" w:tentative="1">
      <w:start w:val="1"/>
      <w:numFmt w:val="lowerLetter"/>
      <w:lvlText w:val="%8."/>
      <w:lvlJc w:val="left"/>
      <w:pPr>
        <w:tabs>
          <w:tab w:val="num" w:pos="5412"/>
        </w:tabs>
        <w:ind w:left="5412" w:hanging="360"/>
      </w:pPr>
    </w:lvl>
    <w:lvl w:ilvl="8" w:tplc="0410001B" w:tentative="1">
      <w:start w:val="1"/>
      <w:numFmt w:val="lowerRoman"/>
      <w:lvlText w:val="%9."/>
      <w:lvlJc w:val="right"/>
      <w:pPr>
        <w:tabs>
          <w:tab w:val="num" w:pos="6132"/>
        </w:tabs>
        <w:ind w:left="6132" w:hanging="180"/>
      </w:pPr>
    </w:lvl>
  </w:abstractNum>
  <w:abstractNum w:abstractNumId="23">
    <w:nsid w:val="6AA20615"/>
    <w:multiLevelType w:val="hybridMultilevel"/>
    <w:tmpl w:val="132C070A"/>
    <w:lvl w:ilvl="0" w:tplc="0410000B">
      <w:start w:val="1"/>
      <w:numFmt w:val="bullet"/>
      <w:lvlText w:val=""/>
      <w:lvlJc w:val="left"/>
      <w:pPr>
        <w:ind w:left="1428" w:hanging="360"/>
      </w:pPr>
      <w:rPr>
        <w:rFonts w:ascii="Wingdings" w:hAnsi="Wingding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4">
    <w:nsid w:val="6E1B5506"/>
    <w:multiLevelType w:val="hybridMultilevel"/>
    <w:tmpl w:val="3BF22782"/>
    <w:lvl w:ilvl="0" w:tplc="13FAC716">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58363AF"/>
    <w:multiLevelType w:val="hybridMultilevel"/>
    <w:tmpl w:val="D7624346"/>
    <w:lvl w:ilvl="0" w:tplc="D6DC3880">
      <w:start w:val="2"/>
      <w:numFmt w:val="upperLetter"/>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nsid w:val="7BFC56AC"/>
    <w:multiLevelType w:val="hybridMultilevel"/>
    <w:tmpl w:val="BCDE071A"/>
    <w:lvl w:ilvl="0" w:tplc="0410000F">
      <w:start w:val="1"/>
      <w:numFmt w:val="decimal"/>
      <w:lvlText w:val="%1."/>
      <w:lvlJc w:val="left"/>
      <w:pPr>
        <w:ind w:left="783" w:hanging="360"/>
      </w:pPr>
    </w:lvl>
    <w:lvl w:ilvl="1" w:tplc="04100019" w:tentative="1">
      <w:start w:val="1"/>
      <w:numFmt w:val="lowerLetter"/>
      <w:lvlText w:val="%2."/>
      <w:lvlJc w:val="left"/>
      <w:pPr>
        <w:ind w:left="1503" w:hanging="360"/>
      </w:pPr>
    </w:lvl>
    <w:lvl w:ilvl="2" w:tplc="0410001B" w:tentative="1">
      <w:start w:val="1"/>
      <w:numFmt w:val="lowerRoman"/>
      <w:lvlText w:val="%3."/>
      <w:lvlJc w:val="right"/>
      <w:pPr>
        <w:ind w:left="2223" w:hanging="180"/>
      </w:pPr>
    </w:lvl>
    <w:lvl w:ilvl="3" w:tplc="0410000F" w:tentative="1">
      <w:start w:val="1"/>
      <w:numFmt w:val="decimal"/>
      <w:lvlText w:val="%4."/>
      <w:lvlJc w:val="left"/>
      <w:pPr>
        <w:ind w:left="2943" w:hanging="360"/>
      </w:pPr>
    </w:lvl>
    <w:lvl w:ilvl="4" w:tplc="04100019" w:tentative="1">
      <w:start w:val="1"/>
      <w:numFmt w:val="lowerLetter"/>
      <w:lvlText w:val="%5."/>
      <w:lvlJc w:val="left"/>
      <w:pPr>
        <w:ind w:left="3663" w:hanging="360"/>
      </w:pPr>
    </w:lvl>
    <w:lvl w:ilvl="5" w:tplc="0410001B" w:tentative="1">
      <w:start w:val="1"/>
      <w:numFmt w:val="lowerRoman"/>
      <w:lvlText w:val="%6."/>
      <w:lvlJc w:val="right"/>
      <w:pPr>
        <w:ind w:left="4383" w:hanging="180"/>
      </w:pPr>
    </w:lvl>
    <w:lvl w:ilvl="6" w:tplc="0410000F" w:tentative="1">
      <w:start w:val="1"/>
      <w:numFmt w:val="decimal"/>
      <w:lvlText w:val="%7."/>
      <w:lvlJc w:val="left"/>
      <w:pPr>
        <w:ind w:left="5103" w:hanging="360"/>
      </w:pPr>
    </w:lvl>
    <w:lvl w:ilvl="7" w:tplc="04100019" w:tentative="1">
      <w:start w:val="1"/>
      <w:numFmt w:val="lowerLetter"/>
      <w:lvlText w:val="%8."/>
      <w:lvlJc w:val="left"/>
      <w:pPr>
        <w:ind w:left="5823" w:hanging="360"/>
      </w:pPr>
    </w:lvl>
    <w:lvl w:ilvl="8" w:tplc="0410001B" w:tentative="1">
      <w:start w:val="1"/>
      <w:numFmt w:val="lowerRoman"/>
      <w:lvlText w:val="%9."/>
      <w:lvlJc w:val="right"/>
      <w:pPr>
        <w:ind w:left="6543" w:hanging="180"/>
      </w:pPr>
    </w:lvl>
  </w:abstractNum>
  <w:num w:numId="1">
    <w:abstractNumId w:val="8"/>
  </w:num>
  <w:num w:numId="2">
    <w:abstractNumId w:val="5"/>
  </w:num>
  <w:num w:numId="3">
    <w:abstractNumId w:val="14"/>
  </w:num>
  <w:num w:numId="4">
    <w:abstractNumId w:val="6"/>
  </w:num>
  <w:num w:numId="5">
    <w:abstractNumId w:val="19"/>
  </w:num>
  <w:num w:numId="6">
    <w:abstractNumId w:val="1"/>
  </w:num>
  <w:num w:numId="7">
    <w:abstractNumId w:val="17"/>
  </w:num>
  <w:num w:numId="8">
    <w:abstractNumId w:val="7"/>
  </w:num>
  <w:num w:numId="9">
    <w:abstractNumId w:val="22"/>
  </w:num>
  <w:num w:numId="10">
    <w:abstractNumId w:val="12"/>
  </w:num>
  <w:num w:numId="11">
    <w:abstractNumId w:val="9"/>
  </w:num>
  <w:num w:numId="12">
    <w:abstractNumId w:val="11"/>
  </w:num>
  <w:num w:numId="13">
    <w:abstractNumId w:val="13"/>
  </w:num>
  <w:num w:numId="14">
    <w:abstractNumId w:val="25"/>
  </w:num>
  <w:num w:numId="15">
    <w:abstractNumId w:val="15"/>
  </w:num>
  <w:num w:numId="16">
    <w:abstractNumId w:val="23"/>
  </w:num>
  <w:num w:numId="17">
    <w:abstractNumId w:val="4"/>
  </w:num>
  <w:num w:numId="18">
    <w:abstractNumId w:val="0"/>
  </w:num>
  <w:num w:numId="19">
    <w:abstractNumId w:val="21"/>
  </w:num>
  <w:num w:numId="20">
    <w:abstractNumId w:val="10"/>
  </w:num>
  <w:num w:numId="21">
    <w:abstractNumId w:val="2"/>
  </w:num>
  <w:num w:numId="22">
    <w:abstractNumId w:val="24"/>
  </w:num>
  <w:num w:numId="23">
    <w:abstractNumId w:val="3"/>
  </w:num>
  <w:num w:numId="24">
    <w:abstractNumId w:val="20"/>
  </w:num>
  <w:num w:numId="25">
    <w:abstractNumId w:val="16"/>
  </w:num>
  <w:num w:numId="26">
    <w:abstractNumId w:val="26"/>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285"/>
    <w:rsid w:val="0000790C"/>
    <w:rsid w:val="00020904"/>
    <w:rsid w:val="0002285E"/>
    <w:rsid w:val="00031E75"/>
    <w:rsid w:val="00032C72"/>
    <w:rsid w:val="00035011"/>
    <w:rsid w:val="000358E3"/>
    <w:rsid w:val="000453BE"/>
    <w:rsid w:val="00053CFD"/>
    <w:rsid w:val="00054394"/>
    <w:rsid w:val="00081919"/>
    <w:rsid w:val="00081BAB"/>
    <w:rsid w:val="00082E17"/>
    <w:rsid w:val="00082E23"/>
    <w:rsid w:val="000A3B4D"/>
    <w:rsid w:val="000A7E5C"/>
    <w:rsid w:val="000A7FE1"/>
    <w:rsid w:val="000B046D"/>
    <w:rsid w:val="000E13D5"/>
    <w:rsid w:val="000E1D42"/>
    <w:rsid w:val="000E3B35"/>
    <w:rsid w:val="000F0E20"/>
    <w:rsid w:val="000F1BFA"/>
    <w:rsid w:val="000F1E4D"/>
    <w:rsid w:val="000F4821"/>
    <w:rsid w:val="000F5080"/>
    <w:rsid w:val="00100A10"/>
    <w:rsid w:val="001056A9"/>
    <w:rsid w:val="00106CCA"/>
    <w:rsid w:val="00110D61"/>
    <w:rsid w:val="001202A4"/>
    <w:rsid w:val="0012241C"/>
    <w:rsid w:val="001226CD"/>
    <w:rsid w:val="0012588F"/>
    <w:rsid w:val="0012787A"/>
    <w:rsid w:val="00133759"/>
    <w:rsid w:val="00136C5F"/>
    <w:rsid w:val="001558FF"/>
    <w:rsid w:val="00175251"/>
    <w:rsid w:val="00186C7C"/>
    <w:rsid w:val="00195301"/>
    <w:rsid w:val="00195740"/>
    <w:rsid w:val="00195D60"/>
    <w:rsid w:val="00196F0D"/>
    <w:rsid w:val="001974AA"/>
    <w:rsid w:val="001A105F"/>
    <w:rsid w:val="001A3CFA"/>
    <w:rsid w:val="001A64B6"/>
    <w:rsid w:val="001B01FF"/>
    <w:rsid w:val="001B2E80"/>
    <w:rsid w:val="001D1316"/>
    <w:rsid w:val="001D771A"/>
    <w:rsid w:val="001E2825"/>
    <w:rsid w:val="001E288A"/>
    <w:rsid w:val="001F1259"/>
    <w:rsid w:val="00201A64"/>
    <w:rsid w:val="002034F7"/>
    <w:rsid w:val="00203E77"/>
    <w:rsid w:val="00207E30"/>
    <w:rsid w:val="00221174"/>
    <w:rsid w:val="00225F07"/>
    <w:rsid w:val="00237AFF"/>
    <w:rsid w:val="002403DE"/>
    <w:rsid w:val="002448C5"/>
    <w:rsid w:val="00244DBE"/>
    <w:rsid w:val="00245917"/>
    <w:rsid w:val="0025055F"/>
    <w:rsid w:val="00255856"/>
    <w:rsid w:val="00260254"/>
    <w:rsid w:val="00267B65"/>
    <w:rsid w:val="00282EF5"/>
    <w:rsid w:val="00291839"/>
    <w:rsid w:val="002A7626"/>
    <w:rsid w:val="002B1AD7"/>
    <w:rsid w:val="002B46DB"/>
    <w:rsid w:val="002C0CC0"/>
    <w:rsid w:val="002C10C3"/>
    <w:rsid w:val="002C76D8"/>
    <w:rsid w:val="002E29D8"/>
    <w:rsid w:val="002E7408"/>
    <w:rsid w:val="002F289E"/>
    <w:rsid w:val="002F5347"/>
    <w:rsid w:val="0031028E"/>
    <w:rsid w:val="00312420"/>
    <w:rsid w:val="003247B1"/>
    <w:rsid w:val="0032623C"/>
    <w:rsid w:val="00335B18"/>
    <w:rsid w:val="00337BC0"/>
    <w:rsid w:val="00352BBE"/>
    <w:rsid w:val="00354462"/>
    <w:rsid w:val="0036356A"/>
    <w:rsid w:val="00366EDA"/>
    <w:rsid w:val="00372044"/>
    <w:rsid w:val="00374DB6"/>
    <w:rsid w:val="00375A2F"/>
    <w:rsid w:val="003778C4"/>
    <w:rsid w:val="003804DD"/>
    <w:rsid w:val="00384757"/>
    <w:rsid w:val="00391BDC"/>
    <w:rsid w:val="00394193"/>
    <w:rsid w:val="003A32A5"/>
    <w:rsid w:val="003A4CDA"/>
    <w:rsid w:val="003A6929"/>
    <w:rsid w:val="003B2529"/>
    <w:rsid w:val="003B363F"/>
    <w:rsid w:val="003B4C98"/>
    <w:rsid w:val="003B52C2"/>
    <w:rsid w:val="003E1A00"/>
    <w:rsid w:val="003E4A14"/>
    <w:rsid w:val="00407CA7"/>
    <w:rsid w:val="00410DE1"/>
    <w:rsid w:val="004132D8"/>
    <w:rsid w:val="00420691"/>
    <w:rsid w:val="004246EA"/>
    <w:rsid w:val="004278F2"/>
    <w:rsid w:val="00431D8E"/>
    <w:rsid w:val="00433D77"/>
    <w:rsid w:val="00441E4C"/>
    <w:rsid w:val="0044520E"/>
    <w:rsid w:val="00445BCC"/>
    <w:rsid w:val="004542CD"/>
    <w:rsid w:val="0045762D"/>
    <w:rsid w:val="00460F24"/>
    <w:rsid w:val="0047687D"/>
    <w:rsid w:val="00476D10"/>
    <w:rsid w:val="004776E8"/>
    <w:rsid w:val="00486A93"/>
    <w:rsid w:val="00487EB3"/>
    <w:rsid w:val="00491AD0"/>
    <w:rsid w:val="004929ED"/>
    <w:rsid w:val="00496D5A"/>
    <w:rsid w:val="004A0285"/>
    <w:rsid w:val="004B1F45"/>
    <w:rsid w:val="004B50E3"/>
    <w:rsid w:val="004C0C16"/>
    <w:rsid w:val="004C1016"/>
    <w:rsid w:val="004C45FF"/>
    <w:rsid w:val="004C61A6"/>
    <w:rsid w:val="004C620A"/>
    <w:rsid w:val="004D16E0"/>
    <w:rsid w:val="004D35D2"/>
    <w:rsid w:val="004E2AF9"/>
    <w:rsid w:val="004F4CCB"/>
    <w:rsid w:val="004F6A63"/>
    <w:rsid w:val="004F729C"/>
    <w:rsid w:val="004F7E3F"/>
    <w:rsid w:val="005011A8"/>
    <w:rsid w:val="005067DA"/>
    <w:rsid w:val="00514A85"/>
    <w:rsid w:val="00530699"/>
    <w:rsid w:val="00530E74"/>
    <w:rsid w:val="00552212"/>
    <w:rsid w:val="00552F3D"/>
    <w:rsid w:val="00562563"/>
    <w:rsid w:val="0056317F"/>
    <w:rsid w:val="005720EB"/>
    <w:rsid w:val="00580B12"/>
    <w:rsid w:val="00581B3B"/>
    <w:rsid w:val="005821F4"/>
    <w:rsid w:val="005875EF"/>
    <w:rsid w:val="005908A0"/>
    <w:rsid w:val="00593EFC"/>
    <w:rsid w:val="005A1C0D"/>
    <w:rsid w:val="005A5BF0"/>
    <w:rsid w:val="005C1D17"/>
    <w:rsid w:val="005C3C37"/>
    <w:rsid w:val="005C6D95"/>
    <w:rsid w:val="005C6E42"/>
    <w:rsid w:val="005C7BFC"/>
    <w:rsid w:val="005D0309"/>
    <w:rsid w:val="005D36B1"/>
    <w:rsid w:val="005D4F5B"/>
    <w:rsid w:val="005E235F"/>
    <w:rsid w:val="0060514E"/>
    <w:rsid w:val="00605946"/>
    <w:rsid w:val="0062707D"/>
    <w:rsid w:val="0066189C"/>
    <w:rsid w:val="00666045"/>
    <w:rsid w:val="00670A1D"/>
    <w:rsid w:val="00676B13"/>
    <w:rsid w:val="00680DB9"/>
    <w:rsid w:val="00686D8F"/>
    <w:rsid w:val="00690207"/>
    <w:rsid w:val="00691FF4"/>
    <w:rsid w:val="006A2F73"/>
    <w:rsid w:val="006B76C4"/>
    <w:rsid w:val="006C7216"/>
    <w:rsid w:val="006D72B4"/>
    <w:rsid w:val="006E103D"/>
    <w:rsid w:val="006E3BFE"/>
    <w:rsid w:val="006E524F"/>
    <w:rsid w:val="006E6181"/>
    <w:rsid w:val="006E7BF2"/>
    <w:rsid w:val="006F08C3"/>
    <w:rsid w:val="006F326A"/>
    <w:rsid w:val="007054AA"/>
    <w:rsid w:val="00706575"/>
    <w:rsid w:val="0071763B"/>
    <w:rsid w:val="00717A7F"/>
    <w:rsid w:val="007246A8"/>
    <w:rsid w:val="0075131A"/>
    <w:rsid w:val="00751E94"/>
    <w:rsid w:val="00754AFE"/>
    <w:rsid w:val="00762FE9"/>
    <w:rsid w:val="00774909"/>
    <w:rsid w:val="007804E6"/>
    <w:rsid w:val="007830E2"/>
    <w:rsid w:val="00787C10"/>
    <w:rsid w:val="0079477F"/>
    <w:rsid w:val="007A23AC"/>
    <w:rsid w:val="007A40CC"/>
    <w:rsid w:val="007B4084"/>
    <w:rsid w:val="007C1535"/>
    <w:rsid w:val="007C3E70"/>
    <w:rsid w:val="007E45F9"/>
    <w:rsid w:val="007F0BA4"/>
    <w:rsid w:val="007F11F6"/>
    <w:rsid w:val="007F7A40"/>
    <w:rsid w:val="008016FF"/>
    <w:rsid w:val="00804035"/>
    <w:rsid w:val="008052BE"/>
    <w:rsid w:val="008144BE"/>
    <w:rsid w:val="008211A7"/>
    <w:rsid w:val="00823EF8"/>
    <w:rsid w:val="0085007B"/>
    <w:rsid w:val="00852D93"/>
    <w:rsid w:val="00853957"/>
    <w:rsid w:val="00853A7C"/>
    <w:rsid w:val="0085412D"/>
    <w:rsid w:val="0087066C"/>
    <w:rsid w:val="008824BC"/>
    <w:rsid w:val="008A217A"/>
    <w:rsid w:val="008A3E45"/>
    <w:rsid w:val="008A670D"/>
    <w:rsid w:val="008B4BA1"/>
    <w:rsid w:val="008D392F"/>
    <w:rsid w:val="008D45C2"/>
    <w:rsid w:val="008F5784"/>
    <w:rsid w:val="00901CE5"/>
    <w:rsid w:val="0090311E"/>
    <w:rsid w:val="009110CE"/>
    <w:rsid w:val="00912DAA"/>
    <w:rsid w:val="00923C31"/>
    <w:rsid w:val="00925526"/>
    <w:rsid w:val="0092602E"/>
    <w:rsid w:val="00936102"/>
    <w:rsid w:val="00952B78"/>
    <w:rsid w:val="00955B3E"/>
    <w:rsid w:val="00961209"/>
    <w:rsid w:val="00961321"/>
    <w:rsid w:val="00962FAB"/>
    <w:rsid w:val="009657A9"/>
    <w:rsid w:val="00977FEB"/>
    <w:rsid w:val="00986B50"/>
    <w:rsid w:val="0098775B"/>
    <w:rsid w:val="009A46A1"/>
    <w:rsid w:val="009A50F0"/>
    <w:rsid w:val="009A569C"/>
    <w:rsid w:val="009A7C20"/>
    <w:rsid w:val="009C2F9F"/>
    <w:rsid w:val="009C399D"/>
    <w:rsid w:val="009E0C6A"/>
    <w:rsid w:val="009E1557"/>
    <w:rsid w:val="009E3DB2"/>
    <w:rsid w:val="009E42E8"/>
    <w:rsid w:val="009E4AAB"/>
    <w:rsid w:val="00A056BE"/>
    <w:rsid w:val="00A0734C"/>
    <w:rsid w:val="00A245B2"/>
    <w:rsid w:val="00A2777A"/>
    <w:rsid w:val="00A32693"/>
    <w:rsid w:val="00A34E47"/>
    <w:rsid w:val="00A3541C"/>
    <w:rsid w:val="00A4186F"/>
    <w:rsid w:val="00A50B71"/>
    <w:rsid w:val="00A73BA1"/>
    <w:rsid w:val="00A74EB2"/>
    <w:rsid w:val="00A763D2"/>
    <w:rsid w:val="00A879F7"/>
    <w:rsid w:val="00A92D47"/>
    <w:rsid w:val="00A9398D"/>
    <w:rsid w:val="00A9419C"/>
    <w:rsid w:val="00AA1D5F"/>
    <w:rsid w:val="00AB0B7B"/>
    <w:rsid w:val="00AB2C71"/>
    <w:rsid w:val="00AB5809"/>
    <w:rsid w:val="00AB631F"/>
    <w:rsid w:val="00AB7BA5"/>
    <w:rsid w:val="00AD038B"/>
    <w:rsid w:val="00AD344A"/>
    <w:rsid w:val="00AD50BE"/>
    <w:rsid w:val="00AE6850"/>
    <w:rsid w:val="00AF555F"/>
    <w:rsid w:val="00B07DAF"/>
    <w:rsid w:val="00B10002"/>
    <w:rsid w:val="00B1022A"/>
    <w:rsid w:val="00B106C2"/>
    <w:rsid w:val="00B147F8"/>
    <w:rsid w:val="00B231F1"/>
    <w:rsid w:val="00B2521E"/>
    <w:rsid w:val="00B26109"/>
    <w:rsid w:val="00B27ADE"/>
    <w:rsid w:val="00B30240"/>
    <w:rsid w:val="00B311F0"/>
    <w:rsid w:val="00B34694"/>
    <w:rsid w:val="00B43D47"/>
    <w:rsid w:val="00B51265"/>
    <w:rsid w:val="00B7251C"/>
    <w:rsid w:val="00B764A9"/>
    <w:rsid w:val="00B76E3B"/>
    <w:rsid w:val="00B8477B"/>
    <w:rsid w:val="00B84CD1"/>
    <w:rsid w:val="00B86028"/>
    <w:rsid w:val="00B927E4"/>
    <w:rsid w:val="00B9657E"/>
    <w:rsid w:val="00BA44AC"/>
    <w:rsid w:val="00BA76C7"/>
    <w:rsid w:val="00BB2271"/>
    <w:rsid w:val="00BB61C1"/>
    <w:rsid w:val="00BD0E25"/>
    <w:rsid w:val="00BF4D02"/>
    <w:rsid w:val="00BF5297"/>
    <w:rsid w:val="00C038F4"/>
    <w:rsid w:val="00C0637E"/>
    <w:rsid w:val="00C06638"/>
    <w:rsid w:val="00C06E95"/>
    <w:rsid w:val="00C10ED0"/>
    <w:rsid w:val="00C1627C"/>
    <w:rsid w:val="00C25A0B"/>
    <w:rsid w:val="00C3127C"/>
    <w:rsid w:val="00C34C1D"/>
    <w:rsid w:val="00C405B0"/>
    <w:rsid w:val="00C4520E"/>
    <w:rsid w:val="00C51086"/>
    <w:rsid w:val="00C65DA0"/>
    <w:rsid w:val="00C66C5C"/>
    <w:rsid w:val="00C738BB"/>
    <w:rsid w:val="00C73BB6"/>
    <w:rsid w:val="00C766B6"/>
    <w:rsid w:val="00C77166"/>
    <w:rsid w:val="00C80155"/>
    <w:rsid w:val="00C8118A"/>
    <w:rsid w:val="00C86D9A"/>
    <w:rsid w:val="00C87437"/>
    <w:rsid w:val="00CA164B"/>
    <w:rsid w:val="00CA5084"/>
    <w:rsid w:val="00CA50E4"/>
    <w:rsid w:val="00CB0E73"/>
    <w:rsid w:val="00CC1BF6"/>
    <w:rsid w:val="00CC252E"/>
    <w:rsid w:val="00CC2B33"/>
    <w:rsid w:val="00CC2D90"/>
    <w:rsid w:val="00CE0AE2"/>
    <w:rsid w:val="00CE0CFA"/>
    <w:rsid w:val="00CE203E"/>
    <w:rsid w:val="00CF42B0"/>
    <w:rsid w:val="00CF71AB"/>
    <w:rsid w:val="00D01AEA"/>
    <w:rsid w:val="00D06B23"/>
    <w:rsid w:val="00D11FF6"/>
    <w:rsid w:val="00D12A0B"/>
    <w:rsid w:val="00D13122"/>
    <w:rsid w:val="00D15A5E"/>
    <w:rsid w:val="00D16CCE"/>
    <w:rsid w:val="00D17CBB"/>
    <w:rsid w:val="00D22AFE"/>
    <w:rsid w:val="00D3459D"/>
    <w:rsid w:val="00D37ABF"/>
    <w:rsid w:val="00D41DB3"/>
    <w:rsid w:val="00D53BC1"/>
    <w:rsid w:val="00D629B1"/>
    <w:rsid w:val="00D65C8C"/>
    <w:rsid w:val="00D739D3"/>
    <w:rsid w:val="00D75BCA"/>
    <w:rsid w:val="00D7715A"/>
    <w:rsid w:val="00D8514E"/>
    <w:rsid w:val="00D90622"/>
    <w:rsid w:val="00D90AB6"/>
    <w:rsid w:val="00D942A9"/>
    <w:rsid w:val="00D975EF"/>
    <w:rsid w:val="00D976C0"/>
    <w:rsid w:val="00DA71CE"/>
    <w:rsid w:val="00DB1356"/>
    <w:rsid w:val="00DC576F"/>
    <w:rsid w:val="00DC5A6D"/>
    <w:rsid w:val="00DD3522"/>
    <w:rsid w:val="00DD5282"/>
    <w:rsid w:val="00DF4B17"/>
    <w:rsid w:val="00E0568C"/>
    <w:rsid w:val="00E078FA"/>
    <w:rsid w:val="00E12F5E"/>
    <w:rsid w:val="00E1375D"/>
    <w:rsid w:val="00E1519F"/>
    <w:rsid w:val="00E1669A"/>
    <w:rsid w:val="00E254D7"/>
    <w:rsid w:val="00E25AAF"/>
    <w:rsid w:val="00E2647D"/>
    <w:rsid w:val="00E3358E"/>
    <w:rsid w:val="00E36876"/>
    <w:rsid w:val="00E36CA6"/>
    <w:rsid w:val="00E408E6"/>
    <w:rsid w:val="00E464EA"/>
    <w:rsid w:val="00E504DF"/>
    <w:rsid w:val="00E549D8"/>
    <w:rsid w:val="00E656D0"/>
    <w:rsid w:val="00E67115"/>
    <w:rsid w:val="00E810C4"/>
    <w:rsid w:val="00E82D41"/>
    <w:rsid w:val="00E867D6"/>
    <w:rsid w:val="00E94F90"/>
    <w:rsid w:val="00EB1222"/>
    <w:rsid w:val="00EB1B50"/>
    <w:rsid w:val="00EB30F6"/>
    <w:rsid w:val="00EC2760"/>
    <w:rsid w:val="00EC72C2"/>
    <w:rsid w:val="00EC7FA6"/>
    <w:rsid w:val="00ED0D7F"/>
    <w:rsid w:val="00EE62AC"/>
    <w:rsid w:val="00EE7686"/>
    <w:rsid w:val="00EF3119"/>
    <w:rsid w:val="00EF4F18"/>
    <w:rsid w:val="00EF54DA"/>
    <w:rsid w:val="00F100E0"/>
    <w:rsid w:val="00F10E14"/>
    <w:rsid w:val="00F13334"/>
    <w:rsid w:val="00F16930"/>
    <w:rsid w:val="00F16DB5"/>
    <w:rsid w:val="00F21FD0"/>
    <w:rsid w:val="00F32B69"/>
    <w:rsid w:val="00F35105"/>
    <w:rsid w:val="00F43980"/>
    <w:rsid w:val="00F43EDA"/>
    <w:rsid w:val="00F4550D"/>
    <w:rsid w:val="00F46011"/>
    <w:rsid w:val="00F52618"/>
    <w:rsid w:val="00F532EC"/>
    <w:rsid w:val="00F55090"/>
    <w:rsid w:val="00F6354A"/>
    <w:rsid w:val="00F64AFF"/>
    <w:rsid w:val="00F708CD"/>
    <w:rsid w:val="00F760BD"/>
    <w:rsid w:val="00F86A66"/>
    <w:rsid w:val="00F950C5"/>
    <w:rsid w:val="00F95A21"/>
    <w:rsid w:val="00FA2292"/>
    <w:rsid w:val="00FA2F19"/>
    <w:rsid w:val="00FA6CC4"/>
    <w:rsid w:val="00FC0A1E"/>
    <w:rsid w:val="00FC2972"/>
    <w:rsid w:val="00FC2BF0"/>
    <w:rsid w:val="00FC444C"/>
    <w:rsid w:val="00FD281D"/>
    <w:rsid w:val="00FF07F1"/>
    <w:rsid w:val="00FF6A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2">
    <w:name w:val="heading 2"/>
    <w:basedOn w:val="Normale"/>
    <w:next w:val="Normale"/>
    <w:link w:val="Titolo2Carattere"/>
    <w:unhideWhenUsed/>
    <w:qFormat/>
    <w:rsid w:val="00751E94"/>
    <w:pPr>
      <w:keepNext/>
      <w:spacing w:before="240" w:after="60"/>
      <w:outlineLvl w:val="1"/>
    </w:pPr>
    <w:rPr>
      <w:rFonts w:asciiTheme="majorHAnsi" w:eastAsiaTheme="majorEastAsia" w:hAnsiTheme="majorHAnsi" w:cstheme="majorBidi"/>
      <w:b/>
      <w:bCs/>
      <w:i/>
      <w:iCs/>
      <w:sz w:val="28"/>
      <w:szCs w:val="28"/>
    </w:rPr>
  </w:style>
  <w:style w:type="paragraph" w:styleId="Titolo6">
    <w:name w:val="heading 6"/>
    <w:basedOn w:val="Normale"/>
    <w:next w:val="Normale"/>
    <w:link w:val="Titolo6Carattere"/>
    <w:qFormat/>
    <w:rsid w:val="00B8477B"/>
    <w:pPr>
      <w:spacing w:before="240" w:after="60"/>
      <w:outlineLvl w:val="5"/>
    </w:pPr>
    <w:rPr>
      <w:rFonts w:ascii="Calibri" w:hAnsi="Calibri"/>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4A0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rsid w:val="004C0C16"/>
    <w:pPr>
      <w:tabs>
        <w:tab w:val="center" w:pos="4819"/>
        <w:tab w:val="right" w:pos="9638"/>
      </w:tabs>
    </w:pPr>
  </w:style>
  <w:style w:type="paragraph" w:styleId="Pidipagina">
    <w:name w:val="footer"/>
    <w:basedOn w:val="Normale"/>
    <w:link w:val="PidipaginaCarattere"/>
    <w:uiPriority w:val="99"/>
    <w:rsid w:val="004C0C16"/>
    <w:pPr>
      <w:tabs>
        <w:tab w:val="center" w:pos="4819"/>
        <w:tab w:val="right" w:pos="9638"/>
      </w:tabs>
    </w:pPr>
  </w:style>
  <w:style w:type="paragraph" w:styleId="Testofumetto">
    <w:name w:val="Balloon Text"/>
    <w:basedOn w:val="Normale"/>
    <w:semiHidden/>
    <w:rsid w:val="004C0C16"/>
    <w:rPr>
      <w:rFonts w:ascii="Tahoma" w:hAnsi="Tahoma" w:cs="Tahoma"/>
      <w:sz w:val="16"/>
      <w:szCs w:val="16"/>
    </w:rPr>
  </w:style>
  <w:style w:type="character" w:customStyle="1" w:styleId="IntestazioneCarattere">
    <w:name w:val="Intestazione Carattere"/>
    <w:link w:val="Intestazione"/>
    <w:uiPriority w:val="99"/>
    <w:rsid w:val="00CC2D90"/>
    <w:rPr>
      <w:sz w:val="24"/>
      <w:szCs w:val="24"/>
    </w:rPr>
  </w:style>
  <w:style w:type="paragraph" w:customStyle="1" w:styleId="StileGiustificatoprima6pt1">
    <w:name w:val="Stile Giustificato prima 6 pt1"/>
    <w:basedOn w:val="Normale"/>
    <w:rsid w:val="00552212"/>
    <w:pPr>
      <w:spacing w:before="120"/>
      <w:jc w:val="both"/>
    </w:pPr>
    <w:rPr>
      <w:szCs w:val="20"/>
    </w:rPr>
  </w:style>
  <w:style w:type="paragraph" w:customStyle="1" w:styleId="Corpodeltestocap">
    <w:name w:val="Corpo del testo cap"/>
    <w:basedOn w:val="Normale"/>
    <w:rsid w:val="00552212"/>
    <w:pPr>
      <w:widowControl w:val="0"/>
      <w:spacing w:before="120" w:after="120"/>
      <w:ind w:firstLine="709"/>
      <w:jc w:val="both"/>
    </w:pPr>
  </w:style>
  <w:style w:type="paragraph" w:customStyle="1" w:styleId="TitoloCap1">
    <w:name w:val="TitoloCap1"/>
    <w:basedOn w:val="Titolo6"/>
    <w:rsid w:val="00B8477B"/>
    <w:pPr>
      <w:keepNext/>
      <w:widowControl w:val="0"/>
      <w:spacing w:before="0" w:after="0"/>
      <w:jc w:val="center"/>
    </w:pPr>
    <w:rPr>
      <w:rFonts w:ascii="Times New Roman" w:eastAsia="Arial Unicode MS" w:hAnsi="Times New Roman"/>
      <w:bCs w:val="0"/>
      <w:sz w:val="24"/>
      <w:szCs w:val="20"/>
    </w:rPr>
  </w:style>
  <w:style w:type="character" w:customStyle="1" w:styleId="Titolo6Carattere">
    <w:name w:val="Titolo 6 Carattere"/>
    <w:link w:val="Titolo6"/>
    <w:semiHidden/>
    <w:rsid w:val="00B8477B"/>
    <w:rPr>
      <w:rFonts w:ascii="Calibri" w:eastAsia="Times New Roman" w:hAnsi="Calibri" w:cs="Times New Roman"/>
      <w:b/>
      <w:bCs/>
      <w:sz w:val="22"/>
      <w:szCs w:val="22"/>
    </w:rPr>
  </w:style>
  <w:style w:type="character" w:styleId="Numeropagina">
    <w:name w:val="page number"/>
    <w:rsid w:val="00514A85"/>
  </w:style>
  <w:style w:type="character" w:customStyle="1" w:styleId="PidipaginaCarattere">
    <w:name w:val="Piè di pagina Carattere"/>
    <w:link w:val="Pidipagina"/>
    <w:uiPriority w:val="99"/>
    <w:rsid w:val="00E3358E"/>
    <w:rPr>
      <w:sz w:val="24"/>
      <w:szCs w:val="24"/>
    </w:rPr>
  </w:style>
  <w:style w:type="character" w:styleId="Collegamentoipertestuale">
    <w:name w:val="Hyperlink"/>
    <w:basedOn w:val="Carpredefinitoparagrafo"/>
    <w:rsid w:val="007A40CC"/>
    <w:rPr>
      <w:color w:val="0000FF" w:themeColor="hyperlink"/>
      <w:u w:val="single"/>
    </w:rPr>
  </w:style>
  <w:style w:type="character" w:customStyle="1" w:styleId="Titolo2Carattere">
    <w:name w:val="Titolo 2 Carattere"/>
    <w:basedOn w:val="Carpredefinitoparagrafo"/>
    <w:link w:val="Titolo2"/>
    <w:rsid w:val="00751E94"/>
    <w:rPr>
      <w:rFonts w:asciiTheme="majorHAnsi" w:eastAsiaTheme="majorEastAsia" w:hAnsiTheme="majorHAnsi" w:cstheme="majorBidi"/>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2">
    <w:name w:val="heading 2"/>
    <w:basedOn w:val="Normale"/>
    <w:next w:val="Normale"/>
    <w:link w:val="Titolo2Carattere"/>
    <w:unhideWhenUsed/>
    <w:qFormat/>
    <w:rsid w:val="00751E94"/>
    <w:pPr>
      <w:keepNext/>
      <w:spacing w:before="240" w:after="60"/>
      <w:outlineLvl w:val="1"/>
    </w:pPr>
    <w:rPr>
      <w:rFonts w:asciiTheme="majorHAnsi" w:eastAsiaTheme="majorEastAsia" w:hAnsiTheme="majorHAnsi" w:cstheme="majorBidi"/>
      <w:b/>
      <w:bCs/>
      <w:i/>
      <w:iCs/>
      <w:sz w:val="28"/>
      <w:szCs w:val="28"/>
    </w:rPr>
  </w:style>
  <w:style w:type="paragraph" w:styleId="Titolo6">
    <w:name w:val="heading 6"/>
    <w:basedOn w:val="Normale"/>
    <w:next w:val="Normale"/>
    <w:link w:val="Titolo6Carattere"/>
    <w:qFormat/>
    <w:rsid w:val="00B8477B"/>
    <w:pPr>
      <w:spacing w:before="240" w:after="60"/>
      <w:outlineLvl w:val="5"/>
    </w:pPr>
    <w:rPr>
      <w:rFonts w:ascii="Calibri" w:hAnsi="Calibri"/>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4A0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rsid w:val="004C0C16"/>
    <w:pPr>
      <w:tabs>
        <w:tab w:val="center" w:pos="4819"/>
        <w:tab w:val="right" w:pos="9638"/>
      </w:tabs>
    </w:pPr>
  </w:style>
  <w:style w:type="paragraph" w:styleId="Pidipagina">
    <w:name w:val="footer"/>
    <w:basedOn w:val="Normale"/>
    <w:link w:val="PidipaginaCarattere"/>
    <w:uiPriority w:val="99"/>
    <w:rsid w:val="004C0C16"/>
    <w:pPr>
      <w:tabs>
        <w:tab w:val="center" w:pos="4819"/>
        <w:tab w:val="right" w:pos="9638"/>
      </w:tabs>
    </w:pPr>
  </w:style>
  <w:style w:type="paragraph" w:styleId="Testofumetto">
    <w:name w:val="Balloon Text"/>
    <w:basedOn w:val="Normale"/>
    <w:semiHidden/>
    <w:rsid w:val="004C0C16"/>
    <w:rPr>
      <w:rFonts w:ascii="Tahoma" w:hAnsi="Tahoma" w:cs="Tahoma"/>
      <w:sz w:val="16"/>
      <w:szCs w:val="16"/>
    </w:rPr>
  </w:style>
  <w:style w:type="character" w:customStyle="1" w:styleId="IntestazioneCarattere">
    <w:name w:val="Intestazione Carattere"/>
    <w:link w:val="Intestazione"/>
    <w:uiPriority w:val="99"/>
    <w:rsid w:val="00CC2D90"/>
    <w:rPr>
      <w:sz w:val="24"/>
      <w:szCs w:val="24"/>
    </w:rPr>
  </w:style>
  <w:style w:type="paragraph" w:customStyle="1" w:styleId="StileGiustificatoprima6pt1">
    <w:name w:val="Stile Giustificato prima 6 pt1"/>
    <w:basedOn w:val="Normale"/>
    <w:rsid w:val="00552212"/>
    <w:pPr>
      <w:spacing w:before="120"/>
      <w:jc w:val="both"/>
    </w:pPr>
    <w:rPr>
      <w:szCs w:val="20"/>
    </w:rPr>
  </w:style>
  <w:style w:type="paragraph" w:customStyle="1" w:styleId="Corpodeltestocap">
    <w:name w:val="Corpo del testo cap"/>
    <w:basedOn w:val="Normale"/>
    <w:rsid w:val="00552212"/>
    <w:pPr>
      <w:widowControl w:val="0"/>
      <w:spacing w:before="120" w:after="120"/>
      <w:ind w:firstLine="709"/>
      <w:jc w:val="both"/>
    </w:pPr>
  </w:style>
  <w:style w:type="paragraph" w:customStyle="1" w:styleId="TitoloCap1">
    <w:name w:val="TitoloCap1"/>
    <w:basedOn w:val="Titolo6"/>
    <w:rsid w:val="00B8477B"/>
    <w:pPr>
      <w:keepNext/>
      <w:widowControl w:val="0"/>
      <w:spacing w:before="0" w:after="0"/>
      <w:jc w:val="center"/>
    </w:pPr>
    <w:rPr>
      <w:rFonts w:ascii="Times New Roman" w:eastAsia="Arial Unicode MS" w:hAnsi="Times New Roman"/>
      <w:bCs w:val="0"/>
      <w:sz w:val="24"/>
      <w:szCs w:val="20"/>
    </w:rPr>
  </w:style>
  <w:style w:type="character" w:customStyle="1" w:styleId="Titolo6Carattere">
    <w:name w:val="Titolo 6 Carattere"/>
    <w:link w:val="Titolo6"/>
    <w:semiHidden/>
    <w:rsid w:val="00B8477B"/>
    <w:rPr>
      <w:rFonts w:ascii="Calibri" w:eastAsia="Times New Roman" w:hAnsi="Calibri" w:cs="Times New Roman"/>
      <w:b/>
      <w:bCs/>
      <w:sz w:val="22"/>
      <w:szCs w:val="22"/>
    </w:rPr>
  </w:style>
  <w:style w:type="character" w:styleId="Numeropagina">
    <w:name w:val="page number"/>
    <w:rsid w:val="00514A85"/>
  </w:style>
  <w:style w:type="character" w:customStyle="1" w:styleId="PidipaginaCarattere">
    <w:name w:val="Piè di pagina Carattere"/>
    <w:link w:val="Pidipagina"/>
    <w:uiPriority w:val="99"/>
    <w:rsid w:val="00E3358E"/>
    <w:rPr>
      <w:sz w:val="24"/>
      <w:szCs w:val="24"/>
    </w:rPr>
  </w:style>
  <w:style w:type="character" w:styleId="Collegamentoipertestuale">
    <w:name w:val="Hyperlink"/>
    <w:basedOn w:val="Carpredefinitoparagrafo"/>
    <w:rsid w:val="007A40CC"/>
    <w:rPr>
      <w:color w:val="0000FF" w:themeColor="hyperlink"/>
      <w:u w:val="single"/>
    </w:rPr>
  </w:style>
  <w:style w:type="character" w:customStyle="1" w:styleId="Titolo2Carattere">
    <w:name w:val="Titolo 2 Carattere"/>
    <w:basedOn w:val="Carpredefinitoparagrafo"/>
    <w:link w:val="Titolo2"/>
    <w:rsid w:val="00751E94"/>
    <w:rPr>
      <w:rFonts w:asciiTheme="majorHAnsi" w:eastAsiaTheme="majorEastAsia" w:hAnsiTheme="majorHAnsi" w:cstheme="majorBidi"/>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32263">
      <w:bodyDiv w:val="1"/>
      <w:marLeft w:val="0"/>
      <w:marRight w:val="0"/>
      <w:marTop w:val="0"/>
      <w:marBottom w:val="0"/>
      <w:divBdr>
        <w:top w:val="none" w:sz="0" w:space="0" w:color="auto"/>
        <w:left w:val="none" w:sz="0" w:space="0" w:color="auto"/>
        <w:bottom w:val="none" w:sz="0" w:space="0" w:color="auto"/>
        <w:right w:val="none" w:sz="0" w:space="0" w:color="auto"/>
      </w:divBdr>
    </w:div>
    <w:div w:id="53050931">
      <w:bodyDiv w:val="1"/>
      <w:marLeft w:val="0"/>
      <w:marRight w:val="0"/>
      <w:marTop w:val="0"/>
      <w:marBottom w:val="0"/>
      <w:divBdr>
        <w:top w:val="none" w:sz="0" w:space="0" w:color="auto"/>
        <w:left w:val="none" w:sz="0" w:space="0" w:color="auto"/>
        <w:bottom w:val="none" w:sz="0" w:space="0" w:color="auto"/>
        <w:right w:val="none" w:sz="0" w:space="0" w:color="auto"/>
      </w:divBdr>
    </w:div>
    <w:div w:id="85999180">
      <w:bodyDiv w:val="1"/>
      <w:marLeft w:val="0"/>
      <w:marRight w:val="0"/>
      <w:marTop w:val="0"/>
      <w:marBottom w:val="0"/>
      <w:divBdr>
        <w:top w:val="none" w:sz="0" w:space="0" w:color="auto"/>
        <w:left w:val="none" w:sz="0" w:space="0" w:color="auto"/>
        <w:bottom w:val="none" w:sz="0" w:space="0" w:color="auto"/>
        <w:right w:val="none" w:sz="0" w:space="0" w:color="auto"/>
      </w:divBdr>
    </w:div>
    <w:div w:id="211694874">
      <w:bodyDiv w:val="1"/>
      <w:marLeft w:val="0"/>
      <w:marRight w:val="0"/>
      <w:marTop w:val="0"/>
      <w:marBottom w:val="0"/>
      <w:divBdr>
        <w:top w:val="none" w:sz="0" w:space="0" w:color="auto"/>
        <w:left w:val="none" w:sz="0" w:space="0" w:color="auto"/>
        <w:bottom w:val="none" w:sz="0" w:space="0" w:color="auto"/>
        <w:right w:val="none" w:sz="0" w:space="0" w:color="auto"/>
      </w:divBdr>
    </w:div>
    <w:div w:id="346250360">
      <w:bodyDiv w:val="1"/>
      <w:marLeft w:val="0"/>
      <w:marRight w:val="0"/>
      <w:marTop w:val="0"/>
      <w:marBottom w:val="0"/>
      <w:divBdr>
        <w:top w:val="none" w:sz="0" w:space="0" w:color="auto"/>
        <w:left w:val="none" w:sz="0" w:space="0" w:color="auto"/>
        <w:bottom w:val="none" w:sz="0" w:space="0" w:color="auto"/>
        <w:right w:val="none" w:sz="0" w:space="0" w:color="auto"/>
      </w:divBdr>
    </w:div>
    <w:div w:id="498889030">
      <w:bodyDiv w:val="1"/>
      <w:marLeft w:val="0"/>
      <w:marRight w:val="0"/>
      <w:marTop w:val="0"/>
      <w:marBottom w:val="0"/>
      <w:divBdr>
        <w:top w:val="none" w:sz="0" w:space="0" w:color="auto"/>
        <w:left w:val="none" w:sz="0" w:space="0" w:color="auto"/>
        <w:bottom w:val="none" w:sz="0" w:space="0" w:color="auto"/>
        <w:right w:val="none" w:sz="0" w:space="0" w:color="auto"/>
      </w:divBdr>
    </w:div>
    <w:div w:id="569850558">
      <w:bodyDiv w:val="1"/>
      <w:marLeft w:val="0"/>
      <w:marRight w:val="0"/>
      <w:marTop w:val="0"/>
      <w:marBottom w:val="0"/>
      <w:divBdr>
        <w:top w:val="none" w:sz="0" w:space="0" w:color="auto"/>
        <w:left w:val="none" w:sz="0" w:space="0" w:color="auto"/>
        <w:bottom w:val="none" w:sz="0" w:space="0" w:color="auto"/>
        <w:right w:val="none" w:sz="0" w:space="0" w:color="auto"/>
      </w:divBdr>
    </w:div>
    <w:div w:id="578370582">
      <w:bodyDiv w:val="1"/>
      <w:marLeft w:val="0"/>
      <w:marRight w:val="0"/>
      <w:marTop w:val="0"/>
      <w:marBottom w:val="0"/>
      <w:divBdr>
        <w:top w:val="none" w:sz="0" w:space="0" w:color="auto"/>
        <w:left w:val="none" w:sz="0" w:space="0" w:color="auto"/>
        <w:bottom w:val="none" w:sz="0" w:space="0" w:color="auto"/>
        <w:right w:val="none" w:sz="0" w:space="0" w:color="auto"/>
      </w:divBdr>
    </w:div>
    <w:div w:id="625743322">
      <w:bodyDiv w:val="1"/>
      <w:marLeft w:val="0"/>
      <w:marRight w:val="0"/>
      <w:marTop w:val="0"/>
      <w:marBottom w:val="0"/>
      <w:divBdr>
        <w:top w:val="none" w:sz="0" w:space="0" w:color="auto"/>
        <w:left w:val="none" w:sz="0" w:space="0" w:color="auto"/>
        <w:bottom w:val="none" w:sz="0" w:space="0" w:color="auto"/>
        <w:right w:val="none" w:sz="0" w:space="0" w:color="auto"/>
      </w:divBdr>
    </w:div>
    <w:div w:id="734737613">
      <w:bodyDiv w:val="1"/>
      <w:marLeft w:val="0"/>
      <w:marRight w:val="0"/>
      <w:marTop w:val="0"/>
      <w:marBottom w:val="0"/>
      <w:divBdr>
        <w:top w:val="none" w:sz="0" w:space="0" w:color="auto"/>
        <w:left w:val="none" w:sz="0" w:space="0" w:color="auto"/>
        <w:bottom w:val="none" w:sz="0" w:space="0" w:color="auto"/>
        <w:right w:val="none" w:sz="0" w:space="0" w:color="auto"/>
      </w:divBdr>
    </w:div>
    <w:div w:id="761726294">
      <w:bodyDiv w:val="1"/>
      <w:marLeft w:val="0"/>
      <w:marRight w:val="0"/>
      <w:marTop w:val="0"/>
      <w:marBottom w:val="0"/>
      <w:divBdr>
        <w:top w:val="none" w:sz="0" w:space="0" w:color="auto"/>
        <w:left w:val="none" w:sz="0" w:space="0" w:color="auto"/>
        <w:bottom w:val="none" w:sz="0" w:space="0" w:color="auto"/>
        <w:right w:val="none" w:sz="0" w:space="0" w:color="auto"/>
      </w:divBdr>
    </w:div>
    <w:div w:id="817038591">
      <w:bodyDiv w:val="1"/>
      <w:marLeft w:val="0"/>
      <w:marRight w:val="0"/>
      <w:marTop w:val="0"/>
      <w:marBottom w:val="0"/>
      <w:divBdr>
        <w:top w:val="none" w:sz="0" w:space="0" w:color="auto"/>
        <w:left w:val="none" w:sz="0" w:space="0" w:color="auto"/>
        <w:bottom w:val="none" w:sz="0" w:space="0" w:color="auto"/>
        <w:right w:val="none" w:sz="0" w:space="0" w:color="auto"/>
      </w:divBdr>
    </w:div>
    <w:div w:id="942881885">
      <w:bodyDiv w:val="1"/>
      <w:marLeft w:val="0"/>
      <w:marRight w:val="0"/>
      <w:marTop w:val="0"/>
      <w:marBottom w:val="0"/>
      <w:divBdr>
        <w:top w:val="none" w:sz="0" w:space="0" w:color="auto"/>
        <w:left w:val="none" w:sz="0" w:space="0" w:color="auto"/>
        <w:bottom w:val="none" w:sz="0" w:space="0" w:color="auto"/>
        <w:right w:val="none" w:sz="0" w:space="0" w:color="auto"/>
      </w:divBdr>
    </w:div>
    <w:div w:id="943272362">
      <w:bodyDiv w:val="1"/>
      <w:marLeft w:val="0"/>
      <w:marRight w:val="0"/>
      <w:marTop w:val="0"/>
      <w:marBottom w:val="0"/>
      <w:divBdr>
        <w:top w:val="none" w:sz="0" w:space="0" w:color="auto"/>
        <w:left w:val="none" w:sz="0" w:space="0" w:color="auto"/>
        <w:bottom w:val="none" w:sz="0" w:space="0" w:color="auto"/>
        <w:right w:val="none" w:sz="0" w:space="0" w:color="auto"/>
      </w:divBdr>
    </w:div>
    <w:div w:id="947271592">
      <w:bodyDiv w:val="1"/>
      <w:marLeft w:val="0"/>
      <w:marRight w:val="0"/>
      <w:marTop w:val="0"/>
      <w:marBottom w:val="0"/>
      <w:divBdr>
        <w:top w:val="none" w:sz="0" w:space="0" w:color="auto"/>
        <w:left w:val="none" w:sz="0" w:space="0" w:color="auto"/>
        <w:bottom w:val="none" w:sz="0" w:space="0" w:color="auto"/>
        <w:right w:val="none" w:sz="0" w:space="0" w:color="auto"/>
      </w:divBdr>
    </w:div>
    <w:div w:id="968780373">
      <w:bodyDiv w:val="1"/>
      <w:marLeft w:val="0"/>
      <w:marRight w:val="0"/>
      <w:marTop w:val="0"/>
      <w:marBottom w:val="0"/>
      <w:divBdr>
        <w:top w:val="none" w:sz="0" w:space="0" w:color="auto"/>
        <w:left w:val="none" w:sz="0" w:space="0" w:color="auto"/>
        <w:bottom w:val="none" w:sz="0" w:space="0" w:color="auto"/>
        <w:right w:val="none" w:sz="0" w:space="0" w:color="auto"/>
      </w:divBdr>
    </w:div>
    <w:div w:id="1157499524">
      <w:bodyDiv w:val="1"/>
      <w:marLeft w:val="0"/>
      <w:marRight w:val="0"/>
      <w:marTop w:val="0"/>
      <w:marBottom w:val="0"/>
      <w:divBdr>
        <w:top w:val="none" w:sz="0" w:space="0" w:color="auto"/>
        <w:left w:val="none" w:sz="0" w:space="0" w:color="auto"/>
        <w:bottom w:val="none" w:sz="0" w:space="0" w:color="auto"/>
        <w:right w:val="none" w:sz="0" w:space="0" w:color="auto"/>
      </w:divBdr>
    </w:div>
    <w:div w:id="1234852495">
      <w:bodyDiv w:val="1"/>
      <w:marLeft w:val="0"/>
      <w:marRight w:val="0"/>
      <w:marTop w:val="0"/>
      <w:marBottom w:val="0"/>
      <w:divBdr>
        <w:top w:val="none" w:sz="0" w:space="0" w:color="auto"/>
        <w:left w:val="none" w:sz="0" w:space="0" w:color="auto"/>
        <w:bottom w:val="none" w:sz="0" w:space="0" w:color="auto"/>
        <w:right w:val="none" w:sz="0" w:space="0" w:color="auto"/>
      </w:divBdr>
    </w:div>
    <w:div w:id="1295675637">
      <w:bodyDiv w:val="1"/>
      <w:marLeft w:val="0"/>
      <w:marRight w:val="0"/>
      <w:marTop w:val="0"/>
      <w:marBottom w:val="0"/>
      <w:divBdr>
        <w:top w:val="none" w:sz="0" w:space="0" w:color="auto"/>
        <w:left w:val="none" w:sz="0" w:space="0" w:color="auto"/>
        <w:bottom w:val="none" w:sz="0" w:space="0" w:color="auto"/>
        <w:right w:val="none" w:sz="0" w:space="0" w:color="auto"/>
      </w:divBdr>
    </w:div>
    <w:div w:id="1302030052">
      <w:bodyDiv w:val="1"/>
      <w:marLeft w:val="0"/>
      <w:marRight w:val="0"/>
      <w:marTop w:val="0"/>
      <w:marBottom w:val="0"/>
      <w:divBdr>
        <w:top w:val="none" w:sz="0" w:space="0" w:color="auto"/>
        <w:left w:val="none" w:sz="0" w:space="0" w:color="auto"/>
        <w:bottom w:val="none" w:sz="0" w:space="0" w:color="auto"/>
        <w:right w:val="none" w:sz="0" w:space="0" w:color="auto"/>
      </w:divBdr>
    </w:div>
    <w:div w:id="1404599774">
      <w:bodyDiv w:val="1"/>
      <w:marLeft w:val="0"/>
      <w:marRight w:val="0"/>
      <w:marTop w:val="0"/>
      <w:marBottom w:val="0"/>
      <w:divBdr>
        <w:top w:val="none" w:sz="0" w:space="0" w:color="auto"/>
        <w:left w:val="none" w:sz="0" w:space="0" w:color="auto"/>
        <w:bottom w:val="none" w:sz="0" w:space="0" w:color="auto"/>
        <w:right w:val="none" w:sz="0" w:space="0" w:color="auto"/>
      </w:divBdr>
    </w:div>
    <w:div w:id="1412854158">
      <w:bodyDiv w:val="1"/>
      <w:marLeft w:val="0"/>
      <w:marRight w:val="0"/>
      <w:marTop w:val="0"/>
      <w:marBottom w:val="0"/>
      <w:divBdr>
        <w:top w:val="none" w:sz="0" w:space="0" w:color="auto"/>
        <w:left w:val="none" w:sz="0" w:space="0" w:color="auto"/>
        <w:bottom w:val="none" w:sz="0" w:space="0" w:color="auto"/>
        <w:right w:val="none" w:sz="0" w:space="0" w:color="auto"/>
      </w:divBdr>
    </w:div>
    <w:div w:id="1550343129">
      <w:bodyDiv w:val="1"/>
      <w:marLeft w:val="0"/>
      <w:marRight w:val="0"/>
      <w:marTop w:val="0"/>
      <w:marBottom w:val="0"/>
      <w:divBdr>
        <w:top w:val="none" w:sz="0" w:space="0" w:color="auto"/>
        <w:left w:val="none" w:sz="0" w:space="0" w:color="auto"/>
        <w:bottom w:val="none" w:sz="0" w:space="0" w:color="auto"/>
        <w:right w:val="none" w:sz="0" w:space="0" w:color="auto"/>
      </w:divBdr>
    </w:div>
    <w:div w:id="1607804976">
      <w:bodyDiv w:val="1"/>
      <w:marLeft w:val="0"/>
      <w:marRight w:val="0"/>
      <w:marTop w:val="0"/>
      <w:marBottom w:val="0"/>
      <w:divBdr>
        <w:top w:val="none" w:sz="0" w:space="0" w:color="auto"/>
        <w:left w:val="none" w:sz="0" w:space="0" w:color="auto"/>
        <w:bottom w:val="none" w:sz="0" w:space="0" w:color="auto"/>
        <w:right w:val="none" w:sz="0" w:space="0" w:color="auto"/>
      </w:divBdr>
    </w:div>
    <w:div w:id="1753357568">
      <w:bodyDiv w:val="1"/>
      <w:marLeft w:val="0"/>
      <w:marRight w:val="0"/>
      <w:marTop w:val="0"/>
      <w:marBottom w:val="0"/>
      <w:divBdr>
        <w:top w:val="none" w:sz="0" w:space="0" w:color="auto"/>
        <w:left w:val="none" w:sz="0" w:space="0" w:color="auto"/>
        <w:bottom w:val="none" w:sz="0" w:space="0" w:color="auto"/>
        <w:right w:val="none" w:sz="0" w:space="0" w:color="auto"/>
      </w:divBdr>
    </w:div>
    <w:div w:id="1787697894">
      <w:bodyDiv w:val="1"/>
      <w:marLeft w:val="0"/>
      <w:marRight w:val="0"/>
      <w:marTop w:val="0"/>
      <w:marBottom w:val="0"/>
      <w:divBdr>
        <w:top w:val="none" w:sz="0" w:space="0" w:color="auto"/>
        <w:left w:val="none" w:sz="0" w:space="0" w:color="auto"/>
        <w:bottom w:val="none" w:sz="0" w:space="0" w:color="auto"/>
        <w:right w:val="none" w:sz="0" w:space="0" w:color="auto"/>
      </w:divBdr>
    </w:div>
    <w:div w:id="1798522207">
      <w:bodyDiv w:val="1"/>
      <w:marLeft w:val="0"/>
      <w:marRight w:val="0"/>
      <w:marTop w:val="0"/>
      <w:marBottom w:val="0"/>
      <w:divBdr>
        <w:top w:val="none" w:sz="0" w:space="0" w:color="auto"/>
        <w:left w:val="none" w:sz="0" w:space="0" w:color="auto"/>
        <w:bottom w:val="none" w:sz="0" w:space="0" w:color="auto"/>
        <w:right w:val="none" w:sz="0" w:space="0" w:color="auto"/>
      </w:divBdr>
    </w:div>
    <w:div w:id="1883403357">
      <w:bodyDiv w:val="1"/>
      <w:marLeft w:val="0"/>
      <w:marRight w:val="0"/>
      <w:marTop w:val="0"/>
      <w:marBottom w:val="0"/>
      <w:divBdr>
        <w:top w:val="none" w:sz="0" w:space="0" w:color="auto"/>
        <w:left w:val="none" w:sz="0" w:space="0" w:color="auto"/>
        <w:bottom w:val="none" w:sz="0" w:space="0" w:color="auto"/>
        <w:right w:val="none" w:sz="0" w:space="0" w:color="auto"/>
      </w:divBdr>
    </w:div>
    <w:div w:id="1923828861">
      <w:bodyDiv w:val="1"/>
      <w:marLeft w:val="0"/>
      <w:marRight w:val="0"/>
      <w:marTop w:val="0"/>
      <w:marBottom w:val="0"/>
      <w:divBdr>
        <w:top w:val="none" w:sz="0" w:space="0" w:color="auto"/>
        <w:left w:val="none" w:sz="0" w:space="0" w:color="auto"/>
        <w:bottom w:val="none" w:sz="0" w:space="0" w:color="auto"/>
        <w:right w:val="none" w:sz="0" w:space="0" w:color="auto"/>
      </w:divBdr>
    </w:div>
    <w:div w:id="2043625238">
      <w:bodyDiv w:val="1"/>
      <w:marLeft w:val="0"/>
      <w:marRight w:val="0"/>
      <w:marTop w:val="0"/>
      <w:marBottom w:val="0"/>
      <w:divBdr>
        <w:top w:val="none" w:sz="0" w:space="0" w:color="auto"/>
        <w:left w:val="none" w:sz="0" w:space="0" w:color="auto"/>
        <w:bottom w:val="none" w:sz="0" w:space="0" w:color="auto"/>
        <w:right w:val="none" w:sz="0" w:space="0" w:color="auto"/>
      </w:divBdr>
    </w:div>
    <w:div w:id="2046448047">
      <w:bodyDiv w:val="1"/>
      <w:marLeft w:val="0"/>
      <w:marRight w:val="0"/>
      <w:marTop w:val="0"/>
      <w:marBottom w:val="0"/>
      <w:divBdr>
        <w:top w:val="none" w:sz="0" w:space="0" w:color="auto"/>
        <w:left w:val="none" w:sz="0" w:space="0" w:color="auto"/>
        <w:bottom w:val="none" w:sz="0" w:space="0" w:color="auto"/>
        <w:right w:val="none" w:sz="0" w:space="0" w:color="auto"/>
      </w:divBdr>
    </w:div>
    <w:div w:id="2052606879">
      <w:bodyDiv w:val="1"/>
      <w:marLeft w:val="0"/>
      <w:marRight w:val="0"/>
      <w:marTop w:val="0"/>
      <w:marBottom w:val="0"/>
      <w:divBdr>
        <w:top w:val="none" w:sz="0" w:space="0" w:color="auto"/>
        <w:left w:val="none" w:sz="0" w:space="0" w:color="auto"/>
        <w:bottom w:val="none" w:sz="0" w:space="0" w:color="auto"/>
        <w:right w:val="none" w:sz="0" w:space="0" w:color="auto"/>
      </w:divBdr>
    </w:div>
    <w:div w:id="2053994282">
      <w:bodyDiv w:val="1"/>
      <w:marLeft w:val="0"/>
      <w:marRight w:val="0"/>
      <w:marTop w:val="0"/>
      <w:marBottom w:val="0"/>
      <w:divBdr>
        <w:top w:val="none" w:sz="0" w:space="0" w:color="auto"/>
        <w:left w:val="none" w:sz="0" w:space="0" w:color="auto"/>
        <w:bottom w:val="none" w:sz="0" w:space="0" w:color="auto"/>
        <w:right w:val="none" w:sz="0" w:space="0" w:color="auto"/>
      </w:divBdr>
    </w:div>
    <w:div w:id="2056195958">
      <w:bodyDiv w:val="1"/>
      <w:marLeft w:val="0"/>
      <w:marRight w:val="0"/>
      <w:marTop w:val="0"/>
      <w:marBottom w:val="0"/>
      <w:divBdr>
        <w:top w:val="none" w:sz="0" w:space="0" w:color="auto"/>
        <w:left w:val="none" w:sz="0" w:space="0" w:color="auto"/>
        <w:bottom w:val="none" w:sz="0" w:space="0" w:color="auto"/>
        <w:right w:val="none" w:sz="0" w:space="0" w:color="auto"/>
      </w:divBdr>
    </w:div>
    <w:div w:id="2084642265">
      <w:bodyDiv w:val="1"/>
      <w:marLeft w:val="0"/>
      <w:marRight w:val="0"/>
      <w:marTop w:val="0"/>
      <w:marBottom w:val="0"/>
      <w:divBdr>
        <w:top w:val="none" w:sz="0" w:space="0" w:color="auto"/>
        <w:left w:val="none" w:sz="0" w:space="0" w:color="auto"/>
        <w:bottom w:val="none" w:sz="0" w:space="0" w:color="auto"/>
        <w:right w:val="none" w:sz="0" w:space="0" w:color="auto"/>
      </w:divBdr>
    </w:div>
    <w:div w:id="214060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asangiovanni.roma.i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lazzari@hsangiovanni.roma.i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99451-684A-4D7B-A417-41AC9C9E5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8315AC0B</Template>
  <TotalTime>6</TotalTime>
  <Pages>19</Pages>
  <Words>5736</Words>
  <Characters>36199</Characters>
  <Application>Microsoft Office Word</Application>
  <DocSecurity>0</DocSecurity>
  <Lines>301</Lines>
  <Paragraphs>83</Paragraphs>
  <ScaleCrop>false</ScaleCrop>
  <HeadingPairs>
    <vt:vector size="2" baseType="variant">
      <vt:variant>
        <vt:lpstr>Titolo</vt:lpstr>
      </vt:variant>
      <vt:variant>
        <vt:i4>1</vt:i4>
      </vt:variant>
    </vt:vector>
  </HeadingPairs>
  <TitlesOfParts>
    <vt:vector size="1" baseType="lpstr">
      <vt:lpstr>DELIBERAZIONE N</vt:lpstr>
    </vt:vector>
  </TitlesOfParts>
  <Company/>
  <LinksUpToDate>false</LinksUpToDate>
  <CharactersWithSpaces>41852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DELIBERAZIONE N</dc:title>
  <dc:creator>7708</dc:creator>
  <cp:lastModifiedBy>Lazzari Stefano</cp:lastModifiedBy>
  <cp:revision>5</cp:revision>
  <cp:lastPrinted>2017-11-20T11:51:00Z</cp:lastPrinted>
  <dcterms:created xsi:type="dcterms:W3CDTF">2017-11-22T10:20:00Z</dcterms:created>
  <dcterms:modified xsi:type="dcterms:W3CDTF">2017-11-29T16:46:00Z</dcterms:modified>
</cp:coreProperties>
</file>